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FF" w:rsidRPr="005E77C5" w:rsidRDefault="00ED29FF" w:rsidP="00ED29FF">
      <w:pPr>
        <w:jc w:val="center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 w:rsidRPr="005E77C5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-584835</wp:posOffset>
            </wp:positionV>
            <wp:extent cx="706120" cy="828675"/>
            <wp:effectExtent l="19050" t="0" r="0" b="0"/>
            <wp:wrapSquare wrapText="bothSides"/>
            <wp:docPr id="9" name="صورة 2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s(5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77C5"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-457200</wp:posOffset>
            </wp:positionV>
            <wp:extent cx="755650" cy="701040"/>
            <wp:effectExtent l="0" t="0" r="6350" b="0"/>
            <wp:wrapNone/>
            <wp:docPr id="8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29FF" w:rsidRPr="005E77C5" w:rsidRDefault="00ED29FF" w:rsidP="00ED29FF">
      <w:pPr>
        <w:spacing w:after="100" w:afterAutospacing="1"/>
        <w:jc w:val="lowKashida"/>
        <w:rPr>
          <w:rFonts w:ascii="Tahoma" w:hAnsi="Tahoma" w:cs="Tahoma"/>
          <w:b/>
          <w:bCs/>
          <w:u w:val="single"/>
          <w:rtl/>
          <w:lang w:bidi="ar-EG"/>
        </w:rPr>
      </w:pPr>
      <w:r w:rsidRPr="005E77C5">
        <w:rPr>
          <w:rFonts w:ascii="Tahoma" w:hAnsi="Tahoma" w:cs="Tahoma"/>
          <w:b/>
          <w:bCs/>
          <w:rtl/>
          <w:lang w:bidi="ar-EG"/>
        </w:rPr>
        <w:t xml:space="preserve">   </w:t>
      </w:r>
      <w:r w:rsidRPr="005E77C5">
        <w:rPr>
          <w:rFonts w:ascii="Tahoma" w:hAnsi="Tahoma" w:cs="Tahoma"/>
          <w:b/>
          <w:bCs/>
          <w:u w:val="single"/>
          <w:rtl/>
          <w:lang w:bidi="ar-EG"/>
        </w:rPr>
        <w:t>جامعه الزقازيق- كليه الصيدلة</w:t>
      </w:r>
    </w:p>
    <w:p w:rsidR="00ED29FF" w:rsidRPr="005E77C5" w:rsidRDefault="00ED29FF" w:rsidP="00ED29FF">
      <w:pPr>
        <w:spacing w:after="100" w:afterAutospacing="1"/>
        <w:jc w:val="center"/>
        <w:rPr>
          <w:rFonts w:ascii="Tahoma" w:hAnsi="Tahoma" w:cs="Tahoma"/>
          <w:b/>
          <w:bCs/>
          <w:sz w:val="36"/>
          <w:szCs w:val="36"/>
          <w:rtl/>
          <w:lang w:bidi="ar-EG"/>
        </w:rPr>
      </w:pP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معيار  الصحة والسلامة المهنية واداره الأزمات</w:t>
      </w:r>
    </w:p>
    <w:p w:rsidR="00ED29FF" w:rsidRPr="005E77C5" w:rsidRDefault="00ED29FF" w:rsidP="00ED29FF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السيد الأستاذ الدكتور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عميد </w:t>
      </w:r>
      <w:proofErr w:type="gramStart"/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الكلية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</w:t>
      </w:r>
      <w:proofErr w:type="gramEnd"/>
    </w:p>
    <w:p w:rsidR="00E336B1" w:rsidRPr="005E77C5" w:rsidRDefault="00E336B1" w:rsidP="00ED29FF">
      <w:pPr>
        <w:rPr>
          <w:rFonts w:ascii="Tahoma" w:hAnsi="Tahoma" w:cs="Tahoma"/>
          <w:sz w:val="32"/>
          <w:szCs w:val="32"/>
          <w:rtl/>
          <w:lang w:bidi="ar-EG"/>
        </w:rPr>
      </w:pPr>
    </w:p>
    <w:p w:rsidR="00ED29FF" w:rsidRPr="005E77C5" w:rsidRDefault="00ED29FF" w:rsidP="00ED29FF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                             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تحيه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طيبه وبعد</w:t>
      </w:r>
    </w:p>
    <w:p w:rsidR="00ED29FF" w:rsidRPr="005E77C5" w:rsidRDefault="00ED29FF" w:rsidP="00ED29FF">
      <w:pPr>
        <w:rPr>
          <w:rFonts w:ascii="Tahoma" w:hAnsi="Tahoma" w:cs="Tahoma"/>
          <w:sz w:val="32"/>
          <w:szCs w:val="32"/>
          <w:rtl/>
          <w:lang w:bidi="ar-EG"/>
        </w:rPr>
      </w:pPr>
    </w:p>
    <w:p w:rsidR="00ED29FF" w:rsidRPr="005E77C5" w:rsidRDefault="00ED29FF" w:rsidP="001E7F22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بخصوص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خطابكم الكريم لإجمال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ما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تم تنفيذه من الخطة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الاستراتيجيه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والخاص بمعيار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الصحة والسلامة المهنية واداره الأزمات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نود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الاحاطه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ب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التالي :</w:t>
      </w:r>
    </w:p>
    <w:p w:rsidR="00E336B1" w:rsidRPr="005E77C5" w:rsidRDefault="00E336B1" w:rsidP="00ED29FF">
      <w:pPr>
        <w:rPr>
          <w:rFonts w:ascii="Tahoma" w:hAnsi="Tahoma" w:cs="Tahoma"/>
          <w:sz w:val="32"/>
          <w:szCs w:val="32"/>
          <w:rtl/>
          <w:lang w:bidi="ar-EG"/>
        </w:rPr>
      </w:pPr>
    </w:p>
    <w:p w:rsidR="00ED29FF" w:rsidRPr="005E77C5" w:rsidRDefault="00ED29FF" w:rsidP="00ED29FF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تم إنشاء لجنه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للصحة والسلامة المهنية واداره الأزمات ( تعرف اختصارا بالأمن والسلامة )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متضمنة : </w:t>
      </w:r>
    </w:p>
    <w:p w:rsidR="00ED29FF" w:rsidRPr="005E77C5" w:rsidRDefault="00ED29FF" w:rsidP="00ED29FF">
      <w:pPr>
        <w:pStyle w:val="ListParagraph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الرسالة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والرؤية والأهداف </w:t>
      </w:r>
    </w:p>
    <w:p w:rsidR="00ED29FF" w:rsidRPr="005E77C5" w:rsidRDefault="00ED29FF" w:rsidP="00ED29FF">
      <w:pPr>
        <w:pStyle w:val="ListParagraph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اللجان الفرعية بالأقسام العلمية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والاداريه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ED29FF" w:rsidRPr="005E77C5" w:rsidRDefault="00ED29FF" w:rsidP="00ED29FF">
      <w:pPr>
        <w:pStyle w:val="ListParagraph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الإجراءات الاسترشادية في حاله الأزمات والطوارئ</w:t>
      </w:r>
    </w:p>
    <w:p w:rsidR="00ED29FF" w:rsidRPr="005E77C5" w:rsidRDefault="00ED29FF" w:rsidP="00ED29FF">
      <w:pPr>
        <w:pStyle w:val="ListParagraph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توصيف مهام فريق اداره 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>الأزمة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E336B1" w:rsidRPr="005E77C5" w:rsidRDefault="00E336B1" w:rsidP="00ED29FF">
      <w:pPr>
        <w:pStyle w:val="ListParagraph"/>
        <w:rPr>
          <w:rFonts w:ascii="Tahoma" w:hAnsi="Tahoma" w:cs="Tahoma"/>
          <w:sz w:val="32"/>
          <w:szCs w:val="32"/>
          <w:rtl/>
          <w:lang w:bidi="ar-EG"/>
        </w:rPr>
      </w:pPr>
    </w:p>
    <w:p w:rsidR="0072003E" w:rsidRPr="005E77C5" w:rsidRDefault="00E336B1" w:rsidP="00E336B1">
      <w:pPr>
        <w:ind w:left="720" w:hanging="72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   2.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تحديد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مقر دائم كمكتب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لمسئول الأمن والسلامة بالكلية</w:t>
      </w:r>
      <w:r w:rsidR="005E77C5">
        <w:rPr>
          <w:rFonts w:ascii="Tahoma" w:hAnsi="Tahoma" w:cs="Tahoma" w:hint="cs"/>
          <w:sz w:val="32"/>
          <w:szCs w:val="32"/>
          <w:rtl/>
          <w:lang w:bidi="ar-EG"/>
        </w:rPr>
        <w:t xml:space="preserve"> 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( الدور  الأرضي مبني المعامل من مدخل بوابه قسم الكيمياء العضوية</w:t>
      </w:r>
      <w:r w:rsidR="005E77C5">
        <w:rPr>
          <w:rFonts w:ascii="Tahoma" w:hAnsi="Tahoma" w:cs="Tahoma" w:hint="cs"/>
          <w:sz w:val="32"/>
          <w:szCs w:val="32"/>
          <w:rtl/>
          <w:lang w:bidi="ar-EG"/>
        </w:rPr>
        <w:t xml:space="preserve">)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.</w:t>
      </w:r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 xml:space="preserve">علما بأن هذا المكان مجهز بكمبيوتر و </w:t>
      </w:r>
      <w:r w:rsidR="005E77C5" w:rsidRPr="005E77C5">
        <w:rPr>
          <w:rFonts w:ascii="Tahoma" w:hAnsi="Tahoma" w:cs="Tahoma" w:hint="cs"/>
          <w:sz w:val="32"/>
          <w:szCs w:val="32"/>
          <w:rtl/>
          <w:lang w:bidi="ar-EG"/>
        </w:rPr>
        <w:t>أتنين</w:t>
      </w:r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proofErr w:type="spellStart"/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>شانون</w:t>
      </w:r>
      <w:proofErr w:type="spellEnd"/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>.</w:t>
      </w:r>
    </w:p>
    <w:p w:rsidR="00E336B1" w:rsidRPr="005E77C5" w:rsidRDefault="0072003E" w:rsidP="0072003E">
      <w:pPr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</w:t>
      </w:r>
    </w:p>
    <w:p w:rsidR="00E336B1" w:rsidRPr="005E77C5" w:rsidRDefault="00E336B1" w:rsidP="00ED29FF">
      <w:pPr>
        <w:rPr>
          <w:rFonts w:ascii="Tahoma" w:hAnsi="Tahoma" w:cs="Tahoma"/>
          <w:sz w:val="32"/>
          <w:szCs w:val="32"/>
          <w:rtl/>
          <w:lang w:bidi="ar-EG"/>
        </w:rPr>
      </w:pPr>
    </w:p>
    <w:p w:rsidR="00115DE6" w:rsidRPr="005E77C5" w:rsidRDefault="00E336B1" w:rsidP="00115DE6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3.</w:t>
      </w:r>
      <w:r w:rsidR="00115DE6" w:rsidRPr="005E77C5">
        <w:rPr>
          <w:rFonts w:ascii="Tahoma" w:hAnsi="Tahoma" w:cs="Tahoma"/>
          <w:sz w:val="32"/>
          <w:szCs w:val="32"/>
          <w:rtl/>
          <w:lang w:bidi="ar-EG"/>
        </w:rPr>
        <w:t xml:space="preserve">أعداد واعتماد </w:t>
      </w:r>
      <w:r w:rsidR="00115DE6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خطه الإخلاء</w:t>
      </w:r>
      <w:r w:rsidR="00115DE6" w:rsidRPr="005E77C5">
        <w:rPr>
          <w:rFonts w:ascii="Tahoma" w:hAnsi="Tahoma" w:cs="Tahoma"/>
          <w:sz w:val="32"/>
          <w:szCs w:val="32"/>
          <w:rtl/>
          <w:lang w:bidi="ar-EG"/>
        </w:rPr>
        <w:t xml:space="preserve"> بالكلية وإجراء مناوره حي</w:t>
      </w:r>
      <w:proofErr w:type="gramStart"/>
      <w:r w:rsidR="00115DE6" w:rsidRPr="005E77C5">
        <w:rPr>
          <w:rFonts w:ascii="Tahoma" w:hAnsi="Tahoma" w:cs="Tahoma"/>
          <w:sz w:val="32"/>
          <w:szCs w:val="32"/>
          <w:rtl/>
          <w:lang w:bidi="ar-EG"/>
        </w:rPr>
        <w:t>ه عليها</w:t>
      </w:r>
      <w:proofErr w:type="gramEnd"/>
      <w:r w:rsidR="00115DE6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>.</w:t>
      </w:r>
    </w:p>
    <w:p w:rsidR="00115DE6" w:rsidRPr="005E77C5" w:rsidRDefault="00115DE6" w:rsidP="00115DE6">
      <w:pPr>
        <w:rPr>
          <w:rFonts w:ascii="Tahoma" w:hAnsi="Tahoma" w:cs="Tahoma"/>
          <w:sz w:val="32"/>
          <w:szCs w:val="32"/>
          <w:rtl/>
          <w:lang w:bidi="ar-EG"/>
        </w:rPr>
      </w:pPr>
    </w:p>
    <w:p w:rsidR="00115DE6" w:rsidRPr="005E77C5" w:rsidRDefault="00115DE6" w:rsidP="00E336B1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4.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proofErr w:type="gramStart"/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>إعداد</w:t>
      </w:r>
      <w:proofErr w:type="gramEnd"/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واعتماد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الخطة</w:t>
      </w:r>
      <w:r w:rsidR="00E336B1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التدريبية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للجنة</w:t>
      </w:r>
      <w:r w:rsidR="00E336B1" w:rsidRPr="005E77C5">
        <w:rPr>
          <w:rFonts w:ascii="Tahoma" w:hAnsi="Tahoma" w:cs="Tahoma"/>
          <w:sz w:val="32"/>
          <w:szCs w:val="32"/>
          <w:rtl/>
          <w:lang w:bidi="ar-EG"/>
        </w:rPr>
        <w:t xml:space="preserve"> الأزمات والطوارئ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بالكلية</w:t>
      </w:r>
      <w:r w:rsidR="0072003E" w:rsidRPr="005E77C5">
        <w:rPr>
          <w:rFonts w:ascii="Tahoma" w:hAnsi="Tahoma" w:cs="Tahoma"/>
          <w:sz w:val="32"/>
          <w:szCs w:val="32"/>
          <w:rtl/>
          <w:lang w:bidi="ar-EG"/>
        </w:rPr>
        <w:t>.</w:t>
      </w:r>
    </w:p>
    <w:p w:rsidR="0072003E" w:rsidRPr="005E77C5" w:rsidRDefault="0072003E" w:rsidP="00E336B1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</w:t>
      </w:r>
    </w:p>
    <w:p w:rsidR="0072003E" w:rsidRPr="005E77C5" w:rsidRDefault="0072003E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5.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اعتماد المعايير القياسية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في أثناء الإحلال والتجديد والصيانة فيما يخص أبواب المدرجات والمعامل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بالاضافه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إلي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فتح أبواب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جديدة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للطوارئ في المعامل 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الموجودة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في مبني المعامل في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الكلية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.</w:t>
      </w:r>
    </w:p>
    <w:p w:rsidR="003B2155" w:rsidRPr="005E77C5" w:rsidRDefault="003B2155" w:rsidP="003B2155">
      <w:pPr>
        <w:ind w:left="360" w:hanging="360"/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742604" w:rsidRPr="005E77C5" w:rsidRDefault="0072003E" w:rsidP="006D0276">
      <w:pPr>
        <w:ind w:left="360" w:hanging="360"/>
        <w:rPr>
          <w:rFonts w:ascii="Tahoma" w:hAnsi="Tahoma" w:cs="Tahoma"/>
          <w:b/>
          <w:bCs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   6.</w:t>
      </w:r>
      <w:r w:rsidR="003B2155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فيما يتعلق  بالتجهيزات</w:t>
      </w:r>
      <w:r w:rsidR="00742604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742604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اللوجستيه</w:t>
      </w:r>
      <w:proofErr w:type="spellEnd"/>
      <w:r w:rsidR="00742604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: </w:t>
      </w:r>
      <w:r w:rsidR="00742604"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br/>
      </w:r>
    </w:p>
    <w:p w:rsidR="003B2155" w:rsidRPr="005E77C5" w:rsidRDefault="003B2155" w:rsidP="0072003E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</w:t>
      </w:r>
      <w:r w:rsidR="009C27FF" w:rsidRPr="005E77C5">
        <w:rPr>
          <w:rFonts w:ascii="Tahoma" w:hAnsi="Tahoma" w:cs="Tahoma"/>
          <w:sz w:val="32"/>
          <w:szCs w:val="32"/>
          <w:rtl/>
          <w:lang w:bidi="ar-EG"/>
        </w:rPr>
        <w:t xml:space="preserve">ا </w:t>
      </w:r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>- تم تركيب 99  حساس دخان ضوئي بالمعامل والمدرجات</w:t>
      </w:r>
    </w:p>
    <w:p w:rsidR="00742604" w:rsidRPr="005E77C5" w:rsidRDefault="009C27FF" w:rsidP="00742604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ب</w:t>
      </w:r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 xml:space="preserve">- تم تعليق عدد 120 طفاية حريق أمام أبواب  المعامل والمدرجات والوحدات </w:t>
      </w:r>
      <w:proofErr w:type="spellStart"/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>الاداريه</w:t>
      </w:r>
      <w:proofErr w:type="spellEnd"/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 xml:space="preserve"> والكنترول . </w:t>
      </w:r>
    </w:p>
    <w:p w:rsidR="003B2155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ت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تم تركيب عدد 6  أجهزه إنذار حديثه</w:t>
      </w:r>
    </w:p>
    <w:p w:rsidR="003B2155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ث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- 11 </w:t>
      </w:r>
      <w:proofErr w:type="spellStart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سرينه</w:t>
      </w:r>
      <w:proofErr w:type="spellEnd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proofErr w:type="spellStart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انذار</w:t>
      </w:r>
      <w:proofErr w:type="spellEnd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 الكترونية بالمعامل والمدرجات </w:t>
      </w:r>
    </w:p>
    <w:p w:rsidR="0072003E" w:rsidRPr="005E77C5" w:rsidRDefault="009C27FF" w:rsidP="009C27FF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ج - 99 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حساس دخان </w:t>
      </w:r>
      <w:proofErr w:type="gramStart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ضوئي</w:t>
      </w:r>
      <w:proofErr w:type="gramEnd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 بالمعامل والمدرجات </w:t>
      </w:r>
    </w:p>
    <w:p w:rsidR="003B2155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ح</w:t>
      </w:r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-  تم تركيب 33  طفايات حريق </w:t>
      </w:r>
      <w:proofErr w:type="spellStart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اتوماتيكي</w:t>
      </w:r>
      <w:proofErr w:type="spellEnd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 سعه </w:t>
      </w:r>
      <w:proofErr w:type="spellStart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>9كجم</w:t>
      </w:r>
      <w:proofErr w:type="spellEnd"/>
      <w:r w:rsidR="003B2155" w:rsidRPr="005E77C5">
        <w:rPr>
          <w:rFonts w:ascii="Tahoma" w:hAnsi="Tahoma" w:cs="Tahoma"/>
          <w:sz w:val="32"/>
          <w:szCs w:val="32"/>
          <w:rtl/>
          <w:lang w:bidi="ar-EG"/>
        </w:rPr>
        <w:t xml:space="preserve"> في جميع المدرجات والمعامل </w:t>
      </w:r>
    </w:p>
    <w:p w:rsidR="003B2155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د</w:t>
      </w:r>
      <w:r w:rsidR="00742604"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تم البدء في التعديل الهندسي  لمخزن الكيماويات في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الكليه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ليصبح أكثر تحصينا. </w:t>
      </w:r>
    </w:p>
    <w:p w:rsidR="009C27FF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ذ- تم تركيب عدد 3 لوحات إنذار حريق حديثه و  متطورة : </w:t>
      </w:r>
    </w:p>
    <w:p w:rsidR="009C27FF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   في مبني الاداره </w:t>
      </w:r>
    </w:p>
    <w:p w:rsidR="009C27FF" w:rsidRPr="005E77C5" w:rsidRDefault="009C27FF" w:rsidP="003B215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   في مبني المعامل </w:t>
      </w:r>
    </w:p>
    <w:p w:rsidR="009C27FF" w:rsidRPr="005E77C5" w:rsidRDefault="009C27FF" w:rsidP="009C27FF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   في وحده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الاتاحه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الحيوية </w:t>
      </w:r>
    </w:p>
    <w:p w:rsidR="00460515" w:rsidRPr="005E77C5" w:rsidRDefault="00460515" w:rsidP="009C27FF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ر</w:t>
      </w:r>
      <w:r w:rsidR="009C27FF" w:rsidRPr="005E77C5">
        <w:rPr>
          <w:rFonts w:ascii="Tahoma" w:hAnsi="Tahoma" w:cs="Tahoma"/>
          <w:sz w:val="32"/>
          <w:szCs w:val="32"/>
          <w:rtl/>
          <w:lang w:bidi="ar-EG"/>
        </w:rPr>
        <w:t>- تركيب رشاشات ماء بمعامل الكيمياء</w:t>
      </w:r>
    </w:p>
    <w:p w:rsidR="001E7F22" w:rsidRPr="005E77C5" w:rsidRDefault="00460515" w:rsidP="009C27FF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ز- تم وضع 50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جردل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رمل أمام المدرجات والمعامل</w:t>
      </w:r>
    </w:p>
    <w:p w:rsidR="00460515" w:rsidRPr="005E77C5" w:rsidRDefault="001E7F22" w:rsidP="009C27FF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ه- تمت ترقيم غرف الكلية ومعاملها وشتي مرافقها لسهوله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الرصد .</w:t>
      </w:r>
      <w:proofErr w:type="gramEnd"/>
      <w:r w:rsidR="00460515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9C27FF" w:rsidRPr="005E77C5" w:rsidRDefault="009C27FF" w:rsidP="00460515">
      <w:pPr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460515" w:rsidRPr="005E77C5" w:rsidRDefault="00460515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7-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التوعية والإعلان والإعلام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:</w:t>
      </w:r>
    </w:p>
    <w:p w:rsidR="00460515" w:rsidRPr="005E77C5" w:rsidRDefault="00460515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460515" w:rsidRPr="005E77C5" w:rsidRDefault="00460515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ا-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عمل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120 لوحه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>إرشاديه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لاتجاهات مخارج الطوارئ والمسالك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>الآمنة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460515" w:rsidRPr="005E77C5" w:rsidRDefault="00460515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ب- تم عمل لوحات إرشاديه بلاستيكيه أمام المعامل </w:t>
      </w:r>
    </w:p>
    <w:p w:rsidR="00460515" w:rsidRPr="005E77C5" w:rsidRDefault="00460515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ت- تم عمل مطبوعات إرشاديه علي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أبواب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كل معمل </w:t>
      </w:r>
    </w:p>
    <w:p w:rsidR="00460515" w:rsidRPr="005E77C5" w:rsidRDefault="00460515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ث- تم عمل مجلات حائط  ورقيه </w:t>
      </w:r>
    </w:p>
    <w:p w:rsidR="00C97401" w:rsidRPr="005E77C5" w:rsidRDefault="00C97401" w:rsidP="00460515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ج- تمت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أضافه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تعليمات الأمن والسلامة لبعض الكتب العملية </w:t>
      </w:r>
    </w:p>
    <w:p w:rsidR="00C97401" w:rsidRPr="005E77C5" w:rsidRDefault="00C97401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ح. تم عمل توعيه من هيئه التدريس المعاونة في بداية الفصل الدراسي في الحصص العملية. </w:t>
      </w:r>
    </w:p>
    <w:p w:rsidR="00B91AC9" w:rsidRPr="005E77C5" w:rsidRDefault="00B91AC9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خ – تم عمل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بوسترات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في الأقسام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العلميه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C97401" w:rsidRPr="005E77C5" w:rsidRDefault="00B91AC9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lastRenderedPageBreak/>
        <w:t>س</w:t>
      </w:r>
      <w:r w:rsidR="00460515" w:rsidRPr="005E77C5">
        <w:rPr>
          <w:rFonts w:ascii="Tahoma" w:hAnsi="Tahoma" w:cs="Tahoma"/>
          <w:sz w:val="32"/>
          <w:szCs w:val="32"/>
          <w:rtl/>
          <w:lang w:bidi="ar-EG"/>
        </w:rPr>
        <w:t xml:space="preserve">-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تم عمل موقع طلابي </w:t>
      </w:r>
      <w:r w:rsidR="00C97401" w:rsidRPr="005E77C5">
        <w:rPr>
          <w:rFonts w:ascii="Tahoma" w:hAnsi="Tahoma" w:cs="Tahoma"/>
          <w:sz w:val="32"/>
          <w:szCs w:val="32"/>
          <w:lang w:bidi="ar-EG"/>
        </w:rPr>
        <w:t xml:space="preserve">Official green </w:t>
      </w:r>
      <w:proofErr w:type="gramStart"/>
      <w:r w:rsidR="00C97401" w:rsidRPr="005E77C5">
        <w:rPr>
          <w:rFonts w:ascii="Tahoma" w:hAnsi="Tahoma" w:cs="Tahoma"/>
          <w:sz w:val="32"/>
          <w:szCs w:val="32"/>
          <w:lang w:bidi="ar-EG"/>
        </w:rPr>
        <w:t xml:space="preserve">guard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 علي</w:t>
      </w:r>
      <w:proofErr w:type="gramEnd"/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 الانترنت للتوعية وكذلك علي موقع رئيس اللجنة الشخصي</w:t>
      </w:r>
    </w:p>
    <w:p w:rsidR="00C97401" w:rsidRPr="005E77C5" w:rsidRDefault="00C97401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</w:t>
      </w:r>
    </w:p>
    <w:p w:rsidR="00C97401" w:rsidRPr="005E77C5" w:rsidRDefault="00C97401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8-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الندوات وورش العمل والحلقات </w:t>
      </w:r>
      <w:proofErr w:type="spellStart"/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النقاشيه</w:t>
      </w:r>
      <w:proofErr w:type="spellEnd"/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المتخصصة 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:</w:t>
      </w:r>
    </w:p>
    <w:p w:rsidR="00B91AC9" w:rsidRPr="005E77C5" w:rsidRDefault="00B91AC9" w:rsidP="00C97401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B91AC9" w:rsidRPr="005E77C5" w:rsidRDefault="00B91AC9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>-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 تمت  أقامه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14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من الندوات وورش العمل والحلقات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النقاشيه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المتخصصة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>أقامها المتخصصون بأمور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بالصحة والسلامة المهنية و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 الأمن والسلامة من وزاره الداخلية والمراكز المتخصصة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والمعتمدة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>أضافه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لرئيس 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ا</w:t>
      </w:r>
      <w:r w:rsidR="00C97401" w:rsidRPr="005E77C5">
        <w:rPr>
          <w:rFonts w:ascii="Tahoma" w:hAnsi="Tahoma" w:cs="Tahoma"/>
          <w:sz w:val="32"/>
          <w:szCs w:val="32"/>
          <w:rtl/>
          <w:lang w:bidi="ar-EG"/>
        </w:rPr>
        <w:t xml:space="preserve">لطلاب كقياس فعلي لأثر التدريب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>.</w:t>
      </w:r>
    </w:p>
    <w:p w:rsidR="001E7F22" w:rsidRPr="005E77C5" w:rsidRDefault="001E7F22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1E7F22" w:rsidRPr="005E77C5" w:rsidRDefault="001E7F22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B91AC9" w:rsidRPr="005E77C5" w:rsidRDefault="00B91AC9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1E7F22" w:rsidRPr="005E77C5" w:rsidRDefault="00B91AC9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9- </w:t>
      </w:r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 xml:space="preserve">تجهيزات الإسعافات </w:t>
      </w:r>
      <w:proofErr w:type="gramStart"/>
      <w:r w:rsidRPr="005E77C5">
        <w:rPr>
          <w:rFonts w:ascii="Tahoma" w:hAnsi="Tahoma" w:cs="Tahoma"/>
          <w:b/>
          <w:bCs/>
          <w:sz w:val="32"/>
          <w:szCs w:val="32"/>
          <w:rtl/>
          <w:lang w:bidi="ar-EG"/>
        </w:rPr>
        <w:t>الأولية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:</w:t>
      </w:r>
      <w:proofErr w:type="gramEnd"/>
    </w:p>
    <w:p w:rsidR="00B91AC9" w:rsidRPr="005E77C5" w:rsidRDefault="00B91AC9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B91AC9" w:rsidRPr="005E77C5" w:rsidRDefault="00B91AC9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تم تعليق 50 صندوق للإسعافات الأولية  مجهزه بالأدوية اللازمة للحالات المختلفة  في المعامل والمدرجات والوحدات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الاداريه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>.</w:t>
      </w:r>
    </w:p>
    <w:p w:rsidR="00B91AC9" w:rsidRPr="005E77C5" w:rsidRDefault="00B91AC9" w:rsidP="00B91AC9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1E7F22" w:rsidRPr="005E77C5" w:rsidRDefault="00B91AC9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10 – المتابعة </w:t>
      </w:r>
      <w:proofErr w:type="spellStart"/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الدوريه</w:t>
      </w:r>
      <w:proofErr w:type="spellEnd"/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للتخلص من مكاتب قديمه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ومهام مكتبيه من الممرات والسلالم والأسطح </w:t>
      </w:r>
      <w:proofErr w:type="spellStart"/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بالاضافه</w:t>
      </w:r>
      <w:proofErr w:type="spellEnd"/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للأوراق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ألامتحانيه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( تعدت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 xml:space="preserve">مده الاحتفاظ بها </w:t>
      </w: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)  </w:t>
      </w:r>
      <w:r w:rsidR="001E7F22" w:rsidRPr="005E77C5">
        <w:rPr>
          <w:rFonts w:ascii="Tahoma" w:hAnsi="Tahoma" w:cs="Tahoma"/>
          <w:sz w:val="32"/>
          <w:szCs w:val="32"/>
          <w:rtl/>
          <w:lang w:bidi="ar-EG"/>
        </w:rPr>
        <w:t>من الكنترولات .</w:t>
      </w: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11- عمل دراسة وافيه عن واقع الأمن والسلامة بالكلية من واقع الاستبيانات والتغذية الراجعة من الأقسام </w:t>
      </w:r>
      <w:proofErr w:type="spellStart"/>
      <w:r w:rsidRPr="005E77C5">
        <w:rPr>
          <w:rFonts w:ascii="Tahoma" w:hAnsi="Tahoma" w:cs="Tahoma"/>
          <w:sz w:val="32"/>
          <w:szCs w:val="32"/>
          <w:rtl/>
          <w:lang w:bidi="ar-EG"/>
        </w:rPr>
        <w:t>الاداريه</w:t>
      </w:r>
      <w:proofErr w:type="spell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والعلمية . </w:t>
      </w: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</w:t>
      </w: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                        اللهم </w:t>
      </w: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أحفظ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كليتنا وبلدنا من كل سوء </w:t>
      </w: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  <w:proofErr w:type="gramStart"/>
      <w:r w:rsidRPr="005E77C5">
        <w:rPr>
          <w:rFonts w:ascii="Tahoma" w:hAnsi="Tahoma" w:cs="Tahoma"/>
          <w:sz w:val="32"/>
          <w:szCs w:val="32"/>
          <w:rtl/>
          <w:lang w:bidi="ar-EG"/>
        </w:rPr>
        <w:t>مع</w:t>
      </w:r>
      <w:proofErr w:type="gramEnd"/>
      <w:r w:rsidRPr="005E77C5">
        <w:rPr>
          <w:rFonts w:ascii="Tahoma" w:hAnsi="Tahoma" w:cs="Tahoma"/>
          <w:sz w:val="32"/>
          <w:szCs w:val="32"/>
          <w:rtl/>
          <w:lang w:bidi="ar-EG"/>
        </w:rPr>
        <w:t xml:space="preserve"> خالص التحية </w:t>
      </w:r>
    </w:p>
    <w:p w:rsidR="001E7F22" w:rsidRPr="005E77C5" w:rsidRDefault="001E7F22" w:rsidP="001E7F22">
      <w:pPr>
        <w:rPr>
          <w:rFonts w:ascii="Tahoma" w:hAnsi="Tahoma" w:cs="Tahoma"/>
          <w:b/>
          <w:bCs/>
          <w:sz w:val="32"/>
          <w:szCs w:val="32"/>
          <w:rtl/>
          <w:lang w:bidi="ar-EG"/>
        </w:rPr>
      </w:pPr>
    </w:p>
    <w:p w:rsidR="001E7F22" w:rsidRPr="005E77C5" w:rsidRDefault="001E7F22" w:rsidP="001E7F22">
      <w:pPr>
        <w:jc w:val="right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5E77C5">
        <w:rPr>
          <w:rFonts w:ascii="Tahoma" w:hAnsi="Tahoma" w:cs="Tahoma"/>
          <w:b/>
          <w:bCs/>
          <w:sz w:val="28"/>
          <w:szCs w:val="28"/>
          <w:lang w:bidi="ar-EG"/>
        </w:rPr>
        <w:t xml:space="preserve"> </w:t>
      </w:r>
      <w:r w:rsidRPr="005E77C5">
        <w:rPr>
          <w:rFonts w:ascii="Tahoma" w:hAnsi="Tahoma" w:cs="Tahoma"/>
          <w:b/>
          <w:bCs/>
          <w:sz w:val="28"/>
          <w:szCs w:val="28"/>
          <w:rtl/>
          <w:lang w:bidi="ar-EG"/>
        </w:rPr>
        <w:t>رئيس لجنه الصحة والسلامة المهنية</w:t>
      </w:r>
    </w:p>
    <w:p w:rsidR="001E7F22" w:rsidRPr="005E77C5" w:rsidRDefault="001E7F22" w:rsidP="001E7F22">
      <w:pPr>
        <w:jc w:val="right"/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p w:rsidR="001E7F22" w:rsidRPr="005E77C5" w:rsidRDefault="001E7F22" w:rsidP="005E77C5">
      <w:pPr>
        <w:jc w:val="center"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5E77C5">
        <w:rPr>
          <w:rFonts w:ascii="Tahoma" w:hAnsi="Tahoma" w:cs="Tahoma"/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proofErr w:type="spellStart"/>
      <w:r w:rsidRPr="005E77C5">
        <w:rPr>
          <w:rFonts w:ascii="Tahoma" w:hAnsi="Tahoma" w:cs="Tahoma"/>
          <w:b/>
          <w:bCs/>
          <w:sz w:val="28"/>
          <w:szCs w:val="28"/>
          <w:rtl/>
          <w:lang w:bidi="ar-EG"/>
        </w:rPr>
        <w:t>ام</w:t>
      </w:r>
      <w:proofErr w:type="spellEnd"/>
      <w:r w:rsidRPr="005E77C5">
        <w:rPr>
          <w:rFonts w:ascii="Tahoma" w:hAnsi="Tahoma" w:cs="Tahoma"/>
          <w:b/>
          <w:bCs/>
          <w:sz w:val="28"/>
          <w:szCs w:val="28"/>
          <w:rtl/>
          <w:lang w:bidi="ar-EG"/>
        </w:rPr>
        <w:t>/ ماجد أبو هاشم</w:t>
      </w:r>
    </w:p>
    <w:p w:rsidR="001E7F22" w:rsidRPr="005E77C5" w:rsidRDefault="001E7F22" w:rsidP="001E7F22">
      <w:pPr>
        <w:ind w:left="360" w:hanging="360"/>
        <w:rPr>
          <w:rFonts w:ascii="Tahoma" w:hAnsi="Tahoma" w:cs="Tahoma"/>
          <w:sz w:val="32"/>
          <w:szCs w:val="32"/>
          <w:rtl/>
          <w:lang w:bidi="ar-EG"/>
        </w:rPr>
      </w:pPr>
    </w:p>
    <w:p w:rsidR="001E7F22" w:rsidRDefault="001E7F22" w:rsidP="001E7F22">
      <w:pPr>
        <w:ind w:left="360" w:hanging="360"/>
        <w:rPr>
          <w:sz w:val="36"/>
          <w:szCs w:val="36"/>
          <w:rtl/>
          <w:lang w:bidi="ar-EG"/>
        </w:rPr>
      </w:pPr>
    </w:p>
    <w:p w:rsidR="001E7F22" w:rsidRDefault="001E7F22" w:rsidP="001E7F22">
      <w:pPr>
        <w:ind w:left="360" w:hanging="360"/>
        <w:rPr>
          <w:sz w:val="36"/>
          <w:szCs w:val="36"/>
          <w:rtl/>
          <w:lang w:bidi="ar-EG"/>
        </w:rPr>
      </w:pPr>
    </w:p>
    <w:p w:rsidR="001E7F22" w:rsidRDefault="001E7F22" w:rsidP="001E7F22">
      <w:pPr>
        <w:ind w:left="360" w:hanging="360"/>
        <w:rPr>
          <w:sz w:val="36"/>
          <w:szCs w:val="36"/>
          <w:rtl/>
          <w:lang w:bidi="ar-EG"/>
        </w:rPr>
      </w:pPr>
    </w:p>
    <w:p w:rsidR="001E7F22" w:rsidRDefault="001E7F22" w:rsidP="001E7F22">
      <w:pPr>
        <w:ind w:left="360" w:hanging="360"/>
        <w:rPr>
          <w:sz w:val="36"/>
          <w:szCs w:val="36"/>
          <w:rtl/>
          <w:lang w:bidi="ar-EG"/>
        </w:rPr>
      </w:pPr>
    </w:p>
    <w:p w:rsidR="001E7F22" w:rsidRDefault="001E7F22" w:rsidP="001E7F22">
      <w:pPr>
        <w:ind w:left="360" w:hanging="360"/>
        <w:rPr>
          <w:sz w:val="36"/>
          <w:szCs w:val="36"/>
          <w:rtl/>
          <w:lang w:bidi="ar-EG"/>
        </w:rPr>
      </w:pPr>
    </w:p>
    <w:p w:rsidR="00B91AC9" w:rsidRDefault="0072003E" w:rsidP="001E7F22">
      <w:pPr>
        <w:ind w:left="360" w:hanging="360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</w:p>
    <w:p w:rsidR="00115DE6" w:rsidRDefault="0072003E" w:rsidP="00B91AC9">
      <w:pPr>
        <w:ind w:left="360" w:hanging="360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</w:p>
    <w:p w:rsidR="00E336B1" w:rsidRDefault="00E336B1" w:rsidP="00E336B1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</w:p>
    <w:p w:rsidR="00ED29FF" w:rsidRPr="00E336B1" w:rsidRDefault="00E336B1" w:rsidP="00ED29FF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Pr="00E336B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ED29FF" w:rsidRPr="00ED29FF" w:rsidRDefault="00ED29FF" w:rsidP="00ED29FF">
      <w:pPr>
        <w:rPr>
          <w:b/>
          <w:bCs/>
          <w:sz w:val="36"/>
          <w:szCs w:val="36"/>
          <w:rtl/>
          <w:lang w:bidi="ar-EG"/>
        </w:rPr>
      </w:pPr>
    </w:p>
    <w:p w:rsidR="00ED29FF" w:rsidRPr="00ED29FF" w:rsidRDefault="00ED29FF" w:rsidP="00ED29FF">
      <w:pPr>
        <w:pStyle w:val="ListParagraph"/>
        <w:rPr>
          <w:sz w:val="36"/>
          <w:szCs w:val="36"/>
          <w:rtl/>
          <w:lang w:bidi="ar-EG"/>
        </w:rPr>
      </w:pPr>
    </w:p>
    <w:p w:rsidR="00F116F0" w:rsidRDefault="00F116F0" w:rsidP="00ED29FF">
      <w:pPr>
        <w:rPr>
          <w:lang w:bidi="ar-EG"/>
        </w:rPr>
      </w:pPr>
    </w:p>
    <w:sectPr w:rsidR="00F116F0" w:rsidSect="00F116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0FE1"/>
    <w:multiLevelType w:val="hybridMultilevel"/>
    <w:tmpl w:val="4B6E0CCC"/>
    <w:lvl w:ilvl="0" w:tplc="E5F68C5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A68E0"/>
    <w:multiLevelType w:val="hybridMultilevel"/>
    <w:tmpl w:val="0EB22C82"/>
    <w:lvl w:ilvl="0" w:tplc="7ECE2D44">
      <w:numFmt w:val="bullet"/>
      <w:lvlText w:val="-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7F29"/>
    <w:multiLevelType w:val="hybridMultilevel"/>
    <w:tmpl w:val="C87E369C"/>
    <w:lvl w:ilvl="0" w:tplc="7102E2C0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E90C8B"/>
    <w:multiLevelType w:val="hybridMultilevel"/>
    <w:tmpl w:val="EA32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29FF"/>
    <w:rsid w:val="00115DE6"/>
    <w:rsid w:val="001E7F22"/>
    <w:rsid w:val="002E04FC"/>
    <w:rsid w:val="003B2155"/>
    <w:rsid w:val="00460515"/>
    <w:rsid w:val="005E77C5"/>
    <w:rsid w:val="006732EE"/>
    <w:rsid w:val="006D0276"/>
    <w:rsid w:val="0072003E"/>
    <w:rsid w:val="00742604"/>
    <w:rsid w:val="00956092"/>
    <w:rsid w:val="009C27FF"/>
    <w:rsid w:val="00B91AC9"/>
    <w:rsid w:val="00C97401"/>
    <w:rsid w:val="00E336B1"/>
    <w:rsid w:val="00ED29FF"/>
    <w:rsid w:val="00F116F0"/>
    <w:rsid w:val="00F9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9F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Maged</dc:creator>
  <cp:keywords/>
  <dc:description/>
  <cp:lastModifiedBy>Dr Maged</cp:lastModifiedBy>
  <cp:revision>4</cp:revision>
  <cp:lastPrinted>2013-03-22T21:48:00Z</cp:lastPrinted>
  <dcterms:created xsi:type="dcterms:W3CDTF">2013-03-22T18:27:00Z</dcterms:created>
  <dcterms:modified xsi:type="dcterms:W3CDTF">2013-03-25T13:35:00Z</dcterms:modified>
</cp:coreProperties>
</file>