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48" w:rsidRPr="00425F48" w:rsidRDefault="00425F48" w:rsidP="00425F48">
      <w:pPr>
        <w:bidi w:val="0"/>
        <w:rPr>
          <w:rFonts w:eastAsia="Times New Roman"/>
          <w:lang w:eastAsia="en-US" w:bidi="ar-SA"/>
        </w:rPr>
      </w:pPr>
    </w:p>
    <w:tbl>
      <w:tblPr>
        <w:tblW w:w="11438" w:type="dxa"/>
        <w:tblCellSpacing w:w="0" w:type="dxa"/>
        <w:tblInd w:w="-15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8"/>
      </w:tblGrid>
      <w:tr w:rsidR="00425F48" w:rsidRPr="00425F48" w:rsidTr="00425F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5F48" w:rsidRPr="00423742" w:rsidRDefault="00423742" w:rsidP="00423742">
            <w:pPr>
              <w:bidi w:val="0"/>
              <w:jc w:val="center"/>
              <w:outlineLvl w:val="0"/>
              <w:rPr>
                <w:rFonts w:ascii="Simplified Arabic" w:eastAsia="Times New Roman" w:hAnsi="Simplified Arabic" w:cs="Simplified Arabic"/>
                <w:color w:val="AC2700"/>
                <w:kern w:val="36"/>
                <w:sz w:val="33"/>
                <w:szCs w:val="33"/>
                <w:lang w:eastAsia="en-US"/>
              </w:rPr>
            </w:pPr>
            <w:r w:rsidRPr="00423742">
              <w:rPr>
                <w:rFonts w:ascii="Simplified Arabic" w:eastAsia="Times New Roman" w:hAnsi="Simplified Arabic" w:cs="Simplified Arabic"/>
                <w:color w:val="AC2700"/>
                <w:kern w:val="36"/>
                <w:sz w:val="33"/>
                <w:szCs w:val="33"/>
                <w:rtl/>
                <w:lang w:eastAsia="en-US" w:bidi="ar-SA"/>
              </w:rPr>
              <w:t>نبذة عن قسم الباطنة العامة</w:t>
            </w:r>
          </w:p>
        </w:tc>
      </w:tr>
      <w:tr w:rsidR="00425F48" w:rsidRPr="00425F48" w:rsidTr="00425F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3742" w:rsidRDefault="002531F9" w:rsidP="00423742">
            <w:pPr>
              <w:pStyle w:val="NormalWeb"/>
              <w:shd w:val="clear" w:color="auto" w:fill="FFFFFF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666666"/>
                <w:sz w:val="27"/>
                <w:szCs w:val="27"/>
              </w:rPr>
              <w:drawing>
                <wp:inline distT="0" distB="0" distL="0" distR="0" wp14:anchorId="065209A4" wp14:editId="14489413">
                  <wp:extent cx="3295015" cy="500380"/>
                  <wp:effectExtent l="19050" t="0" r="635" b="0"/>
                  <wp:docPr id="1" name="Picture 1" descr="http://www.medicine.zu.edu.eg/img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dicine.zu.edu.eg/img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015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F48" w:rsidRPr="00425F48">
              <w:rPr>
                <w:rFonts w:ascii="Arial" w:hAnsi="Arial" w:cs="Arial" w:hint="cs"/>
                <w:color w:val="666666"/>
                <w:sz w:val="27"/>
                <w:szCs w:val="27"/>
              </w:rPr>
              <w:t> </w:t>
            </w:r>
            <w:r w:rsidR="00423742">
              <w:rPr>
                <w:rFonts w:ascii="Arial" w:hAnsi="Arial" w:cs="Arial"/>
                <w:color w:val="666666"/>
                <w:sz w:val="27"/>
                <w:szCs w:val="27"/>
              </w:rPr>
              <w:t xml:space="preserve">                                           </w:t>
            </w:r>
            <w:r w:rsidR="00425F48" w:rsidRPr="00425F48">
              <w:rPr>
                <w:rFonts w:ascii="Arial" w:hAnsi="Arial" w:cs="Arial" w:hint="cs"/>
                <w:color w:val="666666"/>
                <w:sz w:val="27"/>
              </w:rPr>
              <w:t> </w:t>
            </w:r>
            <w:r w:rsidR="00425F48" w:rsidRPr="00425F48">
              <w:rPr>
                <w:rFonts w:ascii="Arial" w:hAnsi="Arial" w:cs="Arial" w:hint="cs"/>
                <w:color w:val="666666"/>
                <w:sz w:val="27"/>
                <w:szCs w:val="27"/>
              </w:rPr>
              <w:br/>
            </w:r>
            <w:r w:rsidR="0042374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423742">
              <w:rPr>
                <w:rFonts w:ascii="Arial" w:hAnsi="Arial" w:cs="Arial"/>
                <w:color w:val="666666"/>
                <w:sz w:val="27"/>
                <w:szCs w:val="27"/>
                <w:rtl/>
              </w:rPr>
              <w:t>إ</w:t>
            </w:r>
            <w:r w:rsidR="00423742">
              <w:rPr>
                <w:rFonts w:ascii="Arial" w:hAnsi="Arial" w:cs="Arial"/>
                <w:color w:val="000000"/>
                <w:rtl/>
              </w:rPr>
              <w:t>ن الهدف العام لقسم الباطنة العامة هو إعداد خريجيها ليصبحوا أطباء قادرين علي التعلم الذاتي المستمر وراغبين في تطبيق الوسائل العلمية الحديثة للمحافظة علي صحة الأفراد والمجتمعات والارتقاء بها و</w:t>
            </w:r>
            <w:r w:rsidR="00423742">
              <w:rPr>
                <w:rStyle w:val="apple-style-span"/>
                <w:rFonts w:ascii="Arial" w:hAnsi="Arial" w:cs="Arial"/>
                <w:color w:val="000000"/>
                <w:rtl/>
              </w:rPr>
              <w:t>تطوير المهارات الإكلينيكية الخاصة بالطلاب من خلال تطوير قاعات التدريس والمحاضرات, الوسائل السمعية والبصرية, ووسائل البحث العلمي و</w:t>
            </w:r>
            <w:r w:rsidR="00423742">
              <w:rPr>
                <w:rStyle w:val="apple-style-span"/>
                <w:rFonts w:ascii="Arial" w:hAnsi="Arial" w:cs="Arial"/>
                <w:color w:val="000000"/>
                <w:sz w:val="27"/>
                <w:szCs w:val="27"/>
                <w:rtl/>
              </w:rPr>
              <w:t> ت</w:t>
            </w:r>
            <w:r w:rsidR="00423742">
              <w:rPr>
                <w:rStyle w:val="apple-style-span"/>
                <w:rFonts w:ascii="Arial" w:hAnsi="Arial" w:cs="Arial"/>
                <w:color w:val="000000"/>
                <w:rtl/>
              </w:rPr>
              <w:t>طوير مهارات الطلاب وتوسيع أفقهم من خلال البحث العلمي والتعليم التفاعلي والقدرة علي اتخاذ القرار المهني الصائب ذلك بالاضافة الى رفع</w:t>
            </w:r>
            <w:r w:rsidR="00423742">
              <w:rPr>
                <w:rStyle w:val="apple-style-span"/>
                <w:rFonts w:ascii="Arial" w:hAnsi="Arial" w:cs="Arial"/>
                <w:color w:val="000000"/>
                <w:sz w:val="27"/>
                <w:szCs w:val="27"/>
                <w:rtl/>
              </w:rPr>
              <w:t> </w:t>
            </w:r>
            <w:r w:rsidR="00423742">
              <w:rPr>
                <w:rStyle w:val="apple-style-span"/>
                <w:rFonts w:ascii="Arial" w:hAnsi="Arial" w:cs="Arial"/>
                <w:color w:val="000000"/>
                <w:rtl/>
              </w:rPr>
              <w:t>رفع مستوى الطلاب من الناحية الإكلينيكية والتشخيص الطبي والتعامل مع المرض والمريض وذلك عن طريق التعليم الاكلينيكي داخل المستشفي</w:t>
            </w:r>
            <w:r w:rsidR="00423742">
              <w:rPr>
                <w:rStyle w:val="apple-style-span"/>
                <w:rFonts w:ascii="Arial" w:hAnsi="Arial" w:cs="Arial"/>
                <w:color w:val="000000"/>
                <w:sz w:val="27"/>
                <w:szCs w:val="27"/>
                <w:rtl/>
              </w:rPr>
              <w:t> </w:t>
            </w:r>
          </w:p>
          <w:p w:rsidR="00423742" w:rsidRDefault="002531F9" w:rsidP="00423742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</w:pPr>
            <w:r>
              <w:rPr>
                <w:rFonts w:ascii="Arial" w:eastAsia="Times New Roman" w:hAnsi="Arial" w:cs="Arial"/>
                <w:color w:val="666666"/>
                <w:sz w:val="27"/>
                <w:szCs w:val="27"/>
                <w:lang w:eastAsia="en-US" w:bidi="ar-SA"/>
              </w:rPr>
              <w:br/>
            </w:r>
            <w:r w:rsidR="00425F48" w:rsidRPr="00425F48">
              <w:rPr>
                <w:rFonts w:ascii="Arial" w:eastAsia="Times New Roman" w:hAnsi="Arial" w:cs="Arial"/>
                <w:color w:val="666666"/>
                <w:sz w:val="27"/>
                <w:szCs w:val="27"/>
                <w:lang w:eastAsia="en-US" w:bidi="ar-SA"/>
              </w:rPr>
              <w:br/>
            </w:r>
            <w:r w:rsidR="00425F48">
              <w:rPr>
                <w:rFonts w:ascii="Arial" w:eastAsia="Times New Roman" w:hAnsi="Arial" w:cs="Arial"/>
                <w:noProof/>
                <w:color w:val="666666"/>
                <w:sz w:val="27"/>
                <w:szCs w:val="27"/>
                <w:lang w:eastAsia="en-US" w:bidi="ar-SA"/>
              </w:rPr>
              <w:drawing>
                <wp:inline distT="0" distB="0" distL="0" distR="0" wp14:anchorId="18057767" wp14:editId="24C25E45">
                  <wp:extent cx="3295015" cy="500380"/>
                  <wp:effectExtent l="19050" t="0" r="635" b="0"/>
                  <wp:docPr id="2" name="Picture 2" descr="http://www.medicine.zu.edu.eg/img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edicine.zu.edu.eg/img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015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F48" w:rsidRPr="00425F48" w:rsidRDefault="00425F48" w:rsidP="00423742">
            <w:pPr>
              <w:bidi w:val="0"/>
              <w:jc w:val="center"/>
              <w:rPr>
                <w:rFonts w:ascii="Arial" w:eastAsia="Times New Roman" w:hAnsi="Arial" w:cs="Arial"/>
                <w:color w:val="666666"/>
                <w:sz w:val="27"/>
                <w:szCs w:val="27"/>
                <w:lang w:eastAsia="en-US" w:bidi="ar-SA"/>
              </w:rPr>
            </w:pP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  <w:t> 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rtl/>
                <w:lang w:eastAsia="en-US" w:bidi="ar-SA"/>
              </w:rPr>
              <w:t>تعليمية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en-US" w:bidi="ar-SA"/>
              </w:rPr>
              <w:br/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rtl/>
                <w:lang w:eastAsia="en-US" w:bidi="ar-SA"/>
              </w:rPr>
              <w:t>مرحلة البكالوريوس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en-US" w:bidi="ar-SA"/>
              </w:rPr>
              <w:br/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rtl/>
                <w:lang w:eastAsia="en-US" w:bidi="ar-SA"/>
              </w:rPr>
              <w:t>مرحلة الدبلوم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en-US" w:bidi="ar-SA"/>
              </w:rPr>
              <w:br/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rtl/>
                <w:lang w:eastAsia="en-US" w:bidi="ar-SA"/>
              </w:rPr>
              <w:t>مرحلة الماجستير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en-US" w:bidi="ar-SA"/>
              </w:rPr>
              <w:br/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rtl/>
                <w:lang w:eastAsia="en-US" w:bidi="ar-SA"/>
              </w:rPr>
              <w:t>مرحلة الدكتوراه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en-US" w:bidi="ar-SA"/>
              </w:rPr>
              <w:br/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rtl/>
                <w:lang w:eastAsia="en-US" w:bidi="ar-SA"/>
              </w:rPr>
              <w:t>المؤتمرات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en-US" w:bidi="ar-SA"/>
              </w:rPr>
              <w:br/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rtl/>
                <w:lang w:eastAsia="en-US" w:bidi="ar-SA"/>
              </w:rPr>
              <w:t>علاجية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en-US" w:bidi="ar-SA"/>
              </w:rPr>
              <w:br/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rtl/>
                <w:lang w:eastAsia="en-US" w:bidi="ar-SA"/>
              </w:rPr>
              <w:t>عيادات خارجية عامة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en-US" w:bidi="ar-SA"/>
              </w:rPr>
              <w:br/>
            </w:r>
            <w:r w:rsidR="00423742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  <w:t>(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rtl/>
                <w:lang w:eastAsia="en-US" w:bidi="ar-SA"/>
              </w:rPr>
              <w:t>عيادات خارجية متخصصة</w:t>
            </w:r>
            <w:r w:rsidR="00423742">
              <w:rPr>
                <w:rFonts w:ascii="Arial" w:eastAsia="Times New Roman" w:hAnsi="Arial" w:cs="Arial" w:hint="cs"/>
                <w:b/>
                <w:bCs/>
                <w:color w:val="666666"/>
                <w:sz w:val="27"/>
                <w:rtl/>
                <w:lang w:eastAsia="en-US"/>
              </w:rPr>
              <w:t xml:space="preserve"> 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rtl/>
                <w:lang w:eastAsia="en-US" w:bidi="ar-SA"/>
              </w:rPr>
              <w:t>(الغدد الصماء, الجهاز الهضمي و الكلي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en-US" w:bidi="ar-SA"/>
              </w:rPr>
              <w:br/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rtl/>
                <w:lang w:eastAsia="en-US" w:bidi="ar-SA"/>
              </w:rPr>
              <w:t>عيادة القرارات الوزارية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en-US" w:bidi="ar-SA"/>
              </w:rPr>
              <w:br/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rtl/>
                <w:lang w:eastAsia="en-US" w:bidi="ar-SA"/>
              </w:rPr>
              <w:t>قسم داخلي مجاني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en-US" w:bidi="ar-SA"/>
              </w:rPr>
              <w:br/>
            </w:r>
            <w:r w:rsidR="00423742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  <w:t>(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rtl/>
                <w:lang w:eastAsia="en-US" w:bidi="ar-SA"/>
              </w:rPr>
              <w:t>وحدات عناية مركزة مجانية</w:t>
            </w:r>
            <w:r w:rsidR="00423742">
              <w:rPr>
                <w:rFonts w:ascii="Arial" w:eastAsia="Times New Roman" w:hAnsi="Arial" w:cs="Arial" w:hint="cs"/>
                <w:b/>
                <w:bCs/>
                <w:color w:val="666666"/>
                <w:sz w:val="27"/>
                <w:rtl/>
                <w:lang w:eastAsia="en-US"/>
              </w:rPr>
              <w:t xml:space="preserve"> 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rtl/>
                <w:lang w:eastAsia="en-US" w:bidi="ar-SA"/>
              </w:rPr>
              <w:t>( القلب والأعصاب والجهاز الهضمي</w:t>
            </w:r>
            <w:r w:rsidR="00423742"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en-US" w:bidi="ar-SA"/>
              </w:rPr>
              <w:br/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rtl/>
                <w:lang w:eastAsia="en-US" w:bidi="ar-SA"/>
              </w:rPr>
              <w:t>وحدة عناية مركزة بالأجر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en-US" w:bidi="ar-SA"/>
              </w:rPr>
              <w:br/>
            </w:r>
            <w:r w:rsidR="00423742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  <w:t>(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rtl/>
                <w:lang w:eastAsia="en-US" w:bidi="ar-SA"/>
              </w:rPr>
              <w:t>وحدات ذات طابع خاص</w:t>
            </w:r>
            <w:r w:rsidR="00423742">
              <w:rPr>
                <w:rFonts w:ascii="Arial" w:eastAsia="Times New Roman" w:hAnsi="Arial" w:cs="Arial" w:hint="cs"/>
                <w:b/>
                <w:bCs/>
                <w:color w:val="666666"/>
                <w:sz w:val="27"/>
                <w:rtl/>
                <w:lang w:eastAsia="en-US"/>
              </w:rPr>
              <w:t xml:space="preserve"> 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rtl/>
                <w:lang w:eastAsia="en-US" w:bidi="ar-SA"/>
              </w:rPr>
              <w:t>( الكلي, علاج الأورام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en-US" w:bidi="ar-SA"/>
              </w:rPr>
              <w:br/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  <w:t xml:space="preserve"> </w:t>
            </w:r>
            <w:r w:rsidR="00423742">
              <w:rPr>
                <w:rFonts w:ascii="Arial" w:eastAsia="Times New Roman" w:hAnsi="Arial" w:cs="Arial" w:hint="cs"/>
                <w:b/>
                <w:bCs/>
                <w:color w:val="666666"/>
                <w:sz w:val="27"/>
                <w:rtl/>
                <w:lang w:eastAsia="en-US"/>
              </w:rPr>
              <w:t xml:space="preserve"> 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rtl/>
                <w:lang w:eastAsia="en-US" w:bidi="ar-SA"/>
              </w:rPr>
              <w:t>وحدة لمناظير الجهاز الهضمي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lang w:eastAsia="en-US" w:bidi="ar-SA"/>
              </w:rPr>
              <w:t>(video scope)</w:t>
            </w:r>
            <w:r w:rsidR="00423742"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b/>
                <w:bCs/>
                <w:color w:val="666666"/>
                <w:sz w:val="27"/>
                <w:szCs w:val="27"/>
                <w:lang w:eastAsia="en-US" w:bidi="ar-SA"/>
              </w:rPr>
              <w:br/>
            </w:r>
            <w:r w:rsidRPr="00425F48">
              <w:rPr>
                <w:rFonts w:ascii="Arial" w:eastAsia="Times New Roman" w:hAnsi="Arial" w:cs="Arial"/>
                <w:color w:val="666666"/>
                <w:sz w:val="27"/>
                <w:szCs w:val="27"/>
                <w:lang w:eastAsia="en-US" w:bidi="ar-SA"/>
              </w:rPr>
              <w:br/>
            </w:r>
            <w:r w:rsidRPr="002531F9">
              <w:rPr>
                <w:rFonts w:ascii="Arial" w:eastAsia="Times New Roman" w:hAnsi="Arial" w:cs="Arial"/>
                <w:noProof/>
                <w:color w:val="666666"/>
                <w:sz w:val="31"/>
                <w:szCs w:val="31"/>
                <w:lang w:eastAsia="en-US" w:bidi="ar-SA"/>
              </w:rPr>
              <w:drawing>
                <wp:inline distT="0" distB="0" distL="0" distR="0" wp14:anchorId="378172AD" wp14:editId="7C192AFD">
                  <wp:extent cx="2510286" cy="621102"/>
                  <wp:effectExtent l="0" t="0" r="0" b="0"/>
                  <wp:docPr id="3" name="Picture 3" descr="http://www.medicine.zu.edu.eg/img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dicine.zu.edu.eg/img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564" cy="621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5F48">
              <w:rPr>
                <w:rFonts w:ascii="Arial" w:eastAsia="Times New Roman" w:hAnsi="Arial" w:cs="Arial" w:hint="cs"/>
                <w:color w:val="666666"/>
                <w:sz w:val="27"/>
                <w:szCs w:val="27"/>
                <w:lang w:eastAsia="en-US"/>
              </w:rPr>
              <w:br/>
            </w:r>
            <w:r w:rsidRPr="00425F48">
              <w:rPr>
                <w:rFonts w:ascii="Arial" w:eastAsia="Times New Roman" w:hAnsi="Arial" w:cs="Arial"/>
                <w:color w:val="666666"/>
                <w:sz w:val="27"/>
                <w:szCs w:val="27"/>
                <w:lang w:eastAsia="en-US" w:bidi="ar-SA"/>
              </w:rPr>
              <w:br/>
            </w:r>
            <w:r w:rsidRPr="00425F48">
              <w:rPr>
                <w:rFonts w:ascii="Arial" w:eastAsia="Times New Roman" w:hAnsi="Arial" w:cs="Arial"/>
                <w:color w:val="000000"/>
                <w:sz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color w:val="000000"/>
                <w:sz w:val="27"/>
                <w:rtl/>
                <w:lang w:eastAsia="en-US" w:bidi="ar-SA"/>
              </w:rPr>
              <w:t>يقوم قسم الباطنة العامة بتقديم خدماته لجميع فئات المجتمع ( التأمين الصحي , القرارات الوزارية, العلاج باجر, و بصفة خاصة القسم المجاني والطواريء</w:t>
            </w:r>
            <w:r w:rsidR="00423742">
              <w:rPr>
                <w:rFonts w:ascii="Arial" w:eastAsia="Times New Roman" w:hAnsi="Arial" w:cs="Arial" w:hint="cs"/>
                <w:color w:val="000000"/>
                <w:sz w:val="27"/>
                <w:rtl/>
                <w:lang w:eastAsia="en-US" w:bidi="ar-SA"/>
              </w:rPr>
              <w:t xml:space="preserve"> )</w:t>
            </w:r>
            <w:r w:rsidR="00423742" w:rsidRPr="00425F48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US" w:bidi="ar-SA"/>
              </w:rPr>
              <w:br/>
            </w:r>
            <w:bookmarkStart w:id="0" w:name="_GoBack"/>
            <w:bookmarkEnd w:id="0"/>
            <w:r w:rsidRPr="00425F48">
              <w:rPr>
                <w:rFonts w:ascii="Arial" w:eastAsia="Times New Roman" w:hAnsi="Arial" w:cs="Arial"/>
                <w:color w:val="000000"/>
                <w:sz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color w:val="000000"/>
                <w:sz w:val="27"/>
                <w:rtl/>
                <w:lang w:eastAsia="en-US" w:bidi="ar-SA"/>
              </w:rPr>
              <w:t>كما يقوم القسم بالمشاركة في القوافل العلاجية والوقائية في المجتمع بصفة دورية</w:t>
            </w:r>
            <w:r w:rsidRPr="00425F48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US" w:bidi="ar-SA"/>
              </w:rPr>
              <w:br/>
            </w:r>
            <w:r w:rsidRPr="00425F48">
              <w:rPr>
                <w:rFonts w:ascii="Arial" w:eastAsia="Times New Roman" w:hAnsi="Arial" w:cs="Arial"/>
                <w:color w:val="000000"/>
                <w:sz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color w:val="000000"/>
                <w:sz w:val="27"/>
                <w:rtl/>
                <w:lang w:eastAsia="en-US" w:bidi="ar-SA"/>
              </w:rPr>
              <w:t>كما يقوم القسم بتنظيم المؤتمرات الطبية في التخصصات المختلفة داخليا وخارجيا</w:t>
            </w:r>
            <w:r w:rsidRPr="00425F48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US" w:bidi="ar-SA"/>
              </w:rPr>
              <w:br/>
            </w:r>
            <w:r w:rsidRPr="00425F48">
              <w:rPr>
                <w:rFonts w:ascii="Arial" w:eastAsia="Times New Roman" w:hAnsi="Arial" w:cs="Arial"/>
                <w:color w:val="000000"/>
                <w:sz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color w:val="000000"/>
                <w:sz w:val="27"/>
                <w:rtl/>
                <w:lang w:eastAsia="en-US" w:bidi="ar-SA"/>
              </w:rPr>
              <w:t>وكذلك يقوم بتنظيم حملات التوعية والمحاضرات العامة داخل المجتمع</w:t>
            </w:r>
            <w:r w:rsidRPr="00425F48">
              <w:rPr>
                <w:rFonts w:ascii="Arial" w:eastAsia="Times New Roman" w:hAnsi="Arial" w:cs="Arial"/>
                <w:color w:val="000000"/>
                <w:sz w:val="27"/>
                <w:lang w:eastAsia="en-US" w:bidi="ar-SA"/>
              </w:rPr>
              <w:t>.</w:t>
            </w:r>
            <w:r w:rsidRPr="00425F48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US" w:bidi="ar-SA"/>
              </w:rPr>
              <w:br/>
            </w:r>
            <w:r w:rsidRPr="00425F48">
              <w:rPr>
                <w:rFonts w:ascii="Arial" w:eastAsia="Times New Roman" w:hAnsi="Arial" w:cs="Arial"/>
                <w:color w:val="000000"/>
                <w:sz w:val="27"/>
                <w:lang w:eastAsia="en-US" w:bidi="ar-SA"/>
              </w:rPr>
              <w:t xml:space="preserve"> </w:t>
            </w:r>
            <w:r w:rsidRPr="00425F48">
              <w:rPr>
                <w:rFonts w:ascii="Arial" w:eastAsia="Times New Roman" w:hAnsi="Arial" w:cs="Arial"/>
                <w:color w:val="000000"/>
                <w:sz w:val="27"/>
                <w:rtl/>
                <w:lang w:eastAsia="en-US" w:bidi="ar-SA"/>
              </w:rPr>
              <w:t>يوجد بالقسم اجتماع علمي أسبوعي دوري لكل وحدة علي حدة</w:t>
            </w:r>
          </w:p>
        </w:tc>
      </w:tr>
    </w:tbl>
    <w:p w:rsidR="00B07659" w:rsidRPr="00425F48" w:rsidRDefault="00B07659"/>
    <w:sectPr w:rsidR="00B07659" w:rsidRPr="00425F48" w:rsidSect="00B076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425F48"/>
    <w:rsid w:val="000026AB"/>
    <w:rsid w:val="000050D2"/>
    <w:rsid w:val="00012832"/>
    <w:rsid w:val="0003063C"/>
    <w:rsid w:val="00036E20"/>
    <w:rsid w:val="00037A77"/>
    <w:rsid w:val="0005630F"/>
    <w:rsid w:val="00067183"/>
    <w:rsid w:val="000754C9"/>
    <w:rsid w:val="00075566"/>
    <w:rsid w:val="00076724"/>
    <w:rsid w:val="00080E1D"/>
    <w:rsid w:val="00085405"/>
    <w:rsid w:val="000C3024"/>
    <w:rsid w:val="000D05DF"/>
    <w:rsid w:val="000D2942"/>
    <w:rsid w:val="000D6DD2"/>
    <w:rsid w:val="000E0176"/>
    <w:rsid w:val="000E5DD3"/>
    <w:rsid w:val="000F0948"/>
    <w:rsid w:val="000F110C"/>
    <w:rsid w:val="00101A3D"/>
    <w:rsid w:val="001062D9"/>
    <w:rsid w:val="00116C4D"/>
    <w:rsid w:val="0012239C"/>
    <w:rsid w:val="00126D85"/>
    <w:rsid w:val="00131D3B"/>
    <w:rsid w:val="00175B3B"/>
    <w:rsid w:val="00181D94"/>
    <w:rsid w:val="00184C82"/>
    <w:rsid w:val="001959A5"/>
    <w:rsid w:val="001974C6"/>
    <w:rsid w:val="001A36D0"/>
    <w:rsid w:val="001B0077"/>
    <w:rsid w:val="001B27E9"/>
    <w:rsid w:val="001C51E1"/>
    <w:rsid w:val="001E3734"/>
    <w:rsid w:val="001E3865"/>
    <w:rsid w:val="001E3B8E"/>
    <w:rsid w:val="001F28BE"/>
    <w:rsid w:val="001F2E43"/>
    <w:rsid w:val="001F4AC5"/>
    <w:rsid w:val="001F55DD"/>
    <w:rsid w:val="00206D2E"/>
    <w:rsid w:val="00230943"/>
    <w:rsid w:val="002359CB"/>
    <w:rsid w:val="002531F9"/>
    <w:rsid w:val="00255583"/>
    <w:rsid w:val="00255BB9"/>
    <w:rsid w:val="00257183"/>
    <w:rsid w:val="0026031A"/>
    <w:rsid w:val="0026210E"/>
    <w:rsid w:val="002640B2"/>
    <w:rsid w:val="0028140C"/>
    <w:rsid w:val="00281587"/>
    <w:rsid w:val="00283FD5"/>
    <w:rsid w:val="00291F55"/>
    <w:rsid w:val="00293688"/>
    <w:rsid w:val="00293E8C"/>
    <w:rsid w:val="002A37F7"/>
    <w:rsid w:val="002A3AA9"/>
    <w:rsid w:val="002B4A30"/>
    <w:rsid w:val="002C4F49"/>
    <w:rsid w:val="002D4D93"/>
    <w:rsid w:val="002D6D74"/>
    <w:rsid w:val="002E3F79"/>
    <w:rsid w:val="002E5E3A"/>
    <w:rsid w:val="002E6A8B"/>
    <w:rsid w:val="002F62D4"/>
    <w:rsid w:val="00306A72"/>
    <w:rsid w:val="003112CA"/>
    <w:rsid w:val="003143AD"/>
    <w:rsid w:val="00323F38"/>
    <w:rsid w:val="003252E6"/>
    <w:rsid w:val="003263B0"/>
    <w:rsid w:val="003315F9"/>
    <w:rsid w:val="0034077F"/>
    <w:rsid w:val="00351424"/>
    <w:rsid w:val="00357285"/>
    <w:rsid w:val="00360B68"/>
    <w:rsid w:val="00361DEC"/>
    <w:rsid w:val="00374F34"/>
    <w:rsid w:val="00383037"/>
    <w:rsid w:val="003A2C99"/>
    <w:rsid w:val="003E318E"/>
    <w:rsid w:val="003E6FC7"/>
    <w:rsid w:val="003E74E9"/>
    <w:rsid w:val="003F4DC0"/>
    <w:rsid w:val="004003FC"/>
    <w:rsid w:val="00405EDC"/>
    <w:rsid w:val="00410AF0"/>
    <w:rsid w:val="00417A0C"/>
    <w:rsid w:val="00423485"/>
    <w:rsid w:val="00423742"/>
    <w:rsid w:val="00423A43"/>
    <w:rsid w:val="00425F48"/>
    <w:rsid w:val="0043041A"/>
    <w:rsid w:val="00430AA9"/>
    <w:rsid w:val="004421AB"/>
    <w:rsid w:val="00476326"/>
    <w:rsid w:val="004763DD"/>
    <w:rsid w:val="00484426"/>
    <w:rsid w:val="00493E25"/>
    <w:rsid w:val="00495C5D"/>
    <w:rsid w:val="004A2EB0"/>
    <w:rsid w:val="004C0E54"/>
    <w:rsid w:val="004C5C6F"/>
    <w:rsid w:val="004D1DB5"/>
    <w:rsid w:val="004D2F25"/>
    <w:rsid w:val="004E206E"/>
    <w:rsid w:val="004E6B0A"/>
    <w:rsid w:val="004F1ADE"/>
    <w:rsid w:val="004F479D"/>
    <w:rsid w:val="004F5AC3"/>
    <w:rsid w:val="00500DED"/>
    <w:rsid w:val="0050629F"/>
    <w:rsid w:val="00515CA6"/>
    <w:rsid w:val="00515D27"/>
    <w:rsid w:val="005236AA"/>
    <w:rsid w:val="005257B9"/>
    <w:rsid w:val="00527B99"/>
    <w:rsid w:val="00532589"/>
    <w:rsid w:val="00557ACD"/>
    <w:rsid w:val="0057006A"/>
    <w:rsid w:val="00581EF3"/>
    <w:rsid w:val="00591F7D"/>
    <w:rsid w:val="00591FAB"/>
    <w:rsid w:val="00593E08"/>
    <w:rsid w:val="0059484B"/>
    <w:rsid w:val="005B2E2B"/>
    <w:rsid w:val="005C35CD"/>
    <w:rsid w:val="005C413E"/>
    <w:rsid w:val="005D0826"/>
    <w:rsid w:val="005E17D1"/>
    <w:rsid w:val="006015CB"/>
    <w:rsid w:val="00601D01"/>
    <w:rsid w:val="00603E43"/>
    <w:rsid w:val="00610E9B"/>
    <w:rsid w:val="00613F8B"/>
    <w:rsid w:val="00620DD7"/>
    <w:rsid w:val="00621EBE"/>
    <w:rsid w:val="00657FE7"/>
    <w:rsid w:val="0066321A"/>
    <w:rsid w:val="00667215"/>
    <w:rsid w:val="00671CA0"/>
    <w:rsid w:val="0067249E"/>
    <w:rsid w:val="0067677B"/>
    <w:rsid w:val="00677895"/>
    <w:rsid w:val="00677EB1"/>
    <w:rsid w:val="00681475"/>
    <w:rsid w:val="006A46C2"/>
    <w:rsid w:val="006A54DC"/>
    <w:rsid w:val="006C703F"/>
    <w:rsid w:val="006D6FD2"/>
    <w:rsid w:val="006E3AC8"/>
    <w:rsid w:val="006E6127"/>
    <w:rsid w:val="006F1A58"/>
    <w:rsid w:val="006F3959"/>
    <w:rsid w:val="006F784F"/>
    <w:rsid w:val="00702BE8"/>
    <w:rsid w:val="00707840"/>
    <w:rsid w:val="0071366F"/>
    <w:rsid w:val="00715C3B"/>
    <w:rsid w:val="0073087D"/>
    <w:rsid w:val="00733A0D"/>
    <w:rsid w:val="00741EE8"/>
    <w:rsid w:val="00742FDC"/>
    <w:rsid w:val="00763BCB"/>
    <w:rsid w:val="007672EB"/>
    <w:rsid w:val="00775BC9"/>
    <w:rsid w:val="00777D60"/>
    <w:rsid w:val="00785352"/>
    <w:rsid w:val="00787EF5"/>
    <w:rsid w:val="00794EAA"/>
    <w:rsid w:val="007A1ECA"/>
    <w:rsid w:val="007B0344"/>
    <w:rsid w:val="007D0DC5"/>
    <w:rsid w:val="007E3A1F"/>
    <w:rsid w:val="007E50C3"/>
    <w:rsid w:val="007E6920"/>
    <w:rsid w:val="007F2515"/>
    <w:rsid w:val="007F7895"/>
    <w:rsid w:val="007F7C86"/>
    <w:rsid w:val="00811CDC"/>
    <w:rsid w:val="008123F8"/>
    <w:rsid w:val="00816EBC"/>
    <w:rsid w:val="008362AF"/>
    <w:rsid w:val="0083660E"/>
    <w:rsid w:val="00845AF4"/>
    <w:rsid w:val="00862708"/>
    <w:rsid w:val="00870367"/>
    <w:rsid w:val="00871FD9"/>
    <w:rsid w:val="00873FAD"/>
    <w:rsid w:val="00876481"/>
    <w:rsid w:val="008A128E"/>
    <w:rsid w:val="008A1933"/>
    <w:rsid w:val="008D2F23"/>
    <w:rsid w:val="008D7498"/>
    <w:rsid w:val="008D7B70"/>
    <w:rsid w:val="008E0000"/>
    <w:rsid w:val="008E075C"/>
    <w:rsid w:val="008F4E74"/>
    <w:rsid w:val="008F58E4"/>
    <w:rsid w:val="009119B5"/>
    <w:rsid w:val="00912432"/>
    <w:rsid w:val="00914E90"/>
    <w:rsid w:val="00915CB7"/>
    <w:rsid w:val="00923721"/>
    <w:rsid w:val="00930C5F"/>
    <w:rsid w:val="009319AA"/>
    <w:rsid w:val="00933C53"/>
    <w:rsid w:val="00943466"/>
    <w:rsid w:val="00950CAA"/>
    <w:rsid w:val="00952962"/>
    <w:rsid w:val="00961563"/>
    <w:rsid w:val="009649A4"/>
    <w:rsid w:val="00972807"/>
    <w:rsid w:val="00982A2E"/>
    <w:rsid w:val="009857A1"/>
    <w:rsid w:val="009857A2"/>
    <w:rsid w:val="00986454"/>
    <w:rsid w:val="009964DA"/>
    <w:rsid w:val="009F50FD"/>
    <w:rsid w:val="009F665F"/>
    <w:rsid w:val="009F7447"/>
    <w:rsid w:val="00A20A7B"/>
    <w:rsid w:val="00A23C0A"/>
    <w:rsid w:val="00A32C7C"/>
    <w:rsid w:val="00A43713"/>
    <w:rsid w:val="00A56F8E"/>
    <w:rsid w:val="00A60A3B"/>
    <w:rsid w:val="00A63948"/>
    <w:rsid w:val="00A75797"/>
    <w:rsid w:val="00A834B5"/>
    <w:rsid w:val="00A85014"/>
    <w:rsid w:val="00A91085"/>
    <w:rsid w:val="00A94082"/>
    <w:rsid w:val="00A96B0E"/>
    <w:rsid w:val="00AA6CC0"/>
    <w:rsid w:val="00AB6D6A"/>
    <w:rsid w:val="00AD38C9"/>
    <w:rsid w:val="00AF30CC"/>
    <w:rsid w:val="00B00B0A"/>
    <w:rsid w:val="00B03E95"/>
    <w:rsid w:val="00B07659"/>
    <w:rsid w:val="00B10829"/>
    <w:rsid w:val="00B1149E"/>
    <w:rsid w:val="00B33F73"/>
    <w:rsid w:val="00B41EB5"/>
    <w:rsid w:val="00B57B15"/>
    <w:rsid w:val="00B618AE"/>
    <w:rsid w:val="00B65BA4"/>
    <w:rsid w:val="00B70075"/>
    <w:rsid w:val="00B94FB0"/>
    <w:rsid w:val="00BA2B57"/>
    <w:rsid w:val="00BA3360"/>
    <w:rsid w:val="00BA3784"/>
    <w:rsid w:val="00BA4463"/>
    <w:rsid w:val="00BB10E9"/>
    <w:rsid w:val="00BB4F05"/>
    <w:rsid w:val="00BD5AA6"/>
    <w:rsid w:val="00BE226E"/>
    <w:rsid w:val="00BE6ED3"/>
    <w:rsid w:val="00C03C10"/>
    <w:rsid w:val="00C1025B"/>
    <w:rsid w:val="00C14F70"/>
    <w:rsid w:val="00C25FB0"/>
    <w:rsid w:val="00C355E5"/>
    <w:rsid w:val="00C3661A"/>
    <w:rsid w:val="00C55ACE"/>
    <w:rsid w:val="00C86824"/>
    <w:rsid w:val="00C92597"/>
    <w:rsid w:val="00C946E0"/>
    <w:rsid w:val="00CA261E"/>
    <w:rsid w:val="00CA4993"/>
    <w:rsid w:val="00CB318D"/>
    <w:rsid w:val="00CB5A55"/>
    <w:rsid w:val="00CC08D7"/>
    <w:rsid w:val="00CC25F2"/>
    <w:rsid w:val="00CC31FF"/>
    <w:rsid w:val="00CE535C"/>
    <w:rsid w:val="00CF0848"/>
    <w:rsid w:val="00D05DDC"/>
    <w:rsid w:val="00D231DF"/>
    <w:rsid w:val="00D36EB6"/>
    <w:rsid w:val="00D460DA"/>
    <w:rsid w:val="00D51C55"/>
    <w:rsid w:val="00D559BF"/>
    <w:rsid w:val="00DA1C9D"/>
    <w:rsid w:val="00DB08D8"/>
    <w:rsid w:val="00DB23FC"/>
    <w:rsid w:val="00DC31B0"/>
    <w:rsid w:val="00DE289C"/>
    <w:rsid w:val="00DF702D"/>
    <w:rsid w:val="00E00ABD"/>
    <w:rsid w:val="00E036A8"/>
    <w:rsid w:val="00E11190"/>
    <w:rsid w:val="00E251CB"/>
    <w:rsid w:val="00E30FE4"/>
    <w:rsid w:val="00E37D18"/>
    <w:rsid w:val="00E542CD"/>
    <w:rsid w:val="00E574C7"/>
    <w:rsid w:val="00E65EF0"/>
    <w:rsid w:val="00E65F79"/>
    <w:rsid w:val="00E668C3"/>
    <w:rsid w:val="00E766FD"/>
    <w:rsid w:val="00E7698E"/>
    <w:rsid w:val="00E81258"/>
    <w:rsid w:val="00E87650"/>
    <w:rsid w:val="00E90C3D"/>
    <w:rsid w:val="00E95762"/>
    <w:rsid w:val="00E977DC"/>
    <w:rsid w:val="00EA1AB6"/>
    <w:rsid w:val="00EB41F8"/>
    <w:rsid w:val="00EB654E"/>
    <w:rsid w:val="00EC0FD5"/>
    <w:rsid w:val="00EC1DCE"/>
    <w:rsid w:val="00EC704B"/>
    <w:rsid w:val="00ED0D0B"/>
    <w:rsid w:val="00ED156B"/>
    <w:rsid w:val="00EE0C30"/>
    <w:rsid w:val="00EE5B86"/>
    <w:rsid w:val="00EF73E5"/>
    <w:rsid w:val="00F1409F"/>
    <w:rsid w:val="00F30EBC"/>
    <w:rsid w:val="00F322D5"/>
    <w:rsid w:val="00F3324C"/>
    <w:rsid w:val="00F37AFA"/>
    <w:rsid w:val="00F46D5D"/>
    <w:rsid w:val="00F5007B"/>
    <w:rsid w:val="00F81F49"/>
    <w:rsid w:val="00F9592D"/>
    <w:rsid w:val="00FB4625"/>
    <w:rsid w:val="00FB6205"/>
    <w:rsid w:val="00FC4A49"/>
    <w:rsid w:val="00FD1508"/>
    <w:rsid w:val="00FF00D0"/>
    <w:rsid w:val="00FF2E96"/>
    <w:rsid w:val="00FF3F68"/>
    <w:rsid w:val="00FF5486"/>
    <w:rsid w:val="00FF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8D8"/>
    <w:pPr>
      <w:bidi/>
    </w:pPr>
    <w:rPr>
      <w:sz w:val="24"/>
      <w:szCs w:val="24"/>
      <w:lang w:eastAsia="zh-CN" w:bidi="ar-EG"/>
    </w:rPr>
  </w:style>
  <w:style w:type="paragraph" w:styleId="Heading1">
    <w:name w:val="heading 1"/>
    <w:basedOn w:val="Normal"/>
    <w:link w:val="Heading1Char"/>
    <w:uiPriority w:val="9"/>
    <w:qFormat/>
    <w:rsid w:val="00425F48"/>
    <w:pPr>
      <w:bidi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F48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425F48"/>
  </w:style>
  <w:style w:type="character" w:customStyle="1" w:styleId="style32">
    <w:name w:val="style32"/>
    <w:basedOn w:val="DefaultParagraphFont"/>
    <w:rsid w:val="00425F48"/>
  </w:style>
  <w:style w:type="character" w:customStyle="1" w:styleId="style9">
    <w:name w:val="style9"/>
    <w:basedOn w:val="DefaultParagraphFont"/>
    <w:rsid w:val="00425F48"/>
  </w:style>
  <w:style w:type="character" w:customStyle="1" w:styleId="style33">
    <w:name w:val="style33"/>
    <w:basedOn w:val="DefaultParagraphFont"/>
    <w:rsid w:val="00425F48"/>
  </w:style>
  <w:style w:type="paragraph" w:styleId="BalloonText">
    <w:name w:val="Balloon Text"/>
    <w:basedOn w:val="Normal"/>
    <w:link w:val="BalloonTextChar"/>
    <w:uiPriority w:val="99"/>
    <w:semiHidden/>
    <w:unhideWhenUsed/>
    <w:rsid w:val="00425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F48"/>
    <w:rPr>
      <w:rFonts w:ascii="Tahoma" w:hAnsi="Tahoma" w:cs="Tahoma"/>
      <w:sz w:val="16"/>
      <w:szCs w:val="16"/>
      <w:lang w:eastAsia="zh-CN" w:bidi="ar-EG"/>
    </w:rPr>
  </w:style>
  <w:style w:type="character" w:customStyle="1" w:styleId="apple-style-span">
    <w:name w:val="apple-style-span"/>
    <w:basedOn w:val="DefaultParagraphFont"/>
    <w:rsid w:val="00423742"/>
  </w:style>
  <w:style w:type="paragraph" w:styleId="NormalWeb">
    <w:name w:val="Normal (Web)"/>
    <w:basedOn w:val="Normal"/>
    <w:uiPriority w:val="99"/>
    <w:semiHidden/>
    <w:unhideWhenUsed/>
    <w:rsid w:val="00423742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">
          <w:marLeft w:val="0"/>
          <w:marRight w:val="0"/>
          <w:marTop w:val="0"/>
          <w:marBottom w:val="0"/>
          <w:divBdr>
            <w:top w:val="single" w:sz="6" w:space="3" w:color="0F5A84"/>
            <w:left w:val="single" w:sz="6" w:space="4" w:color="0F5A84"/>
            <w:bottom w:val="single" w:sz="6" w:space="1" w:color="0F5A84"/>
            <w:right w:val="single" w:sz="6" w:space="4" w:color="0F5A8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8B8A-4D4E-4072-A94C-C1632471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ALrayin</cp:lastModifiedBy>
  <cp:revision>3</cp:revision>
  <dcterms:created xsi:type="dcterms:W3CDTF">2013-06-12T07:40:00Z</dcterms:created>
  <dcterms:modified xsi:type="dcterms:W3CDTF">2013-06-17T11:16:00Z</dcterms:modified>
</cp:coreProperties>
</file>