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75F" w:rsidRDefault="0055375F" w:rsidP="0055375F">
      <w:pPr>
        <w:pStyle w:val="NormalWeb"/>
        <w:shd w:val="clear" w:color="auto" w:fill="FFFFFF"/>
        <w:spacing w:before="0" w:beforeAutospacing="0" w:after="240" w:afterAutospacing="0" w:line="264" w:lineRule="atLeast"/>
        <w:jc w:val="center"/>
        <w:textAlignment w:val="baseline"/>
        <w:rPr>
          <w:rFonts w:ascii="Verdana" w:hAnsi="Verdana"/>
          <w:b/>
          <w:bCs/>
          <w:color w:val="000000"/>
          <w:sz w:val="28"/>
          <w:szCs w:val="28"/>
        </w:rPr>
      </w:pPr>
      <w:r>
        <w:rPr>
          <w:rFonts w:ascii="Verdana" w:hAnsi="Verdana"/>
          <w:b/>
          <w:bCs/>
          <w:color w:val="000000"/>
          <w:sz w:val="28"/>
          <w:szCs w:val="28"/>
        </w:rPr>
        <w:t xml:space="preserve">Professor </w:t>
      </w:r>
      <w:r w:rsidRPr="00761154">
        <w:rPr>
          <w:rFonts w:ascii="Verdana" w:hAnsi="Verdana"/>
          <w:b/>
          <w:bCs/>
          <w:color w:val="000000"/>
          <w:sz w:val="28"/>
          <w:szCs w:val="28"/>
        </w:rPr>
        <w:t xml:space="preserve">Dr. </w:t>
      </w:r>
      <w:r>
        <w:rPr>
          <w:rFonts w:ascii="Verdana" w:hAnsi="Verdana"/>
          <w:b/>
          <w:bCs/>
          <w:color w:val="000000"/>
          <w:sz w:val="28"/>
          <w:szCs w:val="28"/>
        </w:rPr>
        <w:t>Alaa Eldin Mohamed Ali Morshdy</w:t>
      </w:r>
    </w:p>
    <w:p w:rsidR="0055375F" w:rsidRPr="004E4C61" w:rsidRDefault="0055375F" w:rsidP="0055375F">
      <w:pPr>
        <w:pStyle w:val="NormalWeb"/>
        <w:shd w:val="clear" w:color="auto" w:fill="FFFFFF"/>
        <w:spacing w:before="0" w:beforeAutospacing="0" w:after="240" w:afterAutospacing="0"/>
        <w:contextualSpacing/>
        <w:jc w:val="center"/>
        <w:textAlignment w:val="baseline"/>
        <w:rPr>
          <w:rFonts w:ascii="Verdana" w:hAnsi="Verdana"/>
          <w:color w:val="000000"/>
        </w:rPr>
      </w:pPr>
      <w:r w:rsidRPr="004E4C61">
        <w:rPr>
          <w:rFonts w:ascii="Verdana" w:hAnsi="Verdana"/>
          <w:color w:val="000000"/>
        </w:rPr>
        <w:t>Professor of Food Hygiene &amp; Head of the Conference</w:t>
      </w:r>
    </w:p>
    <w:p w:rsidR="0055375F" w:rsidRPr="004E4C61" w:rsidRDefault="0055375F" w:rsidP="0055375F">
      <w:pPr>
        <w:spacing w:line="240" w:lineRule="auto"/>
        <w:contextualSpacing/>
        <w:jc w:val="center"/>
        <w:rPr>
          <w:rFonts w:asciiTheme="majorBidi" w:hAnsiTheme="majorBidi" w:cstheme="majorBidi"/>
          <w:sz w:val="24"/>
          <w:szCs w:val="24"/>
          <w:lang w:bidi="ar-EG"/>
        </w:rPr>
      </w:pPr>
      <w:r w:rsidRPr="004E4C61">
        <w:rPr>
          <w:rFonts w:ascii="Verdana" w:hAnsi="Verdana"/>
          <w:color w:val="000000"/>
          <w:sz w:val="24"/>
          <w:szCs w:val="24"/>
        </w:rPr>
        <w:t>Former Dean of the Faculty of Veterinary Medicine, Zagazig University, Egypt</w:t>
      </w:r>
    </w:p>
    <w:p w:rsidR="0055375F" w:rsidRDefault="0055375F" w:rsidP="0055375F">
      <w:pPr>
        <w:spacing w:line="360" w:lineRule="auto"/>
        <w:jc w:val="both"/>
        <w:rPr>
          <w:rFonts w:asciiTheme="majorBidi" w:hAnsiTheme="majorBidi" w:cstheme="majorBidi"/>
          <w:sz w:val="28"/>
          <w:szCs w:val="28"/>
          <w:lang w:bidi="ar-EG"/>
        </w:rPr>
      </w:pPr>
    </w:p>
    <w:p w:rsidR="0055375F" w:rsidRDefault="0055375F" w:rsidP="0055375F">
      <w:pPr>
        <w:spacing w:line="360" w:lineRule="auto"/>
        <w:jc w:val="both"/>
        <w:rPr>
          <w:rFonts w:asciiTheme="majorBidi" w:hAnsiTheme="majorBidi" w:cstheme="majorBidi"/>
          <w:sz w:val="28"/>
          <w:szCs w:val="28"/>
          <w:lang w:bidi="ar-EG"/>
        </w:rPr>
      </w:pPr>
      <w:r>
        <w:rPr>
          <w:rFonts w:asciiTheme="majorBidi" w:hAnsiTheme="majorBidi" w:cstheme="majorBidi"/>
          <w:sz w:val="28"/>
          <w:szCs w:val="28"/>
          <w:lang w:bidi="ar-EG"/>
        </w:rPr>
        <w:t>In the name of god</w:t>
      </w:r>
    </w:p>
    <w:p w:rsidR="0055375F" w:rsidRDefault="0055375F" w:rsidP="0055375F">
      <w:pPr>
        <w:spacing w:line="360" w:lineRule="auto"/>
        <w:jc w:val="both"/>
        <w:rPr>
          <w:rFonts w:asciiTheme="majorBidi" w:hAnsiTheme="majorBidi" w:cstheme="majorBidi"/>
          <w:sz w:val="28"/>
          <w:szCs w:val="28"/>
          <w:lang w:bidi="ar-EG"/>
        </w:rPr>
      </w:pPr>
      <w:r>
        <w:rPr>
          <w:rFonts w:asciiTheme="majorBidi" w:hAnsiTheme="majorBidi" w:cstheme="majorBidi"/>
          <w:sz w:val="28"/>
          <w:szCs w:val="28"/>
          <w:lang w:bidi="ar-EG"/>
        </w:rPr>
        <w:t>It makes me happy and pride to see the fruits of our efforts as represented by arranging the first international conference for food safety. Thus this accomplishment would not for the blessing of god.</w:t>
      </w:r>
    </w:p>
    <w:p w:rsidR="0055375F" w:rsidRDefault="0055375F" w:rsidP="0055375F">
      <w:pPr>
        <w:spacing w:line="360" w:lineRule="auto"/>
        <w:jc w:val="both"/>
        <w:rPr>
          <w:rFonts w:asciiTheme="majorBidi" w:hAnsiTheme="majorBidi" w:cstheme="majorBidi"/>
          <w:sz w:val="28"/>
          <w:szCs w:val="28"/>
          <w:lang w:bidi="ar-EG"/>
        </w:rPr>
      </w:pPr>
      <w:r>
        <w:rPr>
          <w:rFonts w:asciiTheme="majorBidi" w:hAnsiTheme="majorBidi" w:cstheme="majorBidi"/>
          <w:sz w:val="28"/>
          <w:szCs w:val="28"/>
          <w:lang w:bidi="ar-EG"/>
        </w:rPr>
        <w:t>Before I conclude, I would like to take the opportunity to thank everyone who made this conference a success, with special thanks to the researchers who offered these scientific contributions and comments and also to expressing appreciation for all the participants wishing that this conference will come out with recommendation of great use to our beloved country.</w:t>
      </w:r>
    </w:p>
    <w:p w:rsidR="0055375F" w:rsidRDefault="0055375F" w:rsidP="0055375F">
      <w:pPr>
        <w:spacing w:line="360" w:lineRule="auto"/>
        <w:jc w:val="both"/>
        <w:rPr>
          <w:rFonts w:asciiTheme="majorBidi" w:hAnsiTheme="majorBidi" w:cstheme="majorBidi"/>
          <w:sz w:val="28"/>
          <w:szCs w:val="28"/>
          <w:lang w:bidi="ar-EG"/>
        </w:rPr>
      </w:pPr>
      <w:r>
        <w:rPr>
          <w:rFonts w:asciiTheme="majorBidi" w:hAnsiTheme="majorBidi" w:cstheme="majorBidi"/>
          <w:sz w:val="28"/>
          <w:szCs w:val="28"/>
          <w:lang w:bidi="ar-EG"/>
        </w:rPr>
        <w:t>Finally, all my greetings and thanks to my colleagues for the outstanding efforts they exerted to make this activity successful.</w:t>
      </w:r>
    </w:p>
    <w:p w:rsidR="0055375F" w:rsidRDefault="0055375F" w:rsidP="0055375F">
      <w:pPr>
        <w:spacing w:line="360" w:lineRule="auto"/>
        <w:jc w:val="right"/>
        <w:rPr>
          <w:rStyle w:val="hps"/>
          <w:color w:val="222222"/>
        </w:rPr>
      </w:pPr>
      <w:r>
        <w:rPr>
          <w:rStyle w:val="hps"/>
          <w:rFonts w:asciiTheme="majorBidi" w:hAnsiTheme="majorBidi" w:cstheme="majorBidi"/>
          <w:color w:val="222222"/>
          <w:sz w:val="28"/>
          <w:szCs w:val="28"/>
          <w:rtl/>
        </w:rPr>
        <w:t xml:space="preserve">بسم الله الرحمن الرحيم  </w:t>
      </w:r>
    </w:p>
    <w:p w:rsidR="0055375F" w:rsidRDefault="0055375F" w:rsidP="0055375F">
      <w:pPr>
        <w:bidi/>
        <w:spacing w:line="360" w:lineRule="auto"/>
        <w:jc w:val="lowKashida"/>
        <w:rPr>
          <w:rStyle w:val="hps"/>
          <w:rFonts w:asciiTheme="majorBidi" w:hAnsiTheme="majorBidi" w:cstheme="majorBidi"/>
          <w:color w:val="222222"/>
          <w:sz w:val="28"/>
          <w:szCs w:val="28"/>
          <w:rtl/>
        </w:rPr>
      </w:pPr>
      <w:r>
        <w:rPr>
          <w:rStyle w:val="hps"/>
          <w:rFonts w:asciiTheme="majorBidi" w:hAnsiTheme="majorBidi" w:cstheme="majorBidi"/>
          <w:color w:val="222222"/>
          <w:sz w:val="28"/>
          <w:szCs w:val="28"/>
          <w:rtl/>
          <w:lang w:bidi="ar-EG"/>
        </w:rPr>
        <w:t>انه من دواعي فخري وسعادتي</w:t>
      </w:r>
      <w:r>
        <w:rPr>
          <w:rStyle w:val="hps"/>
          <w:rFonts w:asciiTheme="majorBidi" w:hAnsiTheme="majorBidi" w:cstheme="majorBidi"/>
          <w:color w:val="222222"/>
          <w:sz w:val="28"/>
          <w:szCs w:val="28"/>
          <w:rtl/>
        </w:rPr>
        <w:t>أن أريثمارجهودناممثله فيانعقادالمؤتمرالدولي الأولل</w:t>
      </w:r>
      <w:r>
        <w:rPr>
          <w:rFonts w:asciiTheme="majorBidi" w:hAnsiTheme="majorBidi" w:cstheme="majorBidi"/>
          <w:color w:val="222222"/>
          <w:sz w:val="28"/>
          <w:szCs w:val="28"/>
          <w:rtl/>
        </w:rPr>
        <w:t>سلامة الأغذية.</w:t>
      </w:r>
      <w:r>
        <w:rPr>
          <w:rStyle w:val="hps"/>
          <w:rFonts w:asciiTheme="majorBidi" w:hAnsiTheme="majorBidi" w:cstheme="majorBidi"/>
          <w:color w:val="222222"/>
          <w:sz w:val="28"/>
          <w:szCs w:val="28"/>
          <w:rtl/>
        </w:rPr>
        <w:t xml:space="preserve"> وأود أنأغتنم هذه الفرصة ل</w:t>
      </w:r>
      <w:r>
        <w:rPr>
          <w:rFonts w:asciiTheme="majorBidi" w:hAnsiTheme="majorBidi" w:cstheme="majorBidi"/>
          <w:color w:val="222222"/>
          <w:sz w:val="28"/>
          <w:szCs w:val="28"/>
          <w:rtl/>
        </w:rPr>
        <w:t xml:space="preserve">أشكر كل </w:t>
      </w:r>
      <w:r>
        <w:rPr>
          <w:rStyle w:val="hps"/>
          <w:rFonts w:asciiTheme="majorBidi" w:hAnsiTheme="majorBidi" w:cstheme="majorBidi"/>
          <w:color w:val="222222"/>
          <w:sz w:val="28"/>
          <w:szCs w:val="28"/>
          <w:rtl/>
        </w:rPr>
        <w:t>الذين ساهموا في إنجاح هذاالمؤتمر،معشكر خاصللباحثينالذين قدمواهذه المساهماتوالتعليقاتالعلمية و</w:t>
      </w:r>
      <w:r>
        <w:rPr>
          <w:rFonts w:asciiTheme="majorBidi" w:hAnsiTheme="majorBidi" w:cstheme="majorBidi"/>
          <w:color w:val="222222"/>
          <w:sz w:val="28"/>
          <w:szCs w:val="28"/>
          <w:rtl/>
        </w:rPr>
        <w:t xml:space="preserve">أيضا </w:t>
      </w:r>
      <w:r>
        <w:rPr>
          <w:rStyle w:val="hps"/>
          <w:rFonts w:asciiTheme="majorBidi" w:hAnsiTheme="majorBidi" w:cstheme="majorBidi"/>
          <w:color w:val="222222"/>
          <w:sz w:val="28"/>
          <w:szCs w:val="28"/>
          <w:rtl/>
        </w:rPr>
        <w:t>معربا عنتقديريلجميعالمشاركين.متمنياأن يخرج هذا المؤتمر</w:t>
      </w:r>
      <w:r>
        <w:rPr>
          <w:rFonts w:asciiTheme="majorBidi" w:hAnsiTheme="majorBidi" w:cstheme="majorBidi"/>
          <w:color w:val="222222"/>
          <w:sz w:val="28"/>
          <w:szCs w:val="28"/>
          <w:rtl/>
        </w:rPr>
        <w:t xml:space="preserve"> ب</w:t>
      </w:r>
      <w:r>
        <w:rPr>
          <w:rStyle w:val="hps"/>
          <w:rFonts w:asciiTheme="majorBidi" w:hAnsiTheme="majorBidi" w:cstheme="majorBidi"/>
          <w:color w:val="222222"/>
          <w:sz w:val="28"/>
          <w:szCs w:val="28"/>
          <w:rtl/>
        </w:rPr>
        <w:t>توصياتكثيرة مفيدةل</w:t>
      </w:r>
      <w:r>
        <w:rPr>
          <w:rFonts w:asciiTheme="majorBidi" w:hAnsiTheme="majorBidi" w:cstheme="majorBidi"/>
          <w:color w:val="222222"/>
          <w:sz w:val="28"/>
          <w:szCs w:val="28"/>
          <w:rtl/>
        </w:rPr>
        <w:t xml:space="preserve">بلدنا الحبيب. </w:t>
      </w:r>
      <w:r>
        <w:rPr>
          <w:rFonts w:asciiTheme="majorBidi" w:hAnsiTheme="majorBidi" w:cstheme="majorBidi"/>
          <w:color w:val="222222"/>
          <w:sz w:val="28"/>
          <w:szCs w:val="28"/>
          <w:rtl/>
        </w:rPr>
        <w:br/>
      </w:r>
      <w:r>
        <w:rPr>
          <w:rStyle w:val="hps"/>
          <w:rFonts w:asciiTheme="majorBidi" w:hAnsiTheme="majorBidi" w:cstheme="majorBidi"/>
          <w:color w:val="222222"/>
          <w:sz w:val="28"/>
          <w:szCs w:val="28"/>
          <w:rtl/>
        </w:rPr>
        <w:t>في النهاية</w:t>
      </w:r>
      <w:r>
        <w:rPr>
          <w:rFonts w:asciiTheme="majorBidi" w:hAnsiTheme="majorBidi" w:cstheme="majorBidi"/>
          <w:color w:val="222222"/>
          <w:sz w:val="28"/>
          <w:szCs w:val="28"/>
          <w:rtl/>
        </w:rPr>
        <w:t xml:space="preserve">، كل </w:t>
      </w:r>
      <w:r>
        <w:rPr>
          <w:rStyle w:val="hps"/>
          <w:rFonts w:asciiTheme="majorBidi" w:hAnsiTheme="majorBidi" w:cstheme="majorBidi"/>
          <w:color w:val="222222"/>
          <w:sz w:val="28"/>
          <w:szCs w:val="28"/>
          <w:rtl/>
        </w:rPr>
        <w:t>شكر</w:t>
      </w:r>
      <w:r>
        <w:rPr>
          <w:rStyle w:val="hps"/>
          <w:rFonts w:asciiTheme="majorBidi" w:hAnsiTheme="majorBidi" w:cstheme="majorBidi"/>
          <w:color w:val="222222"/>
          <w:sz w:val="28"/>
          <w:szCs w:val="28"/>
          <w:rtl/>
          <w:lang w:bidi="ar-EG"/>
        </w:rPr>
        <w:t>ي</w:t>
      </w:r>
      <w:r>
        <w:rPr>
          <w:rStyle w:val="hps"/>
          <w:rFonts w:asciiTheme="majorBidi" w:hAnsiTheme="majorBidi" w:cstheme="majorBidi"/>
          <w:color w:val="222222"/>
          <w:sz w:val="28"/>
          <w:szCs w:val="28"/>
          <w:rtl/>
        </w:rPr>
        <w:t>وتقديري</w:t>
      </w:r>
      <w:r>
        <w:rPr>
          <w:rFonts w:asciiTheme="majorBidi" w:hAnsiTheme="majorBidi" w:cstheme="majorBidi"/>
          <w:color w:val="222222"/>
          <w:sz w:val="28"/>
          <w:szCs w:val="28"/>
          <w:rtl/>
          <w:lang w:bidi="ar-EG"/>
        </w:rPr>
        <w:t>ل</w:t>
      </w:r>
      <w:r>
        <w:rPr>
          <w:rStyle w:val="hps"/>
          <w:rFonts w:asciiTheme="majorBidi" w:hAnsiTheme="majorBidi" w:cstheme="majorBidi"/>
          <w:color w:val="222222"/>
          <w:sz w:val="28"/>
          <w:szCs w:val="28"/>
          <w:rtl/>
        </w:rPr>
        <w:t>زملائي الذين ساهموا بمجهوداتهم في إنجاح هذا الحدث.</w:t>
      </w:r>
    </w:p>
    <w:p w:rsidR="0055375F" w:rsidRDefault="0055375F" w:rsidP="0055375F">
      <w:pPr>
        <w:bidi/>
        <w:spacing w:line="360" w:lineRule="auto"/>
        <w:jc w:val="lowKashida"/>
        <w:rPr>
          <w:rFonts w:ascii="Verdana" w:eastAsia="Times New Roman" w:hAnsi="Verdana" w:cs="Times New Roman"/>
          <w:b/>
          <w:bCs/>
          <w:color w:val="000000"/>
          <w:sz w:val="28"/>
          <w:szCs w:val="28"/>
        </w:rPr>
      </w:pPr>
      <w:r>
        <w:rPr>
          <w:rFonts w:asciiTheme="majorBidi" w:hAnsiTheme="majorBidi" w:cstheme="majorBidi"/>
          <w:color w:val="222222"/>
          <w:sz w:val="28"/>
          <w:szCs w:val="28"/>
          <w:rtl/>
        </w:rPr>
        <w:br/>
      </w:r>
    </w:p>
    <w:p w:rsidR="0055375F" w:rsidRDefault="0055375F">
      <w:pPr>
        <w:spacing w:after="200" w:line="276" w:lineRule="auto"/>
        <w:rPr>
          <w:lang w:bidi="ar-EG"/>
        </w:rPr>
      </w:pPr>
      <w:r>
        <w:rPr>
          <w:lang w:bidi="ar-EG"/>
        </w:rPr>
        <w:br w:type="page"/>
      </w:r>
    </w:p>
    <w:p w:rsidR="0055375F" w:rsidRDefault="0055375F" w:rsidP="0055375F">
      <w:pPr>
        <w:pStyle w:val="NormalWeb"/>
        <w:shd w:val="clear" w:color="auto" w:fill="FFFFFF"/>
        <w:spacing w:before="0" w:beforeAutospacing="0" w:after="240" w:afterAutospacing="0" w:line="264" w:lineRule="atLeast"/>
        <w:jc w:val="center"/>
        <w:textAlignment w:val="baseline"/>
        <w:rPr>
          <w:rFonts w:ascii="Verdana" w:hAnsi="Verdana"/>
          <w:b/>
          <w:bCs/>
          <w:color w:val="000000"/>
          <w:sz w:val="28"/>
          <w:szCs w:val="28"/>
        </w:rPr>
      </w:pPr>
      <w:r>
        <w:rPr>
          <w:rFonts w:ascii="Verdana" w:hAnsi="Verdana"/>
          <w:b/>
          <w:bCs/>
          <w:color w:val="000000"/>
          <w:sz w:val="28"/>
          <w:szCs w:val="28"/>
        </w:rPr>
        <w:lastRenderedPageBreak/>
        <w:t xml:space="preserve">Professor </w:t>
      </w:r>
      <w:r w:rsidRPr="00761154">
        <w:rPr>
          <w:rFonts w:ascii="Verdana" w:hAnsi="Verdana"/>
          <w:b/>
          <w:bCs/>
          <w:color w:val="000000"/>
          <w:sz w:val="28"/>
          <w:szCs w:val="28"/>
        </w:rPr>
        <w:t xml:space="preserve">Dr. </w:t>
      </w:r>
      <w:r>
        <w:rPr>
          <w:rFonts w:ascii="Verdana" w:hAnsi="Verdana"/>
          <w:b/>
          <w:bCs/>
          <w:color w:val="000000"/>
          <w:sz w:val="28"/>
          <w:szCs w:val="28"/>
        </w:rPr>
        <w:t>Magdy Sharaf Elsayed</w:t>
      </w:r>
    </w:p>
    <w:p w:rsidR="0055375F" w:rsidRPr="003060AB" w:rsidRDefault="0055375F" w:rsidP="0055375F">
      <w:pPr>
        <w:pStyle w:val="NormalWeb"/>
        <w:shd w:val="clear" w:color="auto" w:fill="FFFFFF"/>
        <w:spacing w:before="0" w:beforeAutospacing="0" w:after="240" w:afterAutospacing="0"/>
        <w:contextualSpacing/>
        <w:jc w:val="center"/>
        <w:textAlignment w:val="baseline"/>
        <w:rPr>
          <w:rFonts w:ascii="Verdana" w:hAnsi="Verdana"/>
          <w:b/>
          <w:color w:val="000000"/>
        </w:rPr>
      </w:pPr>
      <w:r w:rsidRPr="003060AB">
        <w:rPr>
          <w:rFonts w:ascii="Verdana" w:hAnsi="Verdana"/>
          <w:b/>
          <w:color w:val="000000"/>
        </w:rPr>
        <w:t>Professor of Food Hygiene &amp;</w:t>
      </w:r>
      <w:r>
        <w:rPr>
          <w:rFonts w:ascii="Verdana" w:hAnsi="Verdana"/>
          <w:b/>
          <w:color w:val="000000"/>
        </w:rPr>
        <w:t xml:space="preserve"> </w:t>
      </w:r>
      <w:r w:rsidRPr="003060AB">
        <w:rPr>
          <w:rFonts w:ascii="Verdana" w:hAnsi="Verdana"/>
          <w:b/>
          <w:color w:val="000000"/>
        </w:rPr>
        <w:t>General Secretary of the Conference</w:t>
      </w:r>
    </w:p>
    <w:p w:rsidR="0055375F" w:rsidRPr="003060AB" w:rsidRDefault="0055375F" w:rsidP="0055375F">
      <w:pPr>
        <w:pStyle w:val="NormalWeb"/>
        <w:shd w:val="clear" w:color="auto" w:fill="FFFFFF"/>
        <w:spacing w:before="0" w:beforeAutospacing="0" w:after="240" w:afterAutospacing="0"/>
        <w:contextualSpacing/>
        <w:jc w:val="center"/>
        <w:textAlignment w:val="baseline"/>
        <w:rPr>
          <w:rFonts w:ascii="Verdana" w:hAnsi="Verdana"/>
          <w:b/>
          <w:color w:val="000000"/>
        </w:rPr>
      </w:pPr>
      <w:r w:rsidRPr="003060AB">
        <w:rPr>
          <w:rFonts w:ascii="Verdana" w:hAnsi="Verdana"/>
          <w:b/>
          <w:color w:val="000000"/>
        </w:rPr>
        <w:t xml:space="preserve">Dean of </w:t>
      </w:r>
      <w:r>
        <w:rPr>
          <w:rFonts w:ascii="Verdana" w:hAnsi="Verdana"/>
          <w:b/>
          <w:color w:val="000000"/>
        </w:rPr>
        <w:t xml:space="preserve">the </w:t>
      </w:r>
      <w:r w:rsidRPr="003060AB">
        <w:rPr>
          <w:rFonts w:ascii="Verdana" w:hAnsi="Verdana"/>
          <w:b/>
          <w:color w:val="000000"/>
        </w:rPr>
        <w:t>Faculty of Veterinary Medicine, Zagazig University, Egypt</w:t>
      </w:r>
    </w:p>
    <w:p w:rsidR="0055375F" w:rsidRDefault="0055375F" w:rsidP="0055375F">
      <w:pPr>
        <w:spacing w:line="360" w:lineRule="auto"/>
        <w:contextualSpacing/>
        <w:jc w:val="lowKashida"/>
        <w:rPr>
          <w:rFonts w:ascii="Times New Roman" w:hAnsi="Times New Roman" w:cs="Times New Roman"/>
          <w:sz w:val="28"/>
          <w:szCs w:val="28"/>
          <w:lang w:bidi="ar-EG"/>
        </w:rPr>
      </w:pPr>
    </w:p>
    <w:p w:rsidR="0055375F" w:rsidRPr="003613ED" w:rsidRDefault="0055375F" w:rsidP="0055375F">
      <w:pPr>
        <w:spacing w:line="360" w:lineRule="auto"/>
        <w:contextualSpacing/>
        <w:jc w:val="lowKashida"/>
        <w:rPr>
          <w:rFonts w:ascii="Times New Roman" w:hAnsi="Times New Roman" w:cs="Times New Roman"/>
          <w:sz w:val="28"/>
          <w:szCs w:val="28"/>
          <w:lang w:bidi="ar-EG"/>
        </w:rPr>
      </w:pPr>
      <w:r w:rsidRPr="003613ED">
        <w:rPr>
          <w:rFonts w:ascii="Times New Roman" w:hAnsi="Times New Roman" w:cs="Times New Roman"/>
          <w:sz w:val="28"/>
          <w:szCs w:val="28"/>
          <w:lang w:bidi="ar-EG"/>
        </w:rPr>
        <w:t>Today, Food Safety is an important subject worldwide and one major policy for the current Egyptian Government is to confirm this major topic.</w:t>
      </w:r>
    </w:p>
    <w:p w:rsidR="0055375F" w:rsidRPr="003613ED" w:rsidRDefault="0055375F" w:rsidP="0055375F">
      <w:pPr>
        <w:spacing w:line="360" w:lineRule="auto"/>
        <w:contextualSpacing/>
        <w:jc w:val="lowKashida"/>
        <w:rPr>
          <w:rFonts w:ascii="Times New Roman" w:hAnsi="Times New Roman" w:cs="Times New Roman"/>
          <w:sz w:val="28"/>
          <w:szCs w:val="28"/>
          <w:lang w:bidi="ar-EG"/>
        </w:rPr>
      </w:pPr>
      <w:r w:rsidRPr="003613ED">
        <w:rPr>
          <w:rFonts w:ascii="Times New Roman" w:hAnsi="Times New Roman" w:cs="Times New Roman"/>
          <w:color w:val="000000"/>
          <w:sz w:val="28"/>
          <w:szCs w:val="28"/>
          <w:shd w:val="clear" w:color="auto" w:fill="FFFFFF"/>
        </w:rPr>
        <w:t>Sources of food contamination are almost as numerous and varied as the contaminants themselves. Bacteria and other infectious organisms are pervasive in the environment.</w:t>
      </w:r>
      <w:r w:rsidRPr="003613ED">
        <w:rPr>
          <w:rStyle w:val="apple-converted-space"/>
          <w:rFonts w:ascii="Times New Roman" w:hAnsi="Times New Roman" w:cs="Times New Roman"/>
          <w:color w:val="000000"/>
          <w:sz w:val="28"/>
          <w:szCs w:val="28"/>
          <w:shd w:val="clear" w:color="auto" w:fill="FFFFFF"/>
        </w:rPr>
        <w:t> </w:t>
      </w:r>
      <w:r w:rsidRPr="003613ED">
        <w:rPr>
          <w:rFonts w:ascii="Times New Roman" w:hAnsi="Times New Roman" w:cs="Times New Roman"/>
          <w:color w:val="000000"/>
          <w:sz w:val="28"/>
          <w:szCs w:val="28"/>
          <w:shd w:val="clear" w:color="auto" w:fill="FFFFFF"/>
        </w:rPr>
        <w:t xml:space="preserve">Molds and their toxic byproducts can develop in grains during unusually wet or dry growing seasons, damage and stress during harvesting, or during improper storage. Seafood may become contaminated from agricultural and other runoff, as well as by sewage, microorganisms, and toxins present in marine environments. Many organisms that cause foodborne illness in humans can be part of the normal flora of the gastrointestinal tract of food-producing animals without any adverse effects to the animal. Milk, eggs, seafood, poultry, and meat from food-producing animals may become contaminated due to contaminated feed, misuse of veterinary drugs, or poor farming practices, including production and harvesting activities, or disposal of solid waste on land. </w:t>
      </w:r>
      <w:r>
        <w:rPr>
          <w:rFonts w:ascii="Times New Roman" w:hAnsi="Times New Roman" w:cs="Times New Roman"/>
          <w:color w:val="000000"/>
          <w:sz w:val="28"/>
          <w:szCs w:val="28"/>
          <w:shd w:val="clear" w:color="auto" w:fill="FFFFFF"/>
        </w:rPr>
        <w:t>We welcome all of you and hope to get valuable recommendations at the end of this day.</w:t>
      </w:r>
    </w:p>
    <w:p w:rsidR="0055375F" w:rsidRDefault="0055375F" w:rsidP="0055375F">
      <w:pPr>
        <w:bidi/>
        <w:spacing w:line="360" w:lineRule="auto"/>
        <w:contextualSpacing/>
        <w:jc w:val="lowKashida"/>
        <w:rPr>
          <w:rFonts w:ascii="Times New Roman" w:hAnsi="Times New Roman" w:cs="Times New Roman"/>
          <w:sz w:val="28"/>
          <w:szCs w:val="28"/>
          <w:rtl/>
          <w:lang w:bidi="ar-EG"/>
        </w:rPr>
      </w:pPr>
      <w:r>
        <w:rPr>
          <w:rFonts w:ascii="Times New Roman" w:hAnsi="Times New Roman" w:cs="Times New Roman" w:hint="cs"/>
          <w:sz w:val="28"/>
          <w:szCs w:val="28"/>
          <w:rtl/>
          <w:lang w:bidi="ar-EG"/>
        </w:rPr>
        <w:t>سلامة الغذاء من الموضوعات الهامة في العالم بصفة عامة وفي مصر بصفة خاصة وتولي الحكومة المصرية الحالية أهمية خاصة لهذا الموضوع.</w:t>
      </w:r>
    </w:p>
    <w:p w:rsidR="0055375F" w:rsidRDefault="0055375F" w:rsidP="0055375F">
      <w:pPr>
        <w:bidi/>
        <w:spacing w:line="360" w:lineRule="auto"/>
        <w:contextualSpacing/>
        <w:jc w:val="lowKashida"/>
        <w:rPr>
          <w:rFonts w:ascii="Times New Roman" w:hAnsi="Times New Roman" w:cs="Times New Roman"/>
          <w:sz w:val="28"/>
          <w:szCs w:val="28"/>
          <w:rtl/>
          <w:lang w:bidi="ar-EG"/>
        </w:rPr>
      </w:pPr>
      <w:r>
        <w:rPr>
          <w:rFonts w:ascii="Times New Roman" w:hAnsi="Times New Roman" w:cs="Times New Roman" w:hint="cs"/>
          <w:sz w:val="28"/>
          <w:szCs w:val="28"/>
          <w:rtl/>
          <w:lang w:bidi="ar-EG"/>
        </w:rPr>
        <w:t>وتتعدد مصادر تلوث الغذاء ابتداء من البكتيريا الي الفطريات التي تؤدي الي فساد الأعلاف والغذاء مرورا بالتلوث بالملوثات الكيميائية مثل المعادن الثقيلة والمبيدات أو سوء استخدام المضادات الحيوية مما يؤدي في النهاية الي فساد الغذاء بشتى صوره مما يؤدي الي الكثير من المخاطر الصحية والخسائر الاقتصادية.</w:t>
      </w:r>
    </w:p>
    <w:p w:rsidR="0055375F" w:rsidRDefault="0055375F" w:rsidP="0055375F">
      <w:pPr>
        <w:bidi/>
        <w:spacing w:line="360" w:lineRule="auto"/>
        <w:contextualSpacing/>
        <w:jc w:val="lowKashida"/>
        <w:rPr>
          <w:rtl/>
          <w:lang w:bidi="ar-EG"/>
        </w:rPr>
      </w:pPr>
      <w:r>
        <w:rPr>
          <w:rFonts w:ascii="Times New Roman" w:hAnsi="Times New Roman" w:cs="Times New Roman" w:hint="cs"/>
          <w:sz w:val="28"/>
          <w:szCs w:val="28"/>
          <w:rtl/>
          <w:lang w:bidi="ar-EG"/>
        </w:rPr>
        <w:t>نرحب بحضراتكم جميعا ونأمل بنهاية اليوم في الوصول معا اقتراحات جيدة للحفاظ علي سلامة الغذاء.</w:t>
      </w:r>
    </w:p>
    <w:p w:rsidR="0055375F" w:rsidRDefault="0055375F" w:rsidP="0055375F">
      <w:pPr>
        <w:bidi/>
        <w:spacing w:line="360" w:lineRule="auto"/>
        <w:jc w:val="lowKashida"/>
        <w:rPr>
          <w:rFonts w:ascii="Times New Roman" w:hAnsi="Times New Roman" w:cs="Times New Roman"/>
          <w:sz w:val="28"/>
          <w:szCs w:val="28"/>
          <w:rtl/>
          <w:lang w:bidi="ar-EG"/>
        </w:rPr>
      </w:pPr>
    </w:p>
    <w:p w:rsidR="0055375F" w:rsidRPr="004E4C61" w:rsidRDefault="0055375F" w:rsidP="0055375F">
      <w:pPr>
        <w:jc w:val="center"/>
        <w:rPr>
          <w:rFonts w:ascii="Verdana" w:eastAsia="Times New Roman" w:hAnsi="Verdana" w:cs="Times New Roman"/>
          <w:b/>
          <w:bCs/>
          <w:color w:val="000000"/>
          <w:sz w:val="28"/>
          <w:szCs w:val="28"/>
        </w:rPr>
      </w:pPr>
      <w:r>
        <w:rPr>
          <w:rFonts w:ascii="Verdana" w:hAnsi="Verdana"/>
          <w:b/>
          <w:bCs/>
          <w:color w:val="000000"/>
          <w:sz w:val="28"/>
          <w:szCs w:val="28"/>
        </w:rPr>
        <w:lastRenderedPageBreak/>
        <w:t xml:space="preserve">Professor </w:t>
      </w:r>
      <w:r w:rsidRPr="00761154">
        <w:rPr>
          <w:rFonts w:ascii="Verdana" w:hAnsi="Verdana"/>
          <w:b/>
          <w:bCs/>
          <w:color w:val="000000"/>
          <w:sz w:val="28"/>
          <w:szCs w:val="28"/>
        </w:rPr>
        <w:t>Dr. Abd</w:t>
      </w:r>
      <w:r>
        <w:rPr>
          <w:rFonts w:ascii="Verdana" w:hAnsi="Verdana"/>
          <w:b/>
          <w:bCs/>
          <w:color w:val="000000"/>
          <w:sz w:val="28"/>
          <w:szCs w:val="28"/>
        </w:rPr>
        <w:t xml:space="preserve"> </w:t>
      </w:r>
      <w:r w:rsidRPr="00761154">
        <w:rPr>
          <w:rFonts w:ascii="Verdana" w:hAnsi="Verdana"/>
          <w:b/>
          <w:bCs/>
          <w:color w:val="000000"/>
          <w:sz w:val="28"/>
          <w:szCs w:val="28"/>
        </w:rPr>
        <w:t>elsalam El</w:t>
      </w:r>
      <w:r>
        <w:rPr>
          <w:rFonts w:ascii="Verdana" w:hAnsi="Verdana" w:hint="cs"/>
          <w:b/>
          <w:bCs/>
          <w:color w:val="000000"/>
          <w:sz w:val="28"/>
          <w:szCs w:val="28"/>
          <w:rtl/>
        </w:rPr>
        <w:t>-</w:t>
      </w:r>
      <w:r w:rsidRPr="00761154">
        <w:rPr>
          <w:rFonts w:ascii="Verdana" w:hAnsi="Verdana"/>
          <w:b/>
          <w:bCs/>
          <w:color w:val="000000"/>
          <w:sz w:val="28"/>
          <w:szCs w:val="28"/>
        </w:rPr>
        <w:t>didamony Hafez</w:t>
      </w:r>
    </w:p>
    <w:p w:rsidR="0055375F" w:rsidRPr="004E4C61" w:rsidRDefault="0055375F" w:rsidP="0055375F">
      <w:pPr>
        <w:pStyle w:val="NormalWeb"/>
        <w:shd w:val="clear" w:color="auto" w:fill="FFFFFF"/>
        <w:spacing w:before="0" w:beforeAutospacing="0" w:after="240" w:afterAutospacing="0"/>
        <w:contextualSpacing/>
        <w:jc w:val="center"/>
        <w:textAlignment w:val="baseline"/>
        <w:rPr>
          <w:rFonts w:ascii="Verdana" w:hAnsi="Verdana"/>
          <w:color w:val="000000"/>
        </w:rPr>
      </w:pPr>
      <w:r w:rsidRPr="004E4C61">
        <w:rPr>
          <w:rFonts w:ascii="Verdana" w:hAnsi="Verdana"/>
          <w:color w:val="000000"/>
        </w:rPr>
        <w:t>Professor of Food Hygiene &amp;Head of Food Control Department,</w:t>
      </w:r>
    </w:p>
    <w:p w:rsidR="0055375F" w:rsidRPr="004E4C61" w:rsidRDefault="0055375F" w:rsidP="0055375F">
      <w:pPr>
        <w:pStyle w:val="NormalWeb"/>
        <w:shd w:val="clear" w:color="auto" w:fill="FFFFFF"/>
        <w:spacing w:before="0" w:beforeAutospacing="0" w:after="240" w:afterAutospacing="0"/>
        <w:contextualSpacing/>
        <w:jc w:val="center"/>
        <w:textAlignment w:val="baseline"/>
        <w:rPr>
          <w:rFonts w:ascii="Verdana" w:hAnsi="Verdana"/>
          <w:color w:val="000000"/>
        </w:rPr>
      </w:pPr>
      <w:r w:rsidRPr="004E4C61">
        <w:rPr>
          <w:rFonts w:ascii="Verdana" w:hAnsi="Verdana"/>
          <w:color w:val="000000"/>
        </w:rPr>
        <w:t>Faculty of Veterinary Medicine, Zagazig University, Egypt</w:t>
      </w:r>
    </w:p>
    <w:p w:rsidR="0055375F" w:rsidRDefault="0055375F" w:rsidP="0055375F">
      <w:pPr>
        <w:pStyle w:val="NormalWeb"/>
        <w:shd w:val="clear" w:color="auto" w:fill="FFFFFF"/>
        <w:spacing w:before="0" w:beforeAutospacing="0" w:after="240" w:afterAutospacing="0" w:line="360" w:lineRule="auto"/>
        <w:jc w:val="lowKashida"/>
        <w:textAlignment w:val="baseline"/>
        <w:rPr>
          <w:color w:val="000000"/>
          <w:sz w:val="28"/>
          <w:szCs w:val="28"/>
        </w:rPr>
      </w:pPr>
    </w:p>
    <w:p w:rsidR="0055375F" w:rsidRPr="008E0C86" w:rsidRDefault="0055375F" w:rsidP="0055375F">
      <w:pPr>
        <w:pStyle w:val="NormalWeb"/>
        <w:shd w:val="clear" w:color="auto" w:fill="FFFFFF"/>
        <w:spacing w:before="0" w:beforeAutospacing="0" w:after="240" w:afterAutospacing="0" w:line="360" w:lineRule="auto"/>
        <w:jc w:val="lowKashida"/>
        <w:textAlignment w:val="baseline"/>
        <w:rPr>
          <w:color w:val="000000"/>
          <w:sz w:val="28"/>
          <w:szCs w:val="28"/>
        </w:rPr>
      </w:pPr>
      <w:r w:rsidRPr="008E0C86">
        <w:rPr>
          <w:color w:val="000000"/>
          <w:sz w:val="28"/>
          <w:szCs w:val="28"/>
        </w:rPr>
        <w:t xml:space="preserve">Food safety is the major task of Food Control Department. Food Safety is threatened by numerous contaminants, which can originate from environmental pollution, such as toxic metals and organic halogenated compounds; chemicals used in the production of food, such as pesticides and veterinary drugs; contaminants formed during food production and cooking; contaminants arising from food packaging, or natural toxins in food. </w:t>
      </w:r>
    </w:p>
    <w:p w:rsidR="0055375F" w:rsidRPr="008E0C86" w:rsidRDefault="0055375F" w:rsidP="0055375F">
      <w:pPr>
        <w:pStyle w:val="NormalWeb"/>
        <w:shd w:val="clear" w:color="auto" w:fill="FFFFFF"/>
        <w:spacing w:before="0" w:beforeAutospacing="0" w:after="240" w:afterAutospacing="0" w:line="360" w:lineRule="auto"/>
        <w:jc w:val="lowKashida"/>
        <w:textAlignment w:val="baseline"/>
        <w:rPr>
          <w:color w:val="000000"/>
          <w:sz w:val="28"/>
          <w:szCs w:val="28"/>
        </w:rPr>
      </w:pPr>
      <w:r w:rsidRPr="008E0C86">
        <w:rPr>
          <w:color w:val="000000"/>
          <w:sz w:val="28"/>
          <w:szCs w:val="28"/>
        </w:rPr>
        <w:t>Adverse effects of environmental contaminants may be displayed as teratogenic, mutagenic, and carcinogenic effects, in addition to retarded growth, liver and kidney dysfunction.</w:t>
      </w:r>
    </w:p>
    <w:p w:rsidR="0055375F" w:rsidRPr="008E0C86" w:rsidRDefault="0055375F" w:rsidP="0055375F">
      <w:pPr>
        <w:pStyle w:val="NormalWeb"/>
        <w:shd w:val="clear" w:color="auto" w:fill="FFFFFF"/>
        <w:spacing w:before="0" w:beforeAutospacing="0" w:after="240" w:afterAutospacing="0" w:line="360" w:lineRule="auto"/>
        <w:jc w:val="lowKashida"/>
        <w:textAlignment w:val="baseline"/>
        <w:rPr>
          <w:color w:val="000000"/>
          <w:sz w:val="28"/>
          <w:szCs w:val="28"/>
        </w:rPr>
      </w:pPr>
      <w:r w:rsidRPr="008E0C86">
        <w:rPr>
          <w:color w:val="000000"/>
          <w:sz w:val="28"/>
          <w:szCs w:val="28"/>
        </w:rPr>
        <w:t>Today, our department launches the 1</w:t>
      </w:r>
      <w:r w:rsidRPr="008E0C86">
        <w:rPr>
          <w:color w:val="000000"/>
          <w:sz w:val="28"/>
          <w:szCs w:val="28"/>
          <w:vertAlign w:val="superscript"/>
        </w:rPr>
        <w:t>st</w:t>
      </w:r>
      <w:r w:rsidRPr="008E0C86">
        <w:rPr>
          <w:color w:val="000000"/>
          <w:sz w:val="28"/>
          <w:szCs w:val="28"/>
        </w:rPr>
        <w:t xml:space="preserve"> International Food safety conference, entitles (Impact of Environmental Hazards on Food Safety), we hope fruitful discussions and promising recommendations from all participants.</w:t>
      </w:r>
    </w:p>
    <w:p w:rsidR="0055375F" w:rsidRPr="008E0C86" w:rsidRDefault="0055375F" w:rsidP="0055375F">
      <w:pPr>
        <w:bidi/>
        <w:spacing w:line="360" w:lineRule="auto"/>
        <w:jc w:val="lowKashida"/>
        <w:rPr>
          <w:rFonts w:ascii="Times New Roman" w:hAnsi="Times New Roman" w:cs="Times New Roman"/>
          <w:sz w:val="28"/>
          <w:szCs w:val="28"/>
          <w:rtl/>
          <w:lang w:bidi="ar-EG"/>
        </w:rPr>
      </w:pPr>
      <w:r w:rsidRPr="008E0C86">
        <w:rPr>
          <w:rFonts w:ascii="Times New Roman" w:hAnsi="Times New Roman" w:cs="Times New Roman"/>
          <w:sz w:val="28"/>
          <w:szCs w:val="28"/>
          <w:rtl/>
          <w:lang w:bidi="ar-EG"/>
        </w:rPr>
        <w:t xml:space="preserve">يعد سلامة الغذاء من المهام الرئيسية لقسم مراقبة الأغذية. تتهدد سلامة الغذاء بالكثير من الملوثات التي تنتج عن التلوث البيئي مثل المعادن السامة والمبيدات </w:t>
      </w:r>
      <w:r>
        <w:rPr>
          <w:rFonts w:ascii="Times New Roman" w:hAnsi="Times New Roman" w:cs="Times New Roman"/>
          <w:sz w:val="28"/>
          <w:szCs w:val="28"/>
          <w:rtl/>
          <w:lang w:bidi="ar-EG"/>
        </w:rPr>
        <w:t>الحشرية والمضادات الحيوية و</w:t>
      </w:r>
      <w:r w:rsidRPr="008E0C86">
        <w:rPr>
          <w:rFonts w:ascii="Times New Roman" w:hAnsi="Times New Roman" w:cs="Times New Roman"/>
          <w:sz w:val="28"/>
          <w:szCs w:val="28"/>
          <w:rtl/>
          <w:lang w:bidi="ar-EG"/>
        </w:rPr>
        <w:t>كذلك تلك الملوثات التي تنتج أثناء اعداد وطهي وتغليف الطعام أو كنتيجة للسموم البكتيرية.</w:t>
      </w:r>
    </w:p>
    <w:p w:rsidR="0055375F" w:rsidRPr="008E0C86" w:rsidRDefault="0055375F" w:rsidP="0055375F">
      <w:pPr>
        <w:bidi/>
        <w:spacing w:line="360" w:lineRule="auto"/>
        <w:jc w:val="lowKashida"/>
        <w:rPr>
          <w:rFonts w:ascii="Times New Roman" w:hAnsi="Times New Roman" w:cs="Times New Roman"/>
          <w:sz w:val="28"/>
          <w:szCs w:val="28"/>
          <w:rtl/>
          <w:lang w:bidi="ar-EG"/>
        </w:rPr>
      </w:pPr>
      <w:r w:rsidRPr="008E0C86">
        <w:rPr>
          <w:rFonts w:ascii="Times New Roman" w:hAnsi="Times New Roman" w:cs="Times New Roman"/>
          <w:sz w:val="28"/>
          <w:szCs w:val="28"/>
          <w:rtl/>
          <w:lang w:bidi="ar-EG"/>
        </w:rPr>
        <w:t>تظهر التأثيرات الضارة للملوثات البيئية في صورة تشوهات الأجنة وتأثيرات محدثة للطفرات أو السرطانات إضافة الي الفشل الكبدي والكلوي.</w:t>
      </w:r>
    </w:p>
    <w:p w:rsidR="0055375F" w:rsidRDefault="0055375F" w:rsidP="0055375F">
      <w:pPr>
        <w:bidi/>
        <w:spacing w:line="360" w:lineRule="auto"/>
        <w:jc w:val="lowKashida"/>
        <w:rPr>
          <w:rFonts w:ascii="Times New Roman" w:hAnsi="Times New Roman" w:cs="Times New Roman"/>
          <w:sz w:val="28"/>
          <w:szCs w:val="28"/>
          <w:lang w:bidi="ar-EG"/>
        </w:rPr>
      </w:pPr>
      <w:r w:rsidRPr="008E0C86">
        <w:rPr>
          <w:rFonts w:ascii="Times New Roman" w:hAnsi="Times New Roman" w:cs="Times New Roman"/>
          <w:sz w:val="28"/>
          <w:szCs w:val="28"/>
          <w:rtl/>
          <w:lang w:bidi="ar-EG"/>
        </w:rPr>
        <w:t>ويطلق قسم مراقبة الأغذية اليوم المؤتمر الدولي الأول لسلامة الغذاء بعنوان (تأثير المخاطر البيئية علي سلامة الغذاء) ونرجو من الجميع المشاركة في مناقشات المؤتمر المثمرة والوصول الي توجيهات واعدة للحفاظ علي سلامة الغذاء</w:t>
      </w:r>
      <w:r>
        <w:rPr>
          <w:rFonts w:ascii="Times New Roman" w:hAnsi="Times New Roman" w:cs="Times New Roman" w:hint="cs"/>
          <w:sz w:val="28"/>
          <w:szCs w:val="28"/>
          <w:rtl/>
          <w:lang w:bidi="ar-EG"/>
        </w:rPr>
        <w:t>.</w:t>
      </w:r>
    </w:p>
    <w:p w:rsidR="0055375F" w:rsidRDefault="0055375F">
      <w:pPr>
        <w:spacing w:after="200" w:line="276" w:lineRule="auto"/>
        <w:rPr>
          <w:lang w:bidi="ar-EG"/>
        </w:rPr>
      </w:pPr>
      <w:r>
        <w:rPr>
          <w:lang w:bidi="ar-EG"/>
        </w:rPr>
        <w:br w:type="page"/>
      </w:r>
    </w:p>
    <w:p w:rsidR="00045635" w:rsidRPr="00686392" w:rsidRDefault="00045635" w:rsidP="00045635">
      <w:pPr>
        <w:autoSpaceDE w:val="0"/>
        <w:autoSpaceDN w:val="0"/>
        <w:adjustRightInd w:val="0"/>
        <w:jc w:val="center"/>
        <w:rPr>
          <w:rFonts w:ascii="Times New Roman" w:hAnsi="Times New Roman"/>
          <w:b/>
          <w:bCs/>
          <w:sz w:val="28"/>
          <w:szCs w:val="28"/>
        </w:rPr>
      </w:pPr>
      <w:r w:rsidRPr="00686392">
        <w:rPr>
          <w:rFonts w:ascii="Times New Roman" w:hAnsi="Times New Roman"/>
          <w:b/>
          <w:bCs/>
          <w:sz w:val="28"/>
          <w:szCs w:val="28"/>
        </w:rPr>
        <w:lastRenderedPageBreak/>
        <w:t>Environmental pollution in African countries; Focus on metals and organochlorine pesticides</w:t>
      </w:r>
    </w:p>
    <w:p w:rsidR="00045635" w:rsidRDefault="00045635" w:rsidP="00045635">
      <w:pPr>
        <w:autoSpaceDE w:val="0"/>
        <w:autoSpaceDN w:val="0"/>
        <w:adjustRightInd w:val="0"/>
        <w:rPr>
          <w:rFonts w:cs="Arial"/>
        </w:rPr>
      </w:pPr>
    </w:p>
    <w:p w:rsidR="00045635" w:rsidRDefault="00045635" w:rsidP="00045635">
      <w:pPr>
        <w:autoSpaceDE w:val="0"/>
        <w:autoSpaceDN w:val="0"/>
        <w:adjustRightInd w:val="0"/>
        <w:rPr>
          <w:rFonts w:cs="Arial"/>
        </w:rPr>
      </w:pPr>
    </w:p>
    <w:p w:rsidR="00045635" w:rsidRPr="00686392" w:rsidRDefault="00045635" w:rsidP="00045635">
      <w:pPr>
        <w:autoSpaceDE w:val="0"/>
        <w:autoSpaceDN w:val="0"/>
        <w:adjustRightInd w:val="0"/>
        <w:jc w:val="center"/>
        <w:rPr>
          <w:rFonts w:ascii="Times New Roman" w:hAnsi="Times New Roman"/>
          <w:b/>
          <w:bCs/>
          <w:sz w:val="24"/>
          <w:szCs w:val="24"/>
        </w:rPr>
      </w:pPr>
      <w:r w:rsidRPr="00686392">
        <w:rPr>
          <w:rFonts w:ascii="Times New Roman" w:hAnsi="Times New Roman"/>
          <w:b/>
          <w:bCs/>
          <w:sz w:val="24"/>
          <w:szCs w:val="24"/>
        </w:rPr>
        <w:t>Mayumi ISHIZUKA</w:t>
      </w:r>
    </w:p>
    <w:p w:rsidR="00045635" w:rsidRDefault="00045635" w:rsidP="00045635">
      <w:pPr>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 xml:space="preserve">Professor of Toxicology, Department of Environmental Veterinary Sciences, </w:t>
      </w:r>
    </w:p>
    <w:p w:rsidR="00045635" w:rsidRPr="00686392" w:rsidRDefault="00045635" w:rsidP="00045635">
      <w:pPr>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 xml:space="preserve">Vice Dean of </w:t>
      </w:r>
      <w:r w:rsidRPr="00686392">
        <w:rPr>
          <w:rFonts w:ascii="Times New Roman" w:hAnsi="Times New Roman"/>
          <w:b/>
          <w:bCs/>
          <w:sz w:val="24"/>
          <w:szCs w:val="24"/>
        </w:rPr>
        <w:t>Graduate School of Veterinary Medicine, Hokkaido University, Sapporo, Japan</w:t>
      </w:r>
    </w:p>
    <w:p w:rsidR="00045635" w:rsidRPr="00686392" w:rsidRDefault="00045635" w:rsidP="00045635">
      <w:pPr>
        <w:autoSpaceDE w:val="0"/>
        <w:autoSpaceDN w:val="0"/>
        <w:adjustRightInd w:val="0"/>
        <w:rPr>
          <w:rFonts w:ascii="Times New Roman" w:hAnsi="Times New Roman"/>
          <w:b/>
          <w:bCs/>
          <w:sz w:val="24"/>
          <w:szCs w:val="24"/>
        </w:rPr>
      </w:pPr>
    </w:p>
    <w:p w:rsidR="00045635" w:rsidRDefault="00045635" w:rsidP="00045635">
      <w:pPr>
        <w:autoSpaceDE w:val="0"/>
        <w:autoSpaceDN w:val="0"/>
        <w:adjustRightInd w:val="0"/>
        <w:rPr>
          <w:rFonts w:cs="Arial"/>
        </w:rPr>
      </w:pPr>
    </w:p>
    <w:p w:rsidR="00045635" w:rsidRPr="00686392" w:rsidRDefault="00045635" w:rsidP="00045635">
      <w:pPr>
        <w:autoSpaceDE w:val="0"/>
        <w:autoSpaceDN w:val="0"/>
        <w:adjustRightInd w:val="0"/>
        <w:rPr>
          <w:rFonts w:ascii="Times New Roman" w:hAnsi="Times New Roman"/>
          <w:sz w:val="24"/>
          <w:szCs w:val="24"/>
        </w:rPr>
      </w:pPr>
      <w:r w:rsidRPr="00686392">
        <w:rPr>
          <w:rFonts w:ascii="Times New Roman" w:hAnsi="Times New Roman"/>
          <w:sz w:val="24"/>
          <w:szCs w:val="24"/>
        </w:rPr>
        <w:t>The African continent has experienced rapid economic development during the last decade. Unfortunately, this has also led to an increase in environmental pollution. In particular, among the chemical pollutants, organochlorine pesticides (OCPs) and metal contaminants may be now major health hazard concerning pollution in many African countries.</w:t>
      </w:r>
    </w:p>
    <w:p w:rsidR="00045635" w:rsidRPr="00686392" w:rsidRDefault="00045635" w:rsidP="00045635">
      <w:pPr>
        <w:autoSpaceDE w:val="0"/>
        <w:autoSpaceDN w:val="0"/>
        <w:adjustRightInd w:val="0"/>
        <w:rPr>
          <w:rFonts w:ascii="Times New Roman" w:hAnsi="Times New Roman"/>
          <w:sz w:val="24"/>
          <w:szCs w:val="24"/>
        </w:rPr>
      </w:pPr>
    </w:p>
    <w:p w:rsidR="00045635" w:rsidRPr="00686392" w:rsidRDefault="00045635" w:rsidP="00045635">
      <w:pPr>
        <w:autoSpaceDE w:val="0"/>
        <w:autoSpaceDN w:val="0"/>
        <w:adjustRightInd w:val="0"/>
        <w:rPr>
          <w:rFonts w:ascii="Times New Roman" w:hAnsi="Times New Roman"/>
          <w:sz w:val="24"/>
          <w:szCs w:val="24"/>
        </w:rPr>
      </w:pPr>
      <w:r w:rsidRPr="00686392">
        <w:rPr>
          <w:rFonts w:ascii="Times New Roman" w:hAnsi="Times New Roman"/>
          <w:color w:val="131413"/>
          <w:sz w:val="24"/>
          <w:szCs w:val="24"/>
        </w:rPr>
        <w:t xml:space="preserve">Despite restrictions and bans on the use of OCPs, </w:t>
      </w:r>
      <w:r w:rsidRPr="00686392">
        <w:rPr>
          <w:rFonts w:ascii="Times New Roman" w:eastAsia="Arial Unicode MS" w:hAnsi="Times New Roman"/>
          <w:sz w:val="24"/>
          <w:szCs w:val="24"/>
        </w:rPr>
        <w:t xml:space="preserve">their usage has continued in many African countries for agricultural and public health purposes, e.g., malaria vector control. Animals and human are exposed to these environmental pollutants either from water via gills or/and from the diet, </w:t>
      </w:r>
      <w:r w:rsidRPr="00686392">
        <w:rPr>
          <w:rFonts w:ascii="Times New Roman" w:hAnsi="Times New Roman"/>
          <w:sz w:val="24"/>
          <w:szCs w:val="24"/>
        </w:rPr>
        <w:t>and bio-accumulate</w:t>
      </w:r>
      <w:r w:rsidRPr="00686392">
        <w:rPr>
          <w:rFonts w:ascii="Times New Roman" w:eastAsia="Arial Unicode MS" w:hAnsi="Times New Roman"/>
          <w:sz w:val="24"/>
          <w:szCs w:val="24"/>
        </w:rPr>
        <w:t xml:space="preserve"> through the food web</w:t>
      </w:r>
      <w:r w:rsidRPr="00686392">
        <w:rPr>
          <w:rFonts w:ascii="Times New Roman" w:hAnsi="Times New Roman"/>
          <w:sz w:val="24"/>
          <w:szCs w:val="24"/>
        </w:rPr>
        <w:t>. Heavy metals are also ubiquitous pollutants in the environment that are formed either naturally or anthropogenically. Concentrations of metals have elevated promptly through waste disposal, smelter stacks, atmospheric deposition, mining, fertilizer and pesticide use</w:t>
      </w:r>
      <w:r w:rsidRPr="00686392">
        <w:rPr>
          <w:rFonts w:ascii="Times New Roman" w:hAnsi="Times New Roman"/>
          <w:color w:val="2E74B5"/>
          <w:sz w:val="24"/>
          <w:szCs w:val="24"/>
        </w:rPr>
        <w:t xml:space="preserve">. </w:t>
      </w:r>
      <w:r w:rsidRPr="00686392">
        <w:rPr>
          <w:rFonts w:ascii="Times New Roman" w:hAnsi="Times New Roman"/>
          <w:sz w:val="24"/>
          <w:szCs w:val="24"/>
        </w:rPr>
        <w:t>Mining and processing metal ore is a significant source of heavy metal contamination of the environment.</w:t>
      </w:r>
    </w:p>
    <w:p w:rsidR="00045635" w:rsidRPr="00686392" w:rsidRDefault="00045635" w:rsidP="00045635">
      <w:pPr>
        <w:autoSpaceDE w:val="0"/>
        <w:autoSpaceDN w:val="0"/>
        <w:adjustRightInd w:val="0"/>
        <w:rPr>
          <w:rFonts w:ascii="Times New Roman" w:hAnsi="Times New Roman"/>
          <w:sz w:val="24"/>
          <w:szCs w:val="24"/>
        </w:rPr>
      </w:pPr>
    </w:p>
    <w:p w:rsidR="00045635" w:rsidRPr="00686392" w:rsidRDefault="00045635" w:rsidP="00045635">
      <w:pPr>
        <w:autoSpaceDE w:val="0"/>
        <w:autoSpaceDN w:val="0"/>
        <w:adjustRightInd w:val="0"/>
        <w:rPr>
          <w:rFonts w:ascii="Times New Roman" w:hAnsi="Times New Roman"/>
          <w:sz w:val="24"/>
          <w:szCs w:val="24"/>
        </w:rPr>
      </w:pPr>
      <w:r w:rsidRPr="00686392">
        <w:rPr>
          <w:rFonts w:ascii="Times New Roman" w:hAnsi="Times New Roman"/>
          <w:sz w:val="24"/>
          <w:szCs w:val="24"/>
        </w:rPr>
        <w:t xml:space="preserve">Since 2008, we have had collaborative research investigations with several African countries (Zambia, Kenya, Ethiopia, Ghana, South Africa, and of course Egypt) on OCPs and trace elements in environment, livestock and wildlife, and estimated toxic effects on human and animals. Here we would like to introduce our collaborative research activities on environmental toxicology and showed the data of health risk assessment of environmental chemicals for human and wildlife. </w:t>
      </w:r>
    </w:p>
    <w:p w:rsidR="00045635" w:rsidRDefault="00045635">
      <w:pPr>
        <w:spacing w:after="200" w:line="276" w:lineRule="auto"/>
        <w:rPr>
          <w:rFonts w:asciiTheme="majorBidi" w:hAnsiTheme="majorBidi" w:cstheme="majorBidi"/>
          <w:b/>
          <w:bCs/>
          <w:sz w:val="32"/>
          <w:szCs w:val="32"/>
        </w:rPr>
      </w:pPr>
      <w:r>
        <w:rPr>
          <w:rFonts w:asciiTheme="majorBidi" w:hAnsiTheme="majorBidi" w:cstheme="majorBidi"/>
          <w:b/>
          <w:bCs/>
          <w:sz w:val="32"/>
          <w:szCs w:val="32"/>
        </w:rPr>
        <w:br w:type="page"/>
      </w:r>
    </w:p>
    <w:p w:rsidR="00045635" w:rsidRPr="00270416" w:rsidRDefault="00045635" w:rsidP="00270416">
      <w:pPr>
        <w:bidi/>
        <w:spacing w:line="360" w:lineRule="auto"/>
        <w:contextualSpacing/>
        <w:jc w:val="center"/>
        <w:rPr>
          <w:rFonts w:asciiTheme="majorBidi" w:eastAsia="Calibri" w:hAnsiTheme="majorBidi" w:cstheme="majorBidi"/>
          <w:b/>
          <w:bCs/>
          <w:sz w:val="32"/>
          <w:szCs w:val="32"/>
          <w:rtl/>
          <w:lang w:bidi="ar-EG"/>
        </w:rPr>
      </w:pPr>
      <w:r w:rsidRPr="00270416">
        <w:rPr>
          <w:rFonts w:asciiTheme="majorBidi" w:eastAsia="Calibri" w:hAnsiTheme="majorBidi" w:cstheme="majorBidi"/>
          <w:b/>
          <w:bCs/>
          <w:sz w:val="32"/>
          <w:szCs w:val="32"/>
          <w:rtl/>
          <w:lang w:bidi="ar-EG"/>
        </w:rPr>
        <w:lastRenderedPageBreak/>
        <w:t>التلوث البيئي في الدول الأفريقية مع التركيز علي</w:t>
      </w:r>
    </w:p>
    <w:p w:rsidR="00045635" w:rsidRPr="00270416" w:rsidRDefault="00045635" w:rsidP="00270416">
      <w:pPr>
        <w:bidi/>
        <w:spacing w:line="360" w:lineRule="auto"/>
        <w:contextualSpacing/>
        <w:jc w:val="center"/>
        <w:rPr>
          <w:rFonts w:asciiTheme="majorBidi" w:eastAsia="Calibri" w:hAnsiTheme="majorBidi" w:cstheme="majorBidi"/>
          <w:sz w:val="32"/>
          <w:szCs w:val="32"/>
          <w:rtl/>
          <w:lang w:bidi="ar-EG"/>
        </w:rPr>
      </w:pPr>
      <w:r w:rsidRPr="00270416">
        <w:rPr>
          <w:rFonts w:asciiTheme="majorBidi" w:eastAsia="Calibri" w:hAnsiTheme="majorBidi" w:cstheme="majorBidi"/>
          <w:b/>
          <w:bCs/>
          <w:sz w:val="32"/>
          <w:szCs w:val="32"/>
          <w:rtl/>
          <w:lang w:bidi="ar-EG"/>
        </w:rPr>
        <w:t>المعادن الثقيلة والمبيدات الحشرية</w:t>
      </w:r>
    </w:p>
    <w:p w:rsidR="00045635" w:rsidRPr="00270416" w:rsidRDefault="00270416" w:rsidP="00045635">
      <w:pPr>
        <w:bidi/>
        <w:jc w:val="center"/>
        <w:rPr>
          <w:rFonts w:asciiTheme="majorBidi" w:eastAsia="Calibri" w:hAnsiTheme="majorBidi" w:cstheme="majorBidi"/>
          <w:b/>
          <w:bCs/>
          <w:sz w:val="28"/>
          <w:szCs w:val="28"/>
          <w:rtl/>
          <w:lang w:bidi="ar-EG"/>
        </w:rPr>
      </w:pPr>
      <w:r>
        <w:rPr>
          <w:rFonts w:asciiTheme="majorBidi" w:eastAsia="Calibri" w:hAnsiTheme="majorBidi" w:cstheme="majorBidi" w:hint="cs"/>
          <w:b/>
          <w:bCs/>
          <w:sz w:val="28"/>
          <w:szCs w:val="28"/>
          <w:rtl/>
          <w:lang w:bidi="ar-EG"/>
        </w:rPr>
        <w:t>ا</w:t>
      </w:r>
      <w:r w:rsidRPr="00270416">
        <w:rPr>
          <w:rFonts w:asciiTheme="majorBidi" w:eastAsia="Calibri" w:hAnsiTheme="majorBidi" w:cstheme="majorBidi"/>
          <w:b/>
          <w:bCs/>
          <w:sz w:val="28"/>
          <w:szCs w:val="28"/>
          <w:rtl/>
          <w:lang w:bidi="ar-EG"/>
        </w:rPr>
        <w:t>.د / مايومى إيشي</w:t>
      </w:r>
      <w:r w:rsidR="00045635" w:rsidRPr="00270416">
        <w:rPr>
          <w:rFonts w:asciiTheme="majorBidi" w:eastAsia="Calibri" w:hAnsiTheme="majorBidi" w:cstheme="majorBidi"/>
          <w:b/>
          <w:bCs/>
          <w:sz w:val="28"/>
          <w:szCs w:val="28"/>
          <w:rtl/>
          <w:lang w:bidi="ar-EG"/>
        </w:rPr>
        <w:t>زوكا</w:t>
      </w:r>
    </w:p>
    <w:p w:rsidR="00045635" w:rsidRPr="00270416" w:rsidRDefault="00045635" w:rsidP="00045635">
      <w:pPr>
        <w:bidi/>
        <w:jc w:val="center"/>
        <w:rPr>
          <w:rFonts w:asciiTheme="majorBidi" w:eastAsia="Calibri" w:hAnsiTheme="majorBidi" w:cstheme="majorBidi"/>
          <w:b/>
          <w:bCs/>
          <w:sz w:val="28"/>
          <w:szCs w:val="28"/>
          <w:rtl/>
          <w:lang w:bidi="ar-EG"/>
        </w:rPr>
      </w:pPr>
      <w:r w:rsidRPr="00270416">
        <w:rPr>
          <w:rFonts w:asciiTheme="majorBidi" w:eastAsia="Calibri" w:hAnsiTheme="majorBidi" w:cstheme="majorBidi"/>
          <w:b/>
          <w:bCs/>
          <w:sz w:val="28"/>
          <w:szCs w:val="28"/>
          <w:rtl/>
          <w:lang w:bidi="ar-EG"/>
        </w:rPr>
        <w:t>أستاذ السموم بقسم العلوم البيئية البيطرية</w:t>
      </w:r>
    </w:p>
    <w:p w:rsidR="00045635" w:rsidRPr="00270416" w:rsidRDefault="00045635" w:rsidP="00045635">
      <w:pPr>
        <w:bidi/>
        <w:jc w:val="center"/>
        <w:rPr>
          <w:rFonts w:asciiTheme="majorBidi" w:eastAsia="Calibri" w:hAnsiTheme="majorBidi" w:cstheme="majorBidi"/>
          <w:sz w:val="28"/>
          <w:szCs w:val="28"/>
          <w:rtl/>
          <w:lang w:bidi="ar-EG"/>
        </w:rPr>
      </w:pPr>
      <w:r w:rsidRPr="00270416">
        <w:rPr>
          <w:rFonts w:asciiTheme="majorBidi" w:eastAsia="Calibri" w:hAnsiTheme="majorBidi" w:cstheme="majorBidi"/>
          <w:sz w:val="28"/>
          <w:szCs w:val="28"/>
          <w:rtl/>
          <w:lang w:bidi="ar-EG"/>
        </w:rPr>
        <w:t>ووكيل كلية الطب البيطري – جامعة هوكايدو - اليابان</w:t>
      </w:r>
    </w:p>
    <w:p w:rsidR="00045635" w:rsidRPr="00270416" w:rsidRDefault="00045635" w:rsidP="00270416">
      <w:pPr>
        <w:bidi/>
        <w:spacing w:line="360" w:lineRule="auto"/>
        <w:jc w:val="lowKashida"/>
        <w:rPr>
          <w:rFonts w:asciiTheme="majorBidi" w:eastAsia="Calibri" w:hAnsiTheme="majorBidi" w:cstheme="majorBidi"/>
          <w:sz w:val="28"/>
          <w:szCs w:val="28"/>
          <w:rtl/>
          <w:lang w:bidi="ar-EG"/>
        </w:rPr>
      </w:pPr>
      <w:r>
        <w:rPr>
          <w:rFonts w:ascii="Calibri" w:eastAsia="Calibri" w:hAnsi="Calibri" w:cs="Arial" w:hint="cs"/>
          <w:sz w:val="36"/>
          <w:szCs w:val="36"/>
          <w:rtl/>
          <w:lang w:bidi="ar-EG"/>
        </w:rPr>
        <w:tab/>
      </w:r>
      <w:r w:rsidRPr="00270416">
        <w:rPr>
          <w:rFonts w:asciiTheme="majorBidi" w:eastAsia="Calibri" w:hAnsiTheme="majorBidi" w:cstheme="majorBidi"/>
          <w:sz w:val="28"/>
          <w:szCs w:val="28"/>
          <w:rtl/>
          <w:lang w:bidi="ar-EG"/>
        </w:rPr>
        <w:t xml:space="preserve">علي الرغم من النمو الاقتصادي السريع في الدول الأفريقية كانت هناك ردود فعل مؤثرة علي البيئة في هذه الدول والتي تشمل تلوثها بالملوثات الكيميائية ( مثل المبيدات الحشرية والتلوث بالمعادن الثقيلة ) والتي لها مخاطر علي صحة الإنسان في هذه الدول. </w:t>
      </w:r>
    </w:p>
    <w:p w:rsidR="00045635" w:rsidRPr="00270416" w:rsidRDefault="00045635" w:rsidP="00270416">
      <w:pPr>
        <w:bidi/>
        <w:spacing w:line="360" w:lineRule="auto"/>
        <w:jc w:val="lowKashida"/>
        <w:rPr>
          <w:rFonts w:asciiTheme="majorBidi" w:eastAsia="Calibri" w:hAnsiTheme="majorBidi" w:cstheme="majorBidi"/>
          <w:sz w:val="28"/>
          <w:szCs w:val="28"/>
          <w:rtl/>
          <w:lang w:bidi="ar-EG"/>
        </w:rPr>
      </w:pPr>
      <w:r w:rsidRPr="00270416">
        <w:rPr>
          <w:rFonts w:asciiTheme="majorBidi" w:eastAsia="Calibri" w:hAnsiTheme="majorBidi" w:cstheme="majorBidi"/>
          <w:sz w:val="28"/>
          <w:szCs w:val="28"/>
          <w:rtl/>
          <w:lang w:bidi="ar-EG"/>
        </w:rPr>
        <w:tab/>
        <w:t xml:space="preserve">وأيضاً علي الرغم من وجود كثير من المحازير علي استخدام هذه المركبات فما زالت بعض الدول الأفريقية تستخدم هذه المركبات في الزراعة والصحة العامة في مكافحة ناقلات الأمراض مثل مرض الملاريا. </w:t>
      </w:r>
    </w:p>
    <w:p w:rsidR="00045635" w:rsidRPr="00270416" w:rsidRDefault="00045635" w:rsidP="00270416">
      <w:pPr>
        <w:bidi/>
        <w:spacing w:line="360" w:lineRule="auto"/>
        <w:jc w:val="lowKashida"/>
        <w:rPr>
          <w:rFonts w:asciiTheme="majorBidi" w:eastAsia="Calibri" w:hAnsiTheme="majorBidi" w:cstheme="majorBidi"/>
          <w:sz w:val="28"/>
          <w:szCs w:val="28"/>
          <w:rtl/>
          <w:lang w:bidi="ar-EG"/>
        </w:rPr>
      </w:pPr>
      <w:r w:rsidRPr="00270416">
        <w:rPr>
          <w:rFonts w:asciiTheme="majorBidi" w:eastAsia="Calibri" w:hAnsiTheme="majorBidi" w:cstheme="majorBidi"/>
          <w:sz w:val="28"/>
          <w:szCs w:val="28"/>
          <w:rtl/>
          <w:lang w:bidi="ar-EG"/>
        </w:rPr>
        <w:tab/>
        <w:t>من ناحية أخري يتعرض الإنسان والحيوان لهذه الملوثات عن طريق الماء والطعام حيث تعتبر المعادن الثقيلة من الملوثات البيئية الهامة ويكون تواجدها في البيئة بنسب بسيطة طبيعياً أو بنسب مرتفعة نتيجة للنشاطات البشرية المختلفة.</w:t>
      </w:r>
    </w:p>
    <w:p w:rsidR="00045635" w:rsidRPr="00270416" w:rsidRDefault="00045635" w:rsidP="00270416">
      <w:pPr>
        <w:bidi/>
        <w:spacing w:line="360" w:lineRule="auto"/>
        <w:jc w:val="lowKashida"/>
        <w:rPr>
          <w:rFonts w:asciiTheme="majorBidi" w:eastAsia="Calibri" w:hAnsiTheme="majorBidi" w:cstheme="majorBidi"/>
          <w:sz w:val="28"/>
          <w:szCs w:val="28"/>
          <w:rtl/>
          <w:lang w:bidi="ar-EG"/>
        </w:rPr>
      </w:pPr>
      <w:r w:rsidRPr="00270416">
        <w:rPr>
          <w:rFonts w:asciiTheme="majorBidi" w:eastAsia="Calibri" w:hAnsiTheme="majorBidi" w:cstheme="majorBidi"/>
          <w:sz w:val="28"/>
          <w:szCs w:val="28"/>
          <w:rtl/>
          <w:lang w:bidi="ar-EG"/>
        </w:rPr>
        <w:tab/>
        <w:t>إضافة إلي ذلك فمستويات المعادن الثقيلة دائماً في ارتفاع متزايد في البيئة نتيجة لأعمال التعدين المختلفة واستخدام المخصبات الزراعية والمبيدات الحشرية وكذلك نواتج النشاط الصناعي في المجالات المختلفة.</w:t>
      </w:r>
    </w:p>
    <w:p w:rsidR="00045635" w:rsidRPr="00270416" w:rsidRDefault="00045635" w:rsidP="00270416">
      <w:pPr>
        <w:bidi/>
        <w:spacing w:line="360" w:lineRule="auto"/>
        <w:jc w:val="lowKashida"/>
        <w:rPr>
          <w:rFonts w:asciiTheme="majorBidi" w:eastAsia="Calibri" w:hAnsiTheme="majorBidi" w:cstheme="majorBidi"/>
          <w:sz w:val="28"/>
          <w:szCs w:val="28"/>
          <w:rtl/>
          <w:lang w:bidi="ar-EG"/>
        </w:rPr>
      </w:pPr>
      <w:r w:rsidRPr="00270416">
        <w:rPr>
          <w:rFonts w:asciiTheme="majorBidi" w:eastAsia="Calibri" w:hAnsiTheme="majorBidi" w:cstheme="majorBidi"/>
          <w:sz w:val="28"/>
          <w:szCs w:val="28"/>
          <w:rtl/>
          <w:lang w:bidi="ar-EG"/>
        </w:rPr>
        <w:tab/>
        <w:t>وقد اتضح منذ عام 2008م إجراء كثير من الأنشطة البحثية في العديد من الدول الأفريقية ومنها مصر لدراسة مدي تواجد المبيدات الحشرية والمعادن الثقيلة في البيئة والحيوان بالإضافة إلي الحياة البرية ، وقد أشارت هذه البحوث إلي خطورة هذه الملوثات علي صحة الإنسان والحيوان.</w:t>
      </w:r>
    </w:p>
    <w:p w:rsidR="00045635" w:rsidRDefault="00045635">
      <w:pPr>
        <w:spacing w:after="200" w:line="276" w:lineRule="auto"/>
        <w:rPr>
          <w:rFonts w:asciiTheme="majorBidi" w:hAnsiTheme="majorBidi" w:cstheme="majorBidi"/>
          <w:b/>
          <w:bCs/>
          <w:sz w:val="32"/>
          <w:szCs w:val="32"/>
          <w:lang w:bidi="ar-EG"/>
        </w:rPr>
      </w:pPr>
      <w:r>
        <w:rPr>
          <w:rFonts w:asciiTheme="majorBidi" w:hAnsiTheme="majorBidi" w:cstheme="majorBidi"/>
          <w:b/>
          <w:bCs/>
          <w:sz w:val="32"/>
          <w:szCs w:val="32"/>
          <w:lang w:bidi="ar-EG"/>
        </w:rPr>
        <w:br w:type="page"/>
      </w:r>
    </w:p>
    <w:p w:rsidR="009C4EE1" w:rsidRPr="007746E0" w:rsidRDefault="009C4EE1" w:rsidP="009C4EE1">
      <w:pPr>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lastRenderedPageBreak/>
        <w:t>Pesticides Risk a</w:t>
      </w:r>
      <w:r w:rsidRPr="007746E0">
        <w:rPr>
          <w:rFonts w:ascii="Times New Roman" w:hAnsi="Times New Roman" w:cs="Times New Roman"/>
          <w:b/>
          <w:bCs/>
          <w:color w:val="000000"/>
          <w:sz w:val="32"/>
          <w:szCs w:val="32"/>
        </w:rPr>
        <w:t xml:space="preserve">nd Their Residues </w:t>
      </w:r>
      <w:proofErr w:type="gramStart"/>
      <w:r w:rsidRPr="007746E0">
        <w:rPr>
          <w:rFonts w:ascii="Times New Roman" w:hAnsi="Times New Roman" w:cs="Times New Roman"/>
          <w:b/>
          <w:bCs/>
          <w:color w:val="000000"/>
          <w:sz w:val="32"/>
          <w:szCs w:val="32"/>
        </w:rPr>
        <w:t>In</w:t>
      </w:r>
      <w:proofErr w:type="gramEnd"/>
      <w:r w:rsidRPr="007746E0">
        <w:rPr>
          <w:rFonts w:ascii="Times New Roman" w:hAnsi="Times New Roman" w:cs="Times New Roman"/>
          <w:b/>
          <w:bCs/>
          <w:color w:val="000000"/>
          <w:sz w:val="32"/>
          <w:szCs w:val="32"/>
        </w:rPr>
        <w:t xml:space="preserve"> Food</w:t>
      </w:r>
    </w:p>
    <w:p w:rsidR="009C4EE1" w:rsidRPr="007746E0" w:rsidRDefault="009C4EE1" w:rsidP="009C4EE1">
      <w:pPr>
        <w:jc w:val="center"/>
        <w:rPr>
          <w:rFonts w:ascii="Times New Roman" w:hAnsi="Times New Roman" w:cs="Times New Roman"/>
          <w:b/>
          <w:bCs/>
          <w:color w:val="000000"/>
          <w:sz w:val="28"/>
          <w:szCs w:val="28"/>
        </w:rPr>
      </w:pPr>
      <w:r w:rsidRPr="007746E0">
        <w:rPr>
          <w:rFonts w:ascii="Times New Roman" w:hAnsi="Times New Roman" w:cs="Times New Roman"/>
          <w:b/>
          <w:bCs/>
          <w:color w:val="000000"/>
          <w:sz w:val="28"/>
          <w:szCs w:val="28"/>
        </w:rPr>
        <w:t>Prof. Dr. Nabil H H Bashir</w:t>
      </w:r>
    </w:p>
    <w:p w:rsidR="009C4EE1" w:rsidRPr="007746E0" w:rsidRDefault="009C4EE1" w:rsidP="009C4EE1">
      <w:pPr>
        <w:spacing w:line="240" w:lineRule="auto"/>
        <w:contextualSpacing/>
        <w:jc w:val="center"/>
        <w:rPr>
          <w:rFonts w:ascii="Times New Roman" w:hAnsi="Times New Roman" w:cs="Times New Roman"/>
          <w:color w:val="000000"/>
          <w:sz w:val="24"/>
          <w:szCs w:val="24"/>
        </w:rPr>
      </w:pPr>
      <w:proofErr w:type="gramStart"/>
      <w:r w:rsidRPr="007746E0">
        <w:rPr>
          <w:rFonts w:ascii="Times New Roman" w:hAnsi="Times New Roman" w:cs="Times New Roman"/>
          <w:color w:val="000000"/>
          <w:sz w:val="24"/>
          <w:szCs w:val="24"/>
        </w:rPr>
        <w:t>Dept. of Pesticides &amp; Toxicology, Fac.</w:t>
      </w:r>
      <w:proofErr w:type="gramEnd"/>
      <w:r w:rsidRPr="007746E0">
        <w:rPr>
          <w:rFonts w:ascii="Times New Roman" w:hAnsi="Times New Roman" w:cs="Times New Roman"/>
          <w:color w:val="000000"/>
          <w:sz w:val="24"/>
          <w:szCs w:val="24"/>
        </w:rPr>
        <w:t xml:space="preserve"> Of Agric. Sciences</w:t>
      </w:r>
    </w:p>
    <w:p w:rsidR="009C4EE1" w:rsidRPr="007746E0" w:rsidRDefault="009C4EE1" w:rsidP="009C4EE1">
      <w:pPr>
        <w:spacing w:line="240" w:lineRule="auto"/>
        <w:contextualSpacing/>
        <w:jc w:val="center"/>
        <w:rPr>
          <w:rStyle w:val="Hyperlink"/>
          <w:rFonts w:ascii="Times New Roman" w:hAnsi="Times New Roman" w:cs="Times New Roman"/>
          <w:sz w:val="24"/>
          <w:szCs w:val="24"/>
        </w:rPr>
      </w:pPr>
      <w:r w:rsidRPr="007746E0">
        <w:rPr>
          <w:rFonts w:ascii="Times New Roman" w:hAnsi="Times New Roman" w:cs="Times New Roman"/>
          <w:color w:val="000000"/>
          <w:sz w:val="24"/>
          <w:szCs w:val="24"/>
        </w:rPr>
        <w:t xml:space="preserve">Dept. of Medical Entomology &amp; Vector Control, The Blue Nile National Institute for Communicable Diseases (BNNICD), University of Gezira, Wad Medani P O Box 20 , Sudan. </w:t>
      </w:r>
      <w:hyperlink r:id="rId6" w:history="1">
        <w:r w:rsidRPr="007746E0">
          <w:rPr>
            <w:rStyle w:val="Hyperlink"/>
            <w:rFonts w:ascii="Times New Roman" w:hAnsi="Times New Roman" w:cs="Times New Roman"/>
            <w:sz w:val="24"/>
            <w:szCs w:val="24"/>
          </w:rPr>
          <w:t>bashirnabilhh@gmail.com</w:t>
        </w:r>
      </w:hyperlink>
    </w:p>
    <w:p w:rsidR="009C4EE1" w:rsidRPr="007746E0" w:rsidRDefault="009C4EE1" w:rsidP="009C4EE1">
      <w:pPr>
        <w:rPr>
          <w:rStyle w:val="Hyperlink"/>
          <w:rFonts w:ascii="Times New Roman" w:hAnsi="Times New Roman" w:cs="Times New Roman"/>
          <w:sz w:val="24"/>
          <w:szCs w:val="24"/>
        </w:rPr>
      </w:pPr>
    </w:p>
    <w:p w:rsidR="009C4EE1" w:rsidRPr="007746E0" w:rsidRDefault="009C4EE1" w:rsidP="009C4EE1">
      <w:pPr>
        <w:spacing w:line="240" w:lineRule="auto"/>
        <w:jc w:val="lowKashida"/>
        <w:rPr>
          <w:rFonts w:ascii="Times New Roman" w:hAnsi="Times New Roman" w:cs="Times New Roman"/>
          <w:color w:val="424142"/>
          <w:sz w:val="24"/>
          <w:szCs w:val="24"/>
        </w:rPr>
      </w:pPr>
      <w:r w:rsidRPr="007746E0">
        <w:rPr>
          <w:rFonts w:ascii="Times New Roman" w:hAnsi="Times New Roman" w:cs="Times New Roman"/>
          <w:color w:val="424142"/>
          <w:sz w:val="24"/>
          <w:szCs w:val="24"/>
        </w:rPr>
        <w:t xml:space="preserve">Pollution is defined as the presence of </w:t>
      </w:r>
      <w:r w:rsidRPr="007746E0">
        <w:rPr>
          <w:rFonts w:ascii="Times New Roman" w:hAnsi="Times New Roman" w:cs="Times New Roman"/>
          <w:i/>
          <w:iCs/>
          <w:color w:val="424142"/>
          <w:sz w:val="24"/>
          <w:szCs w:val="24"/>
        </w:rPr>
        <w:t>impurities</w:t>
      </w:r>
      <w:r w:rsidRPr="007746E0">
        <w:rPr>
          <w:rFonts w:ascii="Times New Roman" w:hAnsi="Times New Roman" w:cs="Times New Roman"/>
          <w:color w:val="424142"/>
          <w:sz w:val="24"/>
          <w:szCs w:val="24"/>
        </w:rPr>
        <w:t xml:space="preserve"> or </w:t>
      </w:r>
      <w:r w:rsidRPr="007746E0">
        <w:rPr>
          <w:rFonts w:ascii="Times New Roman" w:hAnsi="Times New Roman" w:cs="Times New Roman"/>
          <w:i/>
          <w:iCs/>
          <w:color w:val="424142"/>
          <w:sz w:val="24"/>
          <w:szCs w:val="24"/>
        </w:rPr>
        <w:t>pollutantsubstances</w:t>
      </w:r>
      <w:r w:rsidRPr="007746E0">
        <w:rPr>
          <w:rFonts w:ascii="Times New Roman" w:hAnsi="Times New Roman" w:cs="Times New Roman"/>
          <w:color w:val="424142"/>
          <w:sz w:val="24"/>
          <w:szCs w:val="24"/>
        </w:rPr>
        <w:t xml:space="preserve"> in sufficient concentration levels, causing harmful effects on human beings, animals, plant life or material resources when exposed for a sufficient duration of time, thus reducing the quality of life in the environment. Therefore, pollution is the effect of </w:t>
      </w:r>
      <w:r w:rsidRPr="007746E0">
        <w:rPr>
          <w:rFonts w:ascii="Times New Roman" w:hAnsi="Times New Roman" w:cs="Times New Roman"/>
          <w:i/>
          <w:iCs/>
          <w:color w:val="424142"/>
          <w:sz w:val="24"/>
          <w:szCs w:val="24"/>
        </w:rPr>
        <w:t>undesirable changes</w:t>
      </w:r>
      <w:r w:rsidRPr="007746E0">
        <w:rPr>
          <w:rFonts w:ascii="Times New Roman" w:hAnsi="Times New Roman" w:cs="Times New Roman"/>
          <w:color w:val="424142"/>
          <w:sz w:val="24"/>
          <w:szCs w:val="24"/>
        </w:rPr>
        <w:t xml:space="preserve"> in our surroundings that have harmful effects on plants, animals and human beings. Pollutants include </w:t>
      </w:r>
      <w:r w:rsidRPr="007746E0">
        <w:rPr>
          <w:rFonts w:ascii="Times New Roman" w:hAnsi="Times New Roman" w:cs="Times New Roman"/>
          <w:i/>
          <w:iCs/>
          <w:color w:val="424142"/>
          <w:sz w:val="24"/>
          <w:szCs w:val="24"/>
        </w:rPr>
        <w:t>solid, liquid or gaseous substances</w:t>
      </w:r>
      <w:r w:rsidRPr="007746E0">
        <w:rPr>
          <w:rFonts w:ascii="Times New Roman" w:hAnsi="Times New Roman" w:cs="Times New Roman"/>
          <w:color w:val="424142"/>
          <w:sz w:val="24"/>
          <w:szCs w:val="24"/>
        </w:rPr>
        <w:t xml:space="preserve"> present in greater than natural abundance, produced due to human activity, which have a determined effect on our environment. Ecologically, pollutants can be classified as </w:t>
      </w:r>
      <w:r w:rsidRPr="007746E0">
        <w:rPr>
          <w:rFonts w:ascii="Times New Roman" w:hAnsi="Times New Roman" w:cs="Times New Roman"/>
          <w:i/>
          <w:iCs/>
          <w:color w:val="424142"/>
          <w:sz w:val="24"/>
          <w:szCs w:val="24"/>
        </w:rPr>
        <w:t>degradable, slowly degradable and non-degradable</w:t>
      </w:r>
      <w:r w:rsidRPr="007746E0">
        <w:rPr>
          <w:rFonts w:ascii="Times New Roman" w:hAnsi="Times New Roman" w:cs="Times New Roman"/>
          <w:color w:val="424142"/>
          <w:sz w:val="24"/>
          <w:szCs w:val="24"/>
        </w:rPr>
        <w:t xml:space="preserve">. </w:t>
      </w:r>
      <w:r w:rsidRPr="007746E0">
        <w:rPr>
          <w:rFonts w:ascii="Times New Roman" w:eastAsia="Times New Roman" w:hAnsi="Times New Roman" w:cs="Times New Roman"/>
          <w:color w:val="424142"/>
          <w:sz w:val="24"/>
          <w:szCs w:val="24"/>
        </w:rPr>
        <w:t xml:space="preserve">Human activities mainly include: industries, agriculture, health, transport, dwelling and energy. Pollution produces </w:t>
      </w:r>
      <w:r w:rsidRPr="007746E0">
        <w:rPr>
          <w:rFonts w:ascii="Times New Roman" w:eastAsia="Times New Roman" w:hAnsi="Times New Roman" w:cs="Times New Roman"/>
          <w:i/>
          <w:iCs/>
          <w:color w:val="424142"/>
          <w:sz w:val="24"/>
          <w:szCs w:val="24"/>
        </w:rPr>
        <w:t>physical</w:t>
      </w:r>
      <w:r w:rsidRPr="007746E0">
        <w:rPr>
          <w:rFonts w:ascii="Times New Roman" w:eastAsia="Times New Roman" w:hAnsi="Times New Roman" w:cs="Times New Roman"/>
          <w:color w:val="424142"/>
          <w:sz w:val="24"/>
          <w:szCs w:val="24"/>
        </w:rPr>
        <w:t xml:space="preserve"> and </w:t>
      </w:r>
      <w:r w:rsidRPr="007746E0">
        <w:rPr>
          <w:rFonts w:ascii="Times New Roman" w:eastAsia="Times New Roman" w:hAnsi="Times New Roman" w:cs="Times New Roman"/>
          <w:i/>
          <w:iCs/>
          <w:color w:val="424142"/>
          <w:sz w:val="24"/>
          <w:szCs w:val="24"/>
        </w:rPr>
        <w:t>biologicaleffects</w:t>
      </w:r>
      <w:r w:rsidRPr="007746E0">
        <w:rPr>
          <w:rFonts w:ascii="Times New Roman" w:eastAsia="Times New Roman" w:hAnsi="Times New Roman" w:cs="Times New Roman"/>
          <w:color w:val="424142"/>
          <w:sz w:val="24"/>
          <w:szCs w:val="24"/>
        </w:rPr>
        <w:t xml:space="preserve"> that vary from mildly irritating to lethal. The more serious are the biological effects on human health and on the food-chain of animals, birds, and marine life. </w:t>
      </w:r>
    </w:p>
    <w:p w:rsidR="009C4EE1" w:rsidRPr="007746E0" w:rsidRDefault="009C4EE1" w:rsidP="009C4EE1">
      <w:pPr>
        <w:spacing w:line="240" w:lineRule="auto"/>
        <w:jc w:val="lowKashida"/>
        <w:rPr>
          <w:rFonts w:ascii="Times New Roman" w:eastAsia="Times New Roman" w:hAnsi="Times New Roman" w:cs="Times New Roman"/>
          <w:color w:val="424142"/>
          <w:sz w:val="24"/>
          <w:szCs w:val="24"/>
        </w:rPr>
      </w:pPr>
      <w:r w:rsidRPr="007746E0">
        <w:rPr>
          <w:rFonts w:ascii="Times New Roman" w:eastAsia="Times New Roman" w:hAnsi="Times New Roman" w:cs="Times New Roman"/>
          <w:color w:val="424142"/>
          <w:sz w:val="24"/>
          <w:szCs w:val="24"/>
        </w:rPr>
        <w:t>Most pesticides are non-selective; they kill or damage life forms other than those intended.</w:t>
      </w:r>
      <w:r w:rsidRPr="007746E0">
        <w:rPr>
          <w:rFonts w:ascii="Times New Roman" w:hAnsi="Times New Roman" w:cs="Times New Roman"/>
          <w:sz w:val="24"/>
          <w:szCs w:val="24"/>
        </w:rPr>
        <w:t>Detectable pesticide residues (PRs</w:t>
      </w:r>
      <w:proofErr w:type="gramStart"/>
      <w:r w:rsidRPr="007746E0">
        <w:rPr>
          <w:rFonts w:ascii="Times New Roman" w:hAnsi="Times New Roman" w:cs="Times New Roman"/>
          <w:sz w:val="24"/>
          <w:szCs w:val="24"/>
        </w:rPr>
        <w:t>)were</w:t>
      </w:r>
      <w:proofErr w:type="gramEnd"/>
      <w:r w:rsidRPr="007746E0">
        <w:rPr>
          <w:rFonts w:ascii="Times New Roman" w:hAnsi="Times New Roman" w:cs="Times New Roman"/>
          <w:sz w:val="24"/>
          <w:szCs w:val="24"/>
        </w:rPr>
        <w:t xml:space="preserve"> found in 7% of organic produce samples, and 38% of conventional produce samples.  PRs on crops are monitored through the use of Maximum Residue Limits (MRL), which are based on the analysis of the </w:t>
      </w:r>
      <w:r w:rsidRPr="007746E0">
        <w:rPr>
          <w:rFonts w:ascii="Times New Roman" w:hAnsi="Times New Roman" w:cs="Times New Roman"/>
          <w:i/>
          <w:iCs/>
          <w:sz w:val="24"/>
          <w:szCs w:val="24"/>
        </w:rPr>
        <w:t>quantity</w:t>
      </w:r>
      <w:r w:rsidRPr="007746E0">
        <w:rPr>
          <w:rFonts w:ascii="Times New Roman" w:hAnsi="Times New Roman" w:cs="Times New Roman"/>
          <w:sz w:val="24"/>
          <w:szCs w:val="24"/>
        </w:rPr>
        <w:t xml:space="preserve"> of a given chemical remaining on food product samples. The MRL is usually determined by field trials, where the crop has been treated according to good agricultural practice (GAP) and an appropriate pre- harvest interval (PHI) has elapsed.  The Limit of Determination (LOD</w:t>
      </w:r>
      <w:proofErr w:type="gramStart"/>
      <w:r w:rsidRPr="007746E0">
        <w:rPr>
          <w:rFonts w:ascii="Times New Roman" w:hAnsi="Times New Roman" w:cs="Times New Roman"/>
          <w:sz w:val="24"/>
          <w:szCs w:val="24"/>
        </w:rPr>
        <w:t>)  can</w:t>
      </w:r>
      <w:proofErr w:type="gramEnd"/>
      <w:r w:rsidRPr="007746E0">
        <w:rPr>
          <w:rFonts w:ascii="Times New Roman" w:hAnsi="Times New Roman" w:cs="Times New Roman"/>
          <w:sz w:val="24"/>
          <w:szCs w:val="24"/>
        </w:rPr>
        <w:t xml:space="preserve"> be considered a measure of presence/absence, but certain PRs may not be quantifiable at very low levels. For this reason the limit of quantification (LOQ) is often used instead of the LOD (LOQ is approx.2x the LOD). For substances that are not included in any of the annexes in EU regulations, a default MRL of 0.01 mg/kg normally applies.</w:t>
      </w:r>
    </w:p>
    <w:p w:rsidR="009C4EE1" w:rsidRPr="007746E0" w:rsidRDefault="009C4EE1" w:rsidP="009C4EE1">
      <w:pPr>
        <w:spacing w:line="240" w:lineRule="auto"/>
        <w:jc w:val="lowKashida"/>
        <w:rPr>
          <w:rFonts w:ascii="Times New Roman" w:hAnsi="Times New Roman" w:cs="Times New Roman"/>
          <w:color w:val="000000" w:themeColor="text1"/>
          <w:sz w:val="24"/>
          <w:szCs w:val="24"/>
        </w:rPr>
      </w:pPr>
      <w:r w:rsidRPr="007746E0">
        <w:rPr>
          <w:rFonts w:ascii="Times New Roman" w:hAnsi="Times New Roman" w:cs="Times New Roman"/>
          <w:sz w:val="24"/>
          <w:szCs w:val="24"/>
        </w:rPr>
        <w:t xml:space="preserve">However, beginning even before birth, we are exposed to low levels of PRs through our foods. Consumers are very concerned about PRs on food. </w:t>
      </w:r>
      <w:proofErr w:type="gramStart"/>
      <w:r w:rsidRPr="007746E0">
        <w:rPr>
          <w:rFonts w:ascii="Times New Roman" w:hAnsi="Times New Roman" w:cs="Times New Roman"/>
          <w:sz w:val="24"/>
          <w:szCs w:val="24"/>
        </w:rPr>
        <w:t>Surveys  indicated</w:t>
      </w:r>
      <w:proofErr w:type="gramEnd"/>
      <w:r w:rsidRPr="007746E0">
        <w:rPr>
          <w:rFonts w:ascii="Times New Roman" w:hAnsi="Times New Roman" w:cs="Times New Roman"/>
          <w:sz w:val="24"/>
          <w:szCs w:val="24"/>
        </w:rPr>
        <w:t xml:space="preserve"> that &gt; 80 % of the consumers view PRs as a "serious hazard." This far outranks concerns over drugs and hormones in meat, nitrates in foods, irradiated foods, additives, or artificial colors. People are confronted with many cancer-causing and other health threats that they can do little to avoid.</w:t>
      </w:r>
      <w:r w:rsidRPr="007746E0">
        <w:rPr>
          <w:rFonts w:ascii="Times New Roman" w:hAnsi="Times New Roman" w:cs="Times New Roman"/>
          <w:color w:val="000000" w:themeColor="text1"/>
          <w:sz w:val="24"/>
          <w:szCs w:val="24"/>
        </w:rPr>
        <w:t xml:space="preserve">To test for chemical residues, laboratories must first prepare the sample for testing.Screening for residues in foods employs an </w:t>
      </w:r>
      <w:r w:rsidRPr="007746E0">
        <w:rPr>
          <w:rFonts w:ascii="Times New Roman" w:hAnsi="Times New Roman" w:cs="Times New Roman"/>
          <w:i/>
          <w:iCs/>
          <w:color w:val="000000" w:themeColor="text1"/>
          <w:sz w:val="24"/>
          <w:szCs w:val="24"/>
        </w:rPr>
        <w:t>extraction</w:t>
      </w:r>
      <w:r w:rsidRPr="007746E0">
        <w:rPr>
          <w:rFonts w:ascii="Times New Roman" w:hAnsi="Times New Roman" w:cs="Times New Roman"/>
          <w:color w:val="000000" w:themeColor="text1"/>
          <w:sz w:val="24"/>
          <w:szCs w:val="24"/>
        </w:rPr>
        <w:t xml:space="preserve"> method to isolate the compounds to be analyzed from the sample.There are multiple extraction variations, the selection of which depends on the sample and residue. The variations utilize multiple solvents in LL- extraction processes to transfer the compounds to be analyzed into the solvent of choice for the quantitation procedure. Subsequent </w:t>
      </w:r>
      <w:r w:rsidRPr="007746E0">
        <w:rPr>
          <w:rFonts w:ascii="Times New Roman" w:hAnsi="Times New Roman" w:cs="Times New Roman"/>
          <w:i/>
          <w:iCs/>
          <w:color w:val="000000" w:themeColor="text1"/>
          <w:sz w:val="24"/>
          <w:szCs w:val="24"/>
        </w:rPr>
        <w:t>cleanup</w:t>
      </w:r>
      <w:r w:rsidRPr="007746E0">
        <w:rPr>
          <w:rFonts w:ascii="Times New Roman" w:hAnsi="Times New Roman" w:cs="Times New Roman"/>
          <w:color w:val="000000" w:themeColor="text1"/>
          <w:sz w:val="24"/>
          <w:szCs w:val="24"/>
        </w:rPr>
        <w:t xml:space="preserve"> procedures further isolate the compounds to be analyzed utilizing various solid-phase extraction (SPE) techniques, e.g.  </w:t>
      </w:r>
      <w:proofErr w:type="gramStart"/>
      <w:r w:rsidRPr="007746E0">
        <w:rPr>
          <w:rFonts w:ascii="Times New Roman" w:hAnsi="Times New Roman" w:cs="Times New Roman"/>
          <w:color w:val="000000" w:themeColor="text1"/>
          <w:sz w:val="24"/>
          <w:szCs w:val="24"/>
        </w:rPr>
        <w:t>Florisil, C18 and/or charcoal.</w:t>
      </w:r>
      <w:proofErr w:type="gramEnd"/>
      <w:r w:rsidRPr="007746E0">
        <w:rPr>
          <w:rFonts w:ascii="Times New Roman" w:hAnsi="Times New Roman" w:cs="Times New Roman"/>
          <w:color w:val="000000" w:themeColor="text1"/>
          <w:sz w:val="24"/>
          <w:szCs w:val="24"/>
        </w:rPr>
        <w:br/>
        <w:t xml:space="preserve">      </w:t>
      </w:r>
      <w:proofErr w:type="gramStart"/>
      <w:r w:rsidRPr="007746E0">
        <w:rPr>
          <w:rFonts w:ascii="Times New Roman" w:hAnsi="Times New Roman" w:cs="Times New Roman"/>
          <w:color w:val="000000" w:themeColor="text1"/>
          <w:sz w:val="24"/>
          <w:szCs w:val="24"/>
        </w:rPr>
        <w:t>To test for residues in the extract, GC and LC methods.</w:t>
      </w:r>
      <w:proofErr w:type="gramEnd"/>
      <w:r w:rsidRPr="007746E0">
        <w:rPr>
          <w:rFonts w:ascii="Times New Roman" w:hAnsi="Times New Roman" w:cs="Times New Roman"/>
          <w:color w:val="000000" w:themeColor="text1"/>
          <w:sz w:val="24"/>
          <w:szCs w:val="24"/>
        </w:rPr>
        <w:t xml:space="preserve"> Once the compounds are individually separated, they pass through to a </w:t>
      </w:r>
      <w:r w:rsidRPr="007746E0">
        <w:rPr>
          <w:rFonts w:ascii="Times New Roman" w:hAnsi="Times New Roman" w:cs="Times New Roman"/>
          <w:i/>
          <w:iCs/>
          <w:color w:val="000000" w:themeColor="text1"/>
          <w:sz w:val="24"/>
          <w:szCs w:val="24"/>
        </w:rPr>
        <w:t>detector</w:t>
      </w:r>
      <w:r w:rsidRPr="007746E0">
        <w:rPr>
          <w:rFonts w:ascii="Times New Roman" w:hAnsi="Times New Roman" w:cs="Times New Roman"/>
          <w:color w:val="000000" w:themeColor="text1"/>
          <w:sz w:val="24"/>
          <w:szCs w:val="24"/>
        </w:rPr>
        <w:t xml:space="preserve"> that identifies each compound as a peak on a </w:t>
      </w:r>
      <w:r w:rsidRPr="007746E0">
        <w:rPr>
          <w:rFonts w:ascii="Times New Roman" w:hAnsi="Times New Roman" w:cs="Times New Roman"/>
          <w:i/>
          <w:iCs/>
          <w:color w:val="000000" w:themeColor="text1"/>
          <w:sz w:val="24"/>
          <w:szCs w:val="24"/>
        </w:rPr>
        <w:t>chromatogram</w:t>
      </w:r>
      <w:r w:rsidRPr="007746E0">
        <w:rPr>
          <w:rFonts w:ascii="Times New Roman" w:hAnsi="Times New Roman" w:cs="Times New Roman"/>
          <w:color w:val="000000" w:themeColor="text1"/>
          <w:sz w:val="24"/>
          <w:szCs w:val="24"/>
        </w:rPr>
        <w:t xml:space="preserve">. </w:t>
      </w:r>
      <w:proofErr w:type="gramStart"/>
      <w:r w:rsidRPr="007746E0">
        <w:rPr>
          <w:rFonts w:ascii="Times New Roman" w:hAnsi="Times New Roman" w:cs="Times New Roman"/>
          <w:color w:val="000000" w:themeColor="text1"/>
          <w:sz w:val="24"/>
          <w:szCs w:val="24"/>
        </w:rPr>
        <w:t>Selective detectors, e.g.</w:t>
      </w:r>
      <w:proofErr w:type="gramEnd"/>
      <w:r w:rsidRPr="007746E0">
        <w:rPr>
          <w:rFonts w:ascii="Times New Roman" w:hAnsi="Times New Roman" w:cs="Times New Roman"/>
          <w:color w:val="000000" w:themeColor="text1"/>
          <w:sz w:val="24"/>
          <w:szCs w:val="24"/>
        </w:rPr>
        <w:t xml:space="preserve">  ECD, FP and fluorescence </w:t>
      </w:r>
      <w:proofErr w:type="gramStart"/>
      <w:r w:rsidRPr="007746E0">
        <w:rPr>
          <w:rFonts w:ascii="Times New Roman" w:hAnsi="Times New Roman" w:cs="Times New Roman"/>
          <w:color w:val="000000" w:themeColor="text1"/>
          <w:sz w:val="24"/>
          <w:szCs w:val="24"/>
        </w:rPr>
        <w:t>detectors,</w:t>
      </w:r>
      <w:proofErr w:type="gramEnd"/>
      <w:r w:rsidRPr="007746E0">
        <w:rPr>
          <w:rFonts w:ascii="Times New Roman" w:hAnsi="Times New Roman" w:cs="Times New Roman"/>
          <w:color w:val="000000" w:themeColor="text1"/>
          <w:sz w:val="24"/>
          <w:szCs w:val="24"/>
        </w:rPr>
        <w:t xml:space="preserve"> can </w:t>
      </w:r>
      <w:r w:rsidRPr="007746E0">
        <w:rPr>
          <w:rFonts w:ascii="Times New Roman" w:hAnsi="Times New Roman" w:cs="Times New Roman"/>
          <w:color w:val="000000" w:themeColor="text1"/>
          <w:sz w:val="24"/>
          <w:szCs w:val="24"/>
        </w:rPr>
        <w:lastRenderedPageBreak/>
        <w:t xml:space="preserve">detect specific characteristics in a molecule. MS detection is an attractive alternative to selective detectors for chromatography. MS offers </w:t>
      </w:r>
      <w:r w:rsidRPr="007746E0">
        <w:rPr>
          <w:rFonts w:ascii="Times New Roman" w:hAnsi="Times New Roman" w:cs="Times New Roman"/>
          <w:i/>
          <w:iCs/>
          <w:color w:val="000000" w:themeColor="text1"/>
          <w:sz w:val="24"/>
          <w:szCs w:val="24"/>
        </w:rPr>
        <w:t>detection</w:t>
      </w:r>
      <w:r w:rsidRPr="007746E0">
        <w:rPr>
          <w:rFonts w:ascii="Times New Roman" w:hAnsi="Times New Roman" w:cs="Times New Roman"/>
          <w:color w:val="000000" w:themeColor="text1"/>
          <w:sz w:val="24"/>
          <w:szCs w:val="24"/>
        </w:rPr>
        <w:t xml:space="preserve"> and </w:t>
      </w:r>
      <w:r w:rsidRPr="007746E0">
        <w:rPr>
          <w:rFonts w:ascii="Times New Roman" w:hAnsi="Times New Roman" w:cs="Times New Roman"/>
          <w:i/>
          <w:iCs/>
          <w:color w:val="000000" w:themeColor="text1"/>
          <w:sz w:val="24"/>
          <w:szCs w:val="24"/>
        </w:rPr>
        <w:t>verification</w:t>
      </w:r>
      <w:r w:rsidRPr="007746E0">
        <w:rPr>
          <w:rFonts w:ascii="Times New Roman" w:hAnsi="Times New Roman" w:cs="Times New Roman"/>
          <w:color w:val="000000" w:themeColor="text1"/>
          <w:sz w:val="24"/>
          <w:szCs w:val="24"/>
        </w:rPr>
        <w:t xml:space="preserve"> of molecules by mass and mass fragmentation following chromatographic separation.  MS has become an affordable technology for labs and has become the preferred detection method for PRs analysis. Advances in technologies for MS allow for </w:t>
      </w:r>
      <w:r w:rsidRPr="007746E0">
        <w:rPr>
          <w:rFonts w:ascii="Times New Roman" w:hAnsi="Times New Roman" w:cs="Times New Roman"/>
          <w:i/>
          <w:iCs/>
          <w:color w:val="000000" w:themeColor="text1"/>
          <w:sz w:val="24"/>
          <w:szCs w:val="24"/>
        </w:rPr>
        <w:t>simpler extraction</w:t>
      </w:r>
      <w:r w:rsidRPr="007746E0">
        <w:rPr>
          <w:rFonts w:ascii="Times New Roman" w:hAnsi="Times New Roman" w:cs="Times New Roman"/>
          <w:color w:val="000000" w:themeColor="text1"/>
          <w:sz w:val="24"/>
          <w:szCs w:val="24"/>
        </w:rPr>
        <w:t xml:space="preserve"> methods that reduce the overall time and materials required for successful analysis. The Quick, Easy, Cheap, Effective, Rugged and Safe (QuEChERS) applies a simple acetonitrile sample </w:t>
      </w:r>
      <w:r w:rsidRPr="007746E0">
        <w:rPr>
          <w:rFonts w:ascii="Times New Roman" w:hAnsi="Times New Roman" w:cs="Times New Roman"/>
          <w:i/>
          <w:iCs/>
          <w:color w:val="000000" w:themeColor="text1"/>
          <w:sz w:val="24"/>
          <w:szCs w:val="24"/>
        </w:rPr>
        <w:t>extraction</w:t>
      </w:r>
      <w:r w:rsidRPr="007746E0">
        <w:rPr>
          <w:rFonts w:ascii="Times New Roman" w:hAnsi="Times New Roman" w:cs="Times New Roman"/>
          <w:color w:val="000000" w:themeColor="text1"/>
          <w:sz w:val="24"/>
          <w:szCs w:val="24"/>
        </w:rPr>
        <w:t xml:space="preserve"> to high-moisture produce, followed by the addition of magnesium sulfate and salts that forces residues into the acetonitrile and facilitates the separation of the organic and sample/aqueous layers.</w:t>
      </w:r>
    </w:p>
    <w:p w:rsidR="009C4EE1" w:rsidRPr="007746E0" w:rsidRDefault="009C4EE1" w:rsidP="009C4EE1">
      <w:pPr>
        <w:pStyle w:val="NormalWeb"/>
        <w:jc w:val="lowKashida"/>
      </w:pPr>
      <w:r w:rsidRPr="007746E0">
        <w:t xml:space="preserve"> The average quantity of thiabendazole measured on </w:t>
      </w:r>
      <w:r w:rsidRPr="007746E0">
        <w:rPr>
          <w:i/>
          <w:iCs/>
        </w:rPr>
        <w:t>organic</w:t>
      </w:r>
      <w:r w:rsidRPr="007746E0">
        <w:t xml:space="preserve"> apples was 0.02 ppm, whereas that on</w:t>
      </w:r>
      <w:r w:rsidRPr="007746E0">
        <w:rPr>
          <w:i/>
          <w:iCs/>
        </w:rPr>
        <w:t>non-organic</w:t>
      </w:r>
      <w:r w:rsidRPr="007746E0">
        <w:t xml:space="preserve"> was 0.3 </w:t>
      </w:r>
      <w:proofErr w:type="gramStart"/>
      <w:r w:rsidRPr="007746E0">
        <w:t>ppm(</w:t>
      </w:r>
      <w:proofErr w:type="gramEnd"/>
      <w:r w:rsidRPr="007746E0">
        <w:t xml:space="preserve">15 x higher). </w:t>
      </w:r>
      <w:proofErr w:type="gramStart"/>
      <w:r w:rsidRPr="007746E0">
        <w:t>Around  77</w:t>
      </w:r>
      <w:proofErr w:type="gramEnd"/>
      <w:r w:rsidRPr="007746E0">
        <w:t xml:space="preserve"> % of </w:t>
      </w:r>
      <w:r w:rsidRPr="007746E0">
        <w:rPr>
          <w:i/>
          <w:iCs/>
        </w:rPr>
        <w:t>organic</w:t>
      </w:r>
      <w:r w:rsidRPr="007746E0">
        <w:t xml:space="preserve"> grape samples tested positive; apples were in the middle at 45 %  testing positive; carrots had a lower positive rate at 30%.</w:t>
      </w:r>
    </w:p>
    <w:p w:rsidR="009C4EE1" w:rsidRPr="007746E0" w:rsidRDefault="009C4EE1" w:rsidP="009C4EE1">
      <w:pPr>
        <w:pStyle w:val="NormalWeb"/>
        <w:jc w:val="lowKashida"/>
        <w:rPr>
          <w:color w:val="555555"/>
        </w:rPr>
      </w:pPr>
      <w:r w:rsidRPr="007746E0">
        <w:rPr>
          <w:color w:val="000000" w:themeColor="text1"/>
        </w:rPr>
        <w:t xml:space="preserve">The main cause of cancer is </w:t>
      </w:r>
      <w:r w:rsidRPr="007746E0">
        <w:rPr>
          <w:i/>
          <w:iCs/>
          <w:color w:val="000000" w:themeColor="text1"/>
        </w:rPr>
        <w:t>not</w:t>
      </w:r>
      <w:r w:rsidRPr="007746E0">
        <w:rPr>
          <w:color w:val="000000" w:themeColor="text1"/>
        </w:rPr>
        <w:t xml:space="preserve"> PRs, but rather the </w:t>
      </w:r>
      <w:r w:rsidRPr="007746E0">
        <w:rPr>
          <w:i/>
          <w:iCs/>
          <w:color w:val="000000" w:themeColor="text1"/>
        </w:rPr>
        <w:t>nutritional value</w:t>
      </w:r>
      <w:r w:rsidRPr="007746E0">
        <w:rPr>
          <w:color w:val="000000" w:themeColor="text1"/>
        </w:rPr>
        <w:t xml:space="preserve"> of what a person eats. In fact, a </w:t>
      </w:r>
      <w:proofErr w:type="gramStart"/>
      <w:r w:rsidRPr="007746E0">
        <w:rPr>
          <w:color w:val="000000" w:themeColor="text1"/>
        </w:rPr>
        <w:t>study  apportioned</w:t>
      </w:r>
      <w:proofErr w:type="gramEnd"/>
      <w:r w:rsidRPr="007746E0">
        <w:rPr>
          <w:color w:val="000000" w:themeColor="text1"/>
        </w:rPr>
        <w:t xml:space="preserve"> 2 %of cancer cases to causation by all </w:t>
      </w:r>
      <w:r w:rsidRPr="007746E0">
        <w:rPr>
          <w:i/>
          <w:iCs/>
          <w:color w:val="000000" w:themeColor="text1"/>
        </w:rPr>
        <w:t>environmentalpollutants</w:t>
      </w:r>
      <w:r w:rsidRPr="007746E0">
        <w:rPr>
          <w:color w:val="000000" w:themeColor="text1"/>
        </w:rPr>
        <w:t xml:space="preserve"> found in the </w:t>
      </w:r>
      <w:r w:rsidRPr="007746E0">
        <w:rPr>
          <w:i/>
          <w:iCs/>
          <w:color w:val="000000" w:themeColor="text1"/>
        </w:rPr>
        <w:t>air, water, and food</w:t>
      </w:r>
      <w:r w:rsidRPr="007746E0">
        <w:rPr>
          <w:color w:val="000000" w:themeColor="text1"/>
        </w:rPr>
        <w:t xml:space="preserve"> and 35 %of all cancers to </w:t>
      </w:r>
      <w:r w:rsidRPr="007746E0">
        <w:rPr>
          <w:i/>
          <w:iCs/>
          <w:color w:val="000000" w:themeColor="text1"/>
        </w:rPr>
        <w:t>dietary</w:t>
      </w:r>
      <w:r w:rsidRPr="007746E0">
        <w:rPr>
          <w:color w:val="000000" w:themeColor="text1"/>
        </w:rPr>
        <w:t xml:space="preserve"> factors. California at Berkeley estimate that the amount of residual carcinogenic pesticides in food is 1,800 </w:t>
      </w:r>
      <w:proofErr w:type="gramStart"/>
      <w:r w:rsidRPr="007746E0">
        <w:rPr>
          <w:color w:val="000000" w:themeColor="text1"/>
        </w:rPr>
        <w:t>x</w:t>
      </w:r>
      <w:proofErr w:type="gramEnd"/>
      <w:r w:rsidRPr="007746E0">
        <w:rPr>
          <w:color w:val="000000" w:themeColor="text1"/>
        </w:rPr>
        <w:t xml:space="preserve"> </w:t>
      </w:r>
      <w:r w:rsidRPr="007746E0">
        <w:rPr>
          <w:i/>
          <w:iCs/>
          <w:color w:val="000000" w:themeColor="text1"/>
        </w:rPr>
        <w:t>less than</w:t>
      </w:r>
      <w:r w:rsidRPr="007746E0">
        <w:rPr>
          <w:color w:val="000000" w:themeColor="text1"/>
        </w:rPr>
        <w:t xml:space="preserve"> the amount of carcinogens derived from 54 natural plant chemicals that are found in food. </w:t>
      </w:r>
      <w:r w:rsidRPr="007746E0">
        <w:rPr>
          <w:i/>
          <w:iCs/>
          <w:color w:val="000000" w:themeColor="text1"/>
        </w:rPr>
        <w:t xml:space="preserve">Cooking food </w:t>
      </w:r>
      <w:r w:rsidRPr="007746E0">
        <w:rPr>
          <w:color w:val="000000" w:themeColor="text1"/>
        </w:rPr>
        <w:t>produces 2,000 mg of burnt material /person /day. A person consumes only 0.09 mg /day of the residues of 200 synthetic chemicals that the FDA measures</w:t>
      </w:r>
      <w:r w:rsidRPr="007746E0">
        <w:rPr>
          <w:color w:val="555555"/>
        </w:rPr>
        <w:t>.</w:t>
      </w:r>
    </w:p>
    <w:p w:rsidR="009C4EE1" w:rsidRPr="007746E0" w:rsidRDefault="009C4EE1" w:rsidP="009C4EE1">
      <w:pPr>
        <w:pStyle w:val="NormalWeb"/>
        <w:shd w:val="clear" w:color="auto" w:fill="FFFFFF"/>
        <w:jc w:val="lowKashida"/>
      </w:pPr>
      <w:r>
        <w:t xml:space="preserve">The following </w:t>
      </w:r>
      <w:r w:rsidRPr="007746E0">
        <w:t xml:space="preserve">commodities are in general higher in </w:t>
      </w:r>
      <w:r>
        <w:t>pesticide residues</w:t>
      </w:r>
      <w:proofErr w:type="gramStart"/>
      <w:r>
        <w:t>:</w:t>
      </w:r>
      <w:proofErr w:type="gramEnd"/>
      <w:r>
        <w:br/>
        <w:t xml:space="preserve">Apples, Celery, Strawberries, Peaches, Spinach, </w:t>
      </w:r>
      <w:r w:rsidRPr="007746E0">
        <w:t>Nectarines (imported), Grapes (imported), Sweet Bell Peppers, Potatoes, Blueberries, Let</w:t>
      </w:r>
      <w:r>
        <w:t xml:space="preserve">tuce, Kale, Collard Greens and </w:t>
      </w:r>
      <w:r w:rsidRPr="007746E0">
        <w:t>Milk</w:t>
      </w:r>
      <w:r>
        <w:t xml:space="preserve">. </w:t>
      </w:r>
      <w:proofErr w:type="gramStart"/>
      <w:r>
        <w:t xml:space="preserve">The </w:t>
      </w:r>
      <w:r w:rsidRPr="007746E0">
        <w:rPr>
          <w:b/>
          <w:bCs/>
        </w:rPr>
        <w:t>Clean 15(Produce With the Least Pesticide).</w:t>
      </w:r>
      <w:proofErr w:type="gramEnd"/>
      <w:r w:rsidRPr="007746E0">
        <w:rPr>
          <w:b/>
          <w:bCs/>
        </w:rPr>
        <w:t xml:space="preserve"> </w:t>
      </w:r>
      <w:r w:rsidRPr="007746E0">
        <w:t>These are Onions, Sweet corn, Pineapples, Avocado, Asparagus, Sweet peas, Mangoes, Eggplant, Cantaloupe (domestic), Kiwi, Cabbage, Watermelon, Sweet potatoes, Grapefruit and Mushrooms.</w:t>
      </w:r>
    </w:p>
    <w:p w:rsidR="009C4EE1" w:rsidRPr="007746E0" w:rsidRDefault="009C4EE1" w:rsidP="009C4EE1">
      <w:pPr>
        <w:shd w:val="clear" w:color="auto" w:fill="FFFFFF"/>
        <w:spacing w:after="0" w:line="240" w:lineRule="auto"/>
        <w:ind w:left="450"/>
        <w:jc w:val="lowKashida"/>
        <w:rPr>
          <w:rFonts w:ascii="Times New Roman" w:hAnsi="Times New Roman" w:cs="Times New Roman"/>
          <w:color w:val="555555"/>
          <w:sz w:val="24"/>
          <w:szCs w:val="24"/>
        </w:rPr>
      </w:pPr>
    </w:p>
    <w:p w:rsidR="009C4EE1" w:rsidRPr="007746E0" w:rsidRDefault="009C4EE1" w:rsidP="009C4EE1">
      <w:pPr>
        <w:rPr>
          <w:rFonts w:ascii="Times New Roman" w:hAnsi="Times New Roman" w:cs="Times New Roman"/>
          <w:sz w:val="24"/>
          <w:szCs w:val="24"/>
        </w:rPr>
      </w:pPr>
    </w:p>
    <w:p w:rsidR="009C4EE1" w:rsidRDefault="009C4EE1">
      <w:pPr>
        <w:spacing w:after="200" w:line="276" w:lineRule="auto"/>
        <w:rPr>
          <w:rFonts w:asciiTheme="majorBidi" w:hAnsiTheme="majorBidi" w:cstheme="majorBidi"/>
          <w:b/>
          <w:bCs/>
          <w:sz w:val="32"/>
          <w:szCs w:val="32"/>
        </w:rPr>
      </w:pPr>
      <w:r>
        <w:rPr>
          <w:rFonts w:asciiTheme="majorBidi" w:hAnsiTheme="majorBidi" w:cstheme="majorBidi"/>
          <w:b/>
          <w:bCs/>
          <w:sz w:val="32"/>
          <w:szCs w:val="32"/>
        </w:rPr>
        <w:br w:type="page"/>
      </w:r>
    </w:p>
    <w:p w:rsidR="00270416" w:rsidRPr="003C23B4" w:rsidRDefault="00270416" w:rsidP="00270416">
      <w:pPr>
        <w:jc w:val="center"/>
        <w:rPr>
          <w:rFonts w:ascii="Times New Roman" w:hAnsi="Times New Roman" w:cs="Times New Roman"/>
          <w:b/>
          <w:bCs/>
          <w:sz w:val="32"/>
          <w:szCs w:val="32"/>
          <w:rtl/>
          <w:lang w:bidi="ar-EG"/>
        </w:rPr>
      </w:pPr>
      <w:r w:rsidRPr="003C23B4">
        <w:rPr>
          <w:rFonts w:ascii="Times New Roman" w:hAnsi="Times New Roman" w:cs="Times New Roman" w:hint="cs"/>
          <w:b/>
          <w:bCs/>
          <w:sz w:val="32"/>
          <w:szCs w:val="32"/>
          <w:rtl/>
          <w:lang w:bidi="ar-EG"/>
        </w:rPr>
        <w:lastRenderedPageBreak/>
        <w:t>مخاطر بقايا المبيدات الحشرية في الغذاء</w:t>
      </w:r>
    </w:p>
    <w:p w:rsidR="00270416" w:rsidRPr="003C23B4" w:rsidRDefault="00270416" w:rsidP="00270416">
      <w:pPr>
        <w:spacing w:line="360" w:lineRule="auto"/>
        <w:jc w:val="center"/>
        <w:rPr>
          <w:rFonts w:ascii="Times New Roman" w:hAnsi="Times New Roman" w:cs="Times New Roman"/>
          <w:b/>
          <w:bCs/>
          <w:sz w:val="28"/>
          <w:szCs w:val="28"/>
          <w:lang w:bidi="ar-EG"/>
        </w:rPr>
      </w:pPr>
      <w:r w:rsidRPr="003C23B4">
        <w:rPr>
          <w:rFonts w:ascii="Times New Roman" w:hAnsi="Times New Roman" w:cs="Times New Roman" w:hint="cs"/>
          <w:b/>
          <w:bCs/>
          <w:sz w:val="28"/>
          <w:szCs w:val="28"/>
          <w:rtl/>
          <w:lang w:bidi="ar-EG"/>
        </w:rPr>
        <w:t xml:space="preserve">ا.د/ بشير نبيل </w:t>
      </w:r>
    </w:p>
    <w:p w:rsidR="00270416" w:rsidRPr="003C23B4" w:rsidRDefault="00270416" w:rsidP="00270416">
      <w:pPr>
        <w:spacing w:line="360" w:lineRule="auto"/>
        <w:jc w:val="center"/>
        <w:rPr>
          <w:rFonts w:ascii="Times New Roman" w:hAnsi="Times New Roman" w:cs="Times New Roman"/>
          <w:b/>
          <w:bCs/>
          <w:sz w:val="28"/>
          <w:szCs w:val="28"/>
          <w:rtl/>
          <w:lang w:bidi="ar-EG"/>
        </w:rPr>
      </w:pPr>
      <w:r w:rsidRPr="003C23B4">
        <w:rPr>
          <w:rFonts w:ascii="Times New Roman" w:hAnsi="Times New Roman" w:cs="Times New Roman" w:hint="cs"/>
          <w:b/>
          <w:bCs/>
          <w:sz w:val="28"/>
          <w:szCs w:val="28"/>
          <w:rtl/>
          <w:lang w:bidi="ar-EG"/>
        </w:rPr>
        <w:t xml:space="preserve">أستاذ المبيدات الحشرية والسموم </w:t>
      </w:r>
      <w:r w:rsidRPr="003C23B4">
        <w:rPr>
          <w:rFonts w:ascii="Times New Roman" w:hAnsi="Times New Roman" w:cs="Times New Roman"/>
          <w:b/>
          <w:bCs/>
          <w:sz w:val="28"/>
          <w:szCs w:val="28"/>
          <w:rtl/>
          <w:lang w:bidi="ar-EG"/>
        </w:rPr>
        <w:t>–</w:t>
      </w:r>
      <w:r w:rsidRPr="003C23B4">
        <w:rPr>
          <w:rFonts w:ascii="Times New Roman" w:hAnsi="Times New Roman" w:cs="Times New Roman" w:hint="cs"/>
          <w:b/>
          <w:bCs/>
          <w:sz w:val="28"/>
          <w:szCs w:val="28"/>
          <w:rtl/>
          <w:lang w:bidi="ar-EG"/>
        </w:rPr>
        <w:t xml:space="preserve"> كلية العلوم الزراعية </w:t>
      </w:r>
      <w:r w:rsidRPr="003C23B4">
        <w:rPr>
          <w:rFonts w:ascii="Times New Roman" w:hAnsi="Times New Roman" w:cs="Times New Roman"/>
          <w:b/>
          <w:bCs/>
          <w:sz w:val="28"/>
          <w:szCs w:val="28"/>
          <w:rtl/>
          <w:lang w:bidi="ar-EG"/>
        </w:rPr>
        <w:t>–</w:t>
      </w:r>
      <w:r w:rsidRPr="003C23B4">
        <w:rPr>
          <w:rFonts w:ascii="Times New Roman" w:hAnsi="Times New Roman" w:cs="Times New Roman" w:hint="cs"/>
          <w:b/>
          <w:bCs/>
          <w:sz w:val="28"/>
          <w:szCs w:val="28"/>
          <w:rtl/>
          <w:lang w:bidi="ar-EG"/>
        </w:rPr>
        <w:t xml:space="preserve"> جامعة الجزيرة- السودان</w:t>
      </w:r>
    </w:p>
    <w:p w:rsidR="00270416" w:rsidRPr="003C23B4" w:rsidRDefault="00270416" w:rsidP="00270416">
      <w:pPr>
        <w:spacing w:line="360" w:lineRule="auto"/>
        <w:jc w:val="right"/>
        <w:rPr>
          <w:rFonts w:ascii="Times New Roman" w:hAnsi="Times New Roman" w:cs="Times New Roman"/>
          <w:sz w:val="28"/>
          <w:szCs w:val="28"/>
          <w:rtl/>
          <w:lang w:bidi="ar-EG"/>
        </w:rPr>
      </w:pPr>
    </w:p>
    <w:p w:rsidR="00270416" w:rsidRPr="003C23B4" w:rsidRDefault="00270416" w:rsidP="00270416">
      <w:pPr>
        <w:bidi/>
        <w:spacing w:line="360" w:lineRule="auto"/>
        <w:jc w:val="lowKashida"/>
        <w:rPr>
          <w:rFonts w:ascii="Times New Roman" w:hAnsi="Times New Roman" w:cs="Times New Roman"/>
          <w:sz w:val="28"/>
          <w:szCs w:val="28"/>
          <w:rtl/>
          <w:lang w:bidi="ar-EG"/>
        </w:rPr>
      </w:pPr>
      <w:r w:rsidRPr="003C23B4">
        <w:rPr>
          <w:rFonts w:ascii="Times New Roman" w:hAnsi="Times New Roman" w:cs="Times New Roman" w:hint="cs"/>
          <w:sz w:val="28"/>
          <w:szCs w:val="28"/>
          <w:rtl/>
          <w:lang w:bidi="ar-EG"/>
        </w:rPr>
        <w:t>يعرف التلوث البيئي على أنه وجود المواد الملوثه بتركيز عالى في المادهالغذائيه مما يؤدى الى آثار سلبيه ضاره على صحة الانسان والحيوان والنبات كما ينتج عنه تغيرات غير مرغوب فيها وتشمل الملوثات البيئية العديد من المواد الصلبهوالسائلهوالغازيه. ويمكن تقسيم الملوثات البيئيه الى ثلاثة أنواع وهى ملوثات قابله للتكسير والتحلل ومواد غير قايله للتكسير ومواد يمكن تكسيرها جزئياً.</w:t>
      </w:r>
    </w:p>
    <w:p w:rsidR="00270416" w:rsidRPr="003C23B4" w:rsidRDefault="00270416" w:rsidP="00270416">
      <w:pPr>
        <w:bidi/>
        <w:spacing w:line="360" w:lineRule="auto"/>
        <w:jc w:val="lowKashida"/>
        <w:rPr>
          <w:rFonts w:ascii="Times New Roman" w:hAnsi="Times New Roman" w:cs="Times New Roman"/>
          <w:sz w:val="28"/>
          <w:szCs w:val="28"/>
          <w:rtl/>
          <w:lang w:bidi="ar-EG"/>
        </w:rPr>
      </w:pPr>
      <w:r w:rsidRPr="003C23B4">
        <w:rPr>
          <w:rFonts w:ascii="Times New Roman" w:hAnsi="Times New Roman" w:cs="Times New Roman" w:hint="cs"/>
          <w:sz w:val="28"/>
          <w:szCs w:val="28"/>
          <w:rtl/>
          <w:lang w:bidi="ar-EG"/>
        </w:rPr>
        <w:t>ويؤدى التلوث البيئي الى تغيرات فيزيائيهوبيولوجيهمتعدده تختلف في حدتها من تأثيرات ضعيفه الى تاثيرات مميته وتعتبر المبيدات الحشريه من المركبات الغير متخصصه وتؤثر على العديد من الكائنات الحية المختلفة ولقد تم اكتشاف المبيدات الحشرية في 7 % من العينات العضوية وكذلك وجدت في 38 % من العينات الغير عضوية الأخرى.</w:t>
      </w:r>
    </w:p>
    <w:p w:rsidR="00270416" w:rsidRPr="003C23B4" w:rsidRDefault="00270416" w:rsidP="00270416">
      <w:pPr>
        <w:bidi/>
        <w:spacing w:line="360" w:lineRule="auto"/>
        <w:jc w:val="lowKashida"/>
        <w:rPr>
          <w:rFonts w:ascii="Times New Roman" w:hAnsi="Times New Roman" w:cs="Times New Roman"/>
          <w:sz w:val="28"/>
          <w:szCs w:val="28"/>
          <w:rtl/>
          <w:lang w:bidi="ar-EG"/>
        </w:rPr>
      </w:pPr>
      <w:r w:rsidRPr="003C23B4">
        <w:rPr>
          <w:rFonts w:ascii="Times New Roman" w:hAnsi="Times New Roman" w:cs="Times New Roman" w:hint="cs"/>
          <w:sz w:val="28"/>
          <w:szCs w:val="28"/>
          <w:rtl/>
          <w:lang w:bidi="ar-EG"/>
        </w:rPr>
        <w:t>ولمعرفة مدى خطورة تلك الملوثات الكيميائية يتم قياس تركيزها أولا في المادة الغذائية ومقارنتها بالحد الأقصى المسموح به ويعطى الحد الأقصى دلاله علو وجود او عدم وجود تلك الملوثات.ويمكنللاجنة ان تتعرض الى تركيزات قليله من المبيدات الحشريه عن طريق تناول الاطعمهالملوثه وأوضحت بعض الدراسات ان اكثر من 80 % من المستهلكين يروا ان المبيدات الحشريه تمثل مشكله خطيرة.</w:t>
      </w:r>
    </w:p>
    <w:p w:rsidR="00270416" w:rsidRPr="003C23B4" w:rsidRDefault="00270416" w:rsidP="00270416">
      <w:pPr>
        <w:bidi/>
        <w:spacing w:line="360" w:lineRule="auto"/>
        <w:jc w:val="lowKashida"/>
        <w:rPr>
          <w:rFonts w:ascii="Times New Roman" w:hAnsi="Times New Roman" w:cs="Times New Roman"/>
          <w:sz w:val="28"/>
          <w:szCs w:val="28"/>
          <w:rtl/>
          <w:lang w:bidi="ar-EG"/>
        </w:rPr>
      </w:pPr>
      <w:r w:rsidRPr="003C23B4">
        <w:rPr>
          <w:rFonts w:ascii="Times New Roman" w:hAnsi="Times New Roman" w:cs="Times New Roman" w:hint="cs"/>
          <w:sz w:val="28"/>
          <w:szCs w:val="28"/>
          <w:rtl/>
          <w:lang w:bidi="ar-EG"/>
        </w:rPr>
        <w:t>ولقياس بقايا المبيدات الحشريه في العينات يتم أولا اجراء بعض الخطوات لاستخلاص وتجهيز العينات ثم القيام بعملية التنقية باستخدام مادة الفلوروسيل ويتم وضع العينات في عبوات خاصة لقياسها اما بجهاز الكروماتوجراف السائل او الكروماتوجرافالغازى.</w:t>
      </w:r>
    </w:p>
    <w:p w:rsidR="00270416" w:rsidRPr="003C23B4" w:rsidRDefault="00270416" w:rsidP="00270416">
      <w:pPr>
        <w:bidi/>
        <w:spacing w:line="360" w:lineRule="auto"/>
        <w:jc w:val="lowKashida"/>
        <w:rPr>
          <w:rFonts w:ascii="Times New Roman" w:hAnsi="Times New Roman" w:cs="Times New Roman"/>
          <w:sz w:val="28"/>
          <w:szCs w:val="28"/>
          <w:rtl/>
          <w:lang w:bidi="ar-EG"/>
        </w:rPr>
      </w:pPr>
      <w:r w:rsidRPr="003C23B4">
        <w:rPr>
          <w:rFonts w:ascii="Times New Roman" w:hAnsi="Times New Roman" w:cs="Times New Roman" w:hint="cs"/>
          <w:sz w:val="28"/>
          <w:szCs w:val="28"/>
          <w:rtl/>
          <w:lang w:bidi="ar-EG"/>
        </w:rPr>
        <w:t>واظهرت النتائج أن متوسط تركيز مادة الثيابندازول في التفاح العضوى كانت 0.02 جزء من المليون بينما وصلت النسبه في عينات البصل العضوى الى 0.3 جزء من المليون (15 مره اعلى). كما وجد ان حوالى 77% من عينات العنب العضوى كانت موجبه وكانت 45% من عينات التفاح العضوى موجبه وكانت بقايا المبيدات الحشريه اقل تواجدا في عينات الجزر (30%) من العينات. ووجد ان المبيدات الحشريه في الغذاء ليست هي السبب الرئيسى لحدوث مرض السرطان ولكن الامر يتعلق بوجود وقيمة الغذاء الذى يتناوله الانسان.</w:t>
      </w:r>
    </w:p>
    <w:p w:rsidR="00270416" w:rsidRPr="003C23B4" w:rsidRDefault="00270416" w:rsidP="00270416">
      <w:pPr>
        <w:bidi/>
        <w:spacing w:line="360" w:lineRule="auto"/>
        <w:jc w:val="lowKashida"/>
        <w:rPr>
          <w:rFonts w:ascii="Times New Roman" w:hAnsi="Times New Roman" w:cs="Times New Roman"/>
          <w:sz w:val="28"/>
          <w:szCs w:val="28"/>
          <w:rtl/>
          <w:lang w:bidi="ar-EG"/>
        </w:rPr>
      </w:pPr>
      <w:r w:rsidRPr="003C23B4">
        <w:rPr>
          <w:rFonts w:ascii="Times New Roman" w:hAnsi="Times New Roman" w:cs="Times New Roman" w:hint="cs"/>
          <w:sz w:val="28"/>
          <w:szCs w:val="28"/>
          <w:rtl/>
          <w:lang w:bidi="ar-EG"/>
        </w:rPr>
        <w:lastRenderedPageBreak/>
        <w:t>وأوضحت الدراسه ان (2%) من حالات الاصابه بالسرطان كانت بسبب الملوثات البيئية المختلفهالموجوده في الهواء والماء والغذاء ووجد ان (32%) من حالات السركان كانت بسبب يتعلق بالغذاء وفى مدينة بيركلى- كاليفورنيا أوضحت الدراسات ان بقايا المبيدات الحشريهالمسببه للسرطان طانت اقل 18000 مرة مقارنة ببقايا المبيدات الحشرية الموجوده في 54 مادة غذائية أخرى.</w:t>
      </w:r>
    </w:p>
    <w:p w:rsidR="00270416" w:rsidRPr="003C23B4" w:rsidRDefault="00270416" w:rsidP="00270416">
      <w:pPr>
        <w:bidi/>
        <w:spacing w:line="360" w:lineRule="auto"/>
        <w:jc w:val="lowKashida"/>
        <w:rPr>
          <w:rFonts w:ascii="Times New Roman" w:hAnsi="Times New Roman" w:cs="Times New Roman"/>
          <w:sz w:val="28"/>
          <w:szCs w:val="28"/>
          <w:rtl/>
          <w:lang w:bidi="ar-EG"/>
        </w:rPr>
      </w:pPr>
      <w:r w:rsidRPr="003C23B4">
        <w:rPr>
          <w:rFonts w:ascii="Times New Roman" w:hAnsi="Times New Roman" w:cs="Times New Roman" w:hint="cs"/>
          <w:sz w:val="28"/>
          <w:szCs w:val="28"/>
          <w:rtl/>
          <w:lang w:bidi="ar-EG"/>
        </w:rPr>
        <w:t>ويعتبر التفاح والفراوله والخوخ والسبانخ والنيكتارين المستورد والعنب المستورد والبطاطس والخس والبرقوق من الاطعمه التي تحتوى على تركيزات عاليه من بقايا المبيدات الحشريه بينما يعتبر البصل والذرهالمحلاه و الاناناس والافوكادو والاسبراجسوالبسله والمانجو والباذنجان والكانتالوبوالكيوى والكرنب والبطيخ والبطاطس المحلاهوالجربفروت</w:t>
      </w:r>
      <w:r>
        <w:rPr>
          <w:rFonts w:ascii="Times New Roman" w:hAnsi="Times New Roman" w:cs="Times New Roman" w:hint="cs"/>
          <w:sz w:val="28"/>
          <w:szCs w:val="28"/>
          <w:rtl/>
          <w:lang w:bidi="ar-EG"/>
        </w:rPr>
        <w:t xml:space="preserve"> </w:t>
      </w:r>
      <w:r w:rsidRPr="003C23B4">
        <w:rPr>
          <w:rFonts w:ascii="Times New Roman" w:hAnsi="Times New Roman" w:cs="Times New Roman" w:hint="cs"/>
          <w:sz w:val="28"/>
          <w:szCs w:val="28"/>
          <w:rtl/>
          <w:lang w:bidi="ar-EG"/>
        </w:rPr>
        <w:t>والمشروم من الاطعمه</w:t>
      </w:r>
      <w:r>
        <w:rPr>
          <w:rFonts w:ascii="Times New Roman" w:hAnsi="Times New Roman" w:cs="Times New Roman" w:hint="cs"/>
          <w:sz w:val="28"/>
          <w:szCs w:val="28"/>
          <w:rtl/>
          <w:lang w:bidi="ar-EG"/>
        </w:rPr>
        <w:t xml:space="preserve"> </w:t>
      </w:r>
      <w:r w:rsidRPr="003C23B4">
        <w:rPr>
          <w:rFonts w:ascii="Times New Roman" w:hAnsi="Times New Roman" w:cs="Times New Roman" w:hint="cs"/>
          <w:sz w:val="28"/>
          <w:szCs w:val="28"/>
          <w:rtl/>
          <w:lang w:bidi="ar-EG"/>
        </w:rPr>
        <w:t>الن</w:t>
      </w:r>
      <w:r>
        <w:rPr>
          <w:rFonts w:ascii="Times New Roman" w:hAnsi="Times New Roman" w:cs="Times New Roman" w:hint="cs"/>
          <w:sz w:val="28"/>
          <w:szCs w:val="28"/>
          <w:rtl/>
          <w:lang w:bidi="ar-EG"/>
        </w:rPr>
        <w:t>ظ</w:t>
      </w:r>
      <w:r w:rsidRPr="003C23B4">
        <w:rPr>
          <w:rFonts w:ascii="Times New Roman" w:hAnsi="Times New Roman" w:cs="Times New Roman" w:hint="cs"/>
          <w:sz w:val="28"/>
          <w:szCs w:val="28"/>
          <w:rtl/>
          <w:lang w:bidi="ar-EG"/>
        </w:rPr>
        <w:t>يفه.</w:t>
      </w:r>
    </w:p>
    <w:p w:rsidR="00270416" w:rsidRDefault="00270416">
      <w:pPr>
        <w:spacing w:after="200" w:line="276" w:lineRule="auto"/>
        <w:rPr>
          <w:rFonts w:asciiTheme="majorBidi" w:hAnsiTheme="majorBidi" w:cstheme="majorBidi"/>
          <w:b/>
          <w:bCs/>
          <w:sz w:val="32"/>
          <w:szCs w:val="32"/>
        </w:rPr>
      </w:pPr>
      <w:r>
        <w:rPr>
          <w:rFonts w:asciiTheme="majorBidi" w:hAnsiTheme="majorBidi" w:cstheme="majorBidi"/>
          <w:b/>
          <w:bCs/>
          <w:sz w:val="32"/>
          <w:szCs w:val="32"/>
        </w:rPr>
        <w:br w:type="page"/>
      </w:r>
    </w:p>
    <w:p w:rsidR="0055375F" w:rsidRPr="00DF7CF8" w:rsidRDefault="0055375F" w:rsidP="0055375F">
      <w:pPr>
        <w:spacing w:line="360" w:lineRule="auto"/>
        <w:jc w:val="center"/>
        <w:rPr>
          <w:rFonts w:asciiTheme="majorBidi" w:eastAsia="AdvGulliv-R" w:hAnsiTheme="majorBidi" w:cstheme="majorBidi"/>
          <w:b/>
          <w:bCs/>
          <w:sz w:val="32"/>
          <w:szCs w:val="32"/>
        </w:rPr>
      </w:pPr>
      <w:r w:rsidRPr="00DF7CF8">
        <w:rPr>
          <w:rFonts w:asciiTheme="majorBidi" w:hAnsiTheme="majorBidi" w:cstheme="majorBidi"/>
          <w:b/>
          <w:bCs/>
          <w:sz w:val="32"/>
          <w:szCs w:val="32"/>
        </w:rPr>
        <w:lastRenderedPageBreak/>
        <w:t>Recent trends towards nanotechnologies in the meat safety</w:t>
      </w:r>
    </w:p>
    <w:p w:rsidR="0055375F" w:rsidRPr="007149EA" w:rsidRDefault="0055375F" w:rsidP="0055375F">
      <w:pPr>
        <w:autoSpaceDE w:val="0"/>
        <w:autoSpaceDN w:val="0"/>
        <w:adjustRightInd w:val="0"/>
        <w:spacing w:line="360" w:lineRule="auto"/>
        <w:jc w:val="center"/>
        <w:rPr>
          <w:rFonts w:asciiTheme="majorBidi" w:eastAsia="AdvGulliv-R" w:hAnsiTheme="majorBidi" w:cstheme="majorBidi"/>
          <w:b/>
          <w:bCs/>
          <w:color w:val="000000"/>
          <w:sz w:val="28"/>
          <w:szCs w:val="28"/>
        </w:rPr>
      </w:pPr>
      <w:r w:rsidRPr="007149EA">
        <w:rPr>
          <w:rFonts w:asciiTheme="majorBidi" w:eastAsia="AdvGulliv-R" w:hAnsiTheme="majorBidi" w:cstheme="majorBidi"/>
          <w:b/>
          <w:bCs/>
          <w:color w:val="000000"/>
          <w:sz w:val="28"/>
          <w:szCs w:val="28"/>
        </w:rPr>
        <w:t>Prof. Dr. Ali Meawad Ahmed</w:t>
      </w:r>
    </w:p>
    <w:p w:rsidR="0055375F" w:rsidRPr="007149EA" w:rsidRDefault="0055375F" w:rsidP="0055375F">
      <w:pPr>
        <w:autoSpaceDE w:val="0"/>
        <w:autoSpaceDN w:val="0"/>
        <w:adjustRightInd w:val="0"/>
        <w:spacing w:line="360" w:lineRule="auto"/>
        <w:jc w:val="center"/>
        <w:rPr>
          <w:rFonts w:asciiTheme="majorBidi" w:eastAsia="AdvGulliv-R" w:hAnsiTheme="majorBidi" w:cstheme="majorBidi"/>
          <w:b/>
          <w:bCs/>
          <w:color w:val="000000"/>
          <w:sz w:val="28"/>
          <w:szCs w:val="28"/>
        </w:rPr>
      </w:pPr>
      <w:proofErr w:type="gramStart"/>
      <w:r w:rsidRPr="007149EA">
        <w:rPr>
          <w:rFonts w:asciiTheme="majorBidi" w:eastAsia="AdvGulliv-R" w:hAnsiTheme="majorBidi" w:cstheme="majorBidi"/>
          <w:b/>
          <w:bCs/>
          <w:color w:val="000000"/>
          <w:sz w:val="28"/>
          <w:szCs w:val="28"/>
        </w:rPr>
        <w:t>Food Hygiene Dept., Faculty of Vet.</w:t>
      </w:r>
      <w:proofErr w:type="gramEnd"/>
      <w:r w:rsidRPr="007149EA">
        <w:rPr>
          <w:rFonts w:asciiTheme="majorBidi" w:eastAsia="AdvGulliv-R" w:hAnsiTheme="majorBidi" w:cstheme="majorBidi"/>
          <w:b/>
          <w:bCs/>
          <w:color w:val="000000"/>
          <w:sz w:val="28"/>
          <w:szCs w:val="28"/>
        </w:rPr>
        <w:t xml:space="preserve"> Med., Suez Canal University, Egypt</w:t>
      </w:r>
    </w:p>
    <w:p w:rsidR="0055375F" w:rsidRPr="00C96108" w:rsidRDefault="0055375F" w:rsidP="0055375F">
      <w:pPr>
        <w:autoSpaceDE w:val="0"/>
        <w:autoSpaceDN w:val="0"/>
        <w:adjustRightInd w:val="0"/>
        <w:jc w:val="center"/>
        <w:rPr>
          <w:rFonts w:eastAsia="AdvGulliv-R"/>
          <w:color w:val="000000"/>
          <w:sz w:val="16"/>
          <w:szCs w:val="16"/>
        </w:rPr>
      </w:pPr>
    </w:p>
    <w:p w:rsidR="0055375F" w:rsidRPr="00C96108" w:rsidRDefault="0055375F" w:rsidP="0055375F">
      <w:pPr>
        <w:autoSpaceDE w:val="0"/>
        <w:autoSpaceDN w:val="0"/>
        <w:adjustRightInd w:val="0"/>
        <w:ind w:firstLine="720"/>
        <w:jc w:val="lowKashida"/>
        <w:rPr>
          <w:rFonts w:asciiTheme="majorBidi" w:hAnsiTheme="majorBidi" w:cstheme="majorBidi"/>
          <w:color w:val="000000"/>
          <w:sz w:val="28"/>
          <w:szCs w:val="28"/>
          <w:lang w:bidi="ar-EG"/>
        </w:rPr>
      </w:pPr>
      <w:r w:rsidRPr="00C96108">
        <w:rPr>
          <w:rFonts w:asciiTheme="majorBidi" w:eastAsia="AdvGulliv-R" w:hAnsiTheme="majorBidi" w:cstheme="majorBidi"/>
          <w:color w:val="000000"/>
          <w:sz w:val="28"/>
          <w:szCs w:val="28"/>
        </w:rPr>
        <w:t xml:space="preserve">Scientists and industry stakeholders </w:t>
      </w:r>
      <w:r w:rsidRPr="00C96108">
        <w:rPr>
          <w:rFonts w:asciiTheme="majorBidi" w:hAnsiTheme="majorBidi" w:cstheme="majorBidi"/>
          <w:color w:val="000000"/>
          <w:sz w:val="28"/>
          <w:szCs w:val="28"/>
        </w:rPr>
        <w:t>all over the world has continuous challenge to seek a natural and safe application to solve safety and quality problems</w:t>
      </w:r>
      <w:r w:rsidRPr="00C96108">
        <w:rPr>
          <w:rFonts w:asciiTheme="majorBidi" w:hAnsiTheme="majorBidi" w:cstheme="majorBidi"/>
          <w:color w:val="000000"/>
          <w:sz w:val="28"/>
          <w:szCs w:val="28"/>
          <w:lang w:bidi="ar-EG"/>
        </w:rPr>
        <w:t xml:space="preserve"> of food. </w:t>
      </w:r>
      <w:r w:rsidRPr="00C96108">
        <w:rPr>
          <w:rFonts w:asciiTheme="majorBidi" w:hAnsiTheme="majorBidi" w:cstheme="majorBidi"/>
          <w:color w:val="000000"/>
          <w:sz w:val="28"/>
          <w:szCs w:val="28"/>
        </w:rPr>
        <w:t>Nanotechnology is one of new technologies which have been implemented in the meat chain, promising more efficient safety and better quality for consumers</w:t>
      </w:r>
      <w:r w:rsidRPr="00C96108">
        <w:rPr>
          <w:rFonts w:asciiTheme="majorBidi" w:hAnsiTheme="majorBidi" w:cstheme="majorBidi"/>
          <w:color w:val="000000"/>
          <w:sz w:val="28"/>
          <w:szCs w:val="28"/>
          <w:lang w:bidi="ar-EG"/>
        </w:rPr>
        <w:t>.</w:t>
      </w:r>
      <w:r w:rsidRPr="00C96108">
        <w:rPr>
          <w:rFonts w:asciiTheme="majorBidi" w:hAnsiTheme="majorBidi" w:cstheme="majorBidi"/>
          <w:color w:val="000000"/>
          <w:sz w:val="28"/>
          <w:szCs w:val="28"/>
        </w:rPr>
        <w:t xml:space="preserve"> An inventory of acceptable meat processes and products is provided as a tool to guide process and product innovation in the meat chain, contributing to increase the competitiveness of meat. The application of nanoparticlesin meat industry show successfully enhanced the quality and safety of meat. In the same time, the use of new technologies in meat production chains may affect consumers' opinion of meat products.Future investigations involving the incorporation of functional nanoparticle ingredients containing substances such as antimicrobials, antioxidants as well as flavours and colours will certainly benefit the meat industry</w:t>
      </w:r>
      <w:r w:rsidRPr="00C96108">
        <w:rPr>
          <w:rFonts w:asciiTheme="majorBidi" w:hAnsiTheme="majorBidi" w:cstheme="majorBidi"/>
          <w:color w:val="000000"/>
          <w:sz w:val="28"/>
          <w:szCs w:val="28"/>
          <w:lang w:bidi="ar-EG"/>
        </w:rPr>
        <w:t>.</w:t>
      </w:r>
    </w:p>
    <w:p w:rsidR="0055375F" w:rsidRDefault="0055375F">
      <w:pPr>
        <w:spacing w:after="200" w:line="276" w:lineRule="auto"/>
        <w:rPr>
          <w:lang w:bidi="ar-EG"/>
        </w:rPr>
      </w:pPr>
      <w:r w:rsidRPr="00C96108">
        <w:rPr>
          <w:rFonts w:asciiTheme="majorBidi" w:hAnsiTheme="majorBidi" w:cstheme="majorBidi"/>
          <w:lang w:bidi="ar-EG"/>
        </w:rPr>
        <w:br w:type="page"/>
      </w:r>
    </w:p>
    <w:p w:rsidR="00C96108" w:rsidRDefault="00C96108" w:rsidP="00C96108">
      <w:pPr>
        <w:spacing w:before="120" w:after="0" w:line="360" w:lineRule="exact"/>
        <w:jc w:val="lowKashida"/>
        <w:rPr>
          <w:rFonts w:ascii="Times New Roman" w:eastAsia="Times New Roman" w:hAnsi="Times New Roman" w:cs="Times New Roman"/>
          <w:b/>
          <w:bCs/>
          <w:sz w:val="28"/>
          <w:szCs w:val="28"/>
          <w:lang w:bidi="ar-EG"/>
        </w:rPr>
      </w:pPr>
      <w:r w:rsidRPr="00FF0BC7">
        <w:rPr>
          <w:rFonts w:ascii="Times New Roman" w:eastAsia="Times New Roman" w:hAnsi="Times New Roman" w:cs="Times New Roman"/>
          <w:b/>
          <w:bCs/>
          <w:sz w:val="28"/>
          <w:szCs w:val="28"/>
          <w:lang w:bidi="ar-EG"/>
        </w:rPr>
        <w:lastRenderedPageBreak/>
        <w:t>Bacterial food poisoning, causes, symptoms, prevention and control</w:t>
      </w:r>
    </w:p>
    <w:p w:rsidR="00C96108" w:rsidRDefault="00C96108" w:rsidP="00C96108">
      <w:pPr>
        <w:spacing w:before="120" w:after="0" w:line="360" w:lineRule="exact"/>
        <w:jc w:val="lowKashida"/>
        <w:rPr>
          <w:rFonts w:ascii="Times New Roman" w:eastAsia="Times New Roman" w:hAnsi="Times New Roman" w:cs="Times New Roman"/>
          <w:b/>
          <w:bCs/>
          <w:sz w:val="28"/>
          <w:szCs w:val="28"/>
          <w:lang w:bidi="ar-EG"/>
        </w:rPr>
      </w:pPr>
    </w:p>
    <w:p w:rsidR="00C96108" w:rsidRDefault="00C96108" w:rsidP="00C96108">
      <w:pPr>
        <w:spacing w:before="120" w:after="0" w:line="360" w:lineRule="exact"/>
        <w:jc w:val="center"/>
        <w:rPr>
          <w:rFonts w:ascii="Times New Roman" w:eastAsia="Times New Roman" w:hAnsi="Times New Roman" w:cs="Times New Roman"/>
          <w:b/>
          <w:bCs/>
          <w:sz w:val="28"/>
          <w:szCs w:val="28"/>
          <w:lang w:bidi="ar-EG"/>
        </w:rPr>
      </w:pPr>
      <w:r>
        <w:rPr>
          <w:rFonts w:ascii="Times New Roman" w:eastAsia="Times New Roman" w:hAnsi="Times New Roman" w:cs="Times New Roman"/>
          <w:b/>
          <w:bCs/>
          <w:sz w:val="28"/>
          <w:szCs w:val="28"/>
          <w:lang w:bidi="ar-EG"/>
        </w:rPr>
        <w:t>Khalid Ibrahim Sallam</w:t>
      </w:r>
    </w:p>
    <w:p w:rsidR="00C96108" w:rsidRDefault="00C96108" w:rsidP="00C96108">
      <w:pPr>
        <w:spacing w:before="120" w:after="0" w:line="240" w:lineRule="auto"/>
        <w:contextualSpacing/>
        <w:jc w:val="center"/>
        <w:rPr>
          <w:rFonts w:ascii="Times New Roman" w:eastAsia="Times New Roman" w:hAnsi="Times New Roman" w:cs="Times New Roman"/>
          <w:sz w:val="24"/>
          <w:szCs w:val="24"/>
          <w:lang w:bidi="ar-EG"/>
        </w:rPr>
      </w:pPr>
    </w:p>
    <w:p w:rsidR="00C96108" w:rsidRDefault="00C96108" w:rsidP="00C96108">
      <w:pPr>
        <w:spacing w:before="120" w:after="0" w:line="240" w:lineRule="auto"/>
        <w:contextualSpacing/>
        <w:jc w:val="center"/>
        <w:rPr>
          <w:rFonts w:ascii="Times New Roman" w:eastAsia="Times New Roman" w:hAnsi="Times New Roman" w:cs="Times New Roman"/>
          <w:sz w:val="24"/>
          <w:szCs w:val="24"/>
          <w:lang w:bidi="ar-EG"/>
        </w:rPr>
      </w:pPr>
      <w:r>
        <w:rPr>
          <w:rFonts w:ascii="Times New Roman" w:eastAsia="Times New Roman" w:hAnsi="Times New Roman" w:cs="Times New Roman"/>
          <w:sz w:val="24"/>
          <w:szCs w:val="24"/>
          <w:lang w:bidi="ar-EG"/>
        </w:rPr>
        <w:t xml:space="preserve">Professor of Food Hygiene, </w:t>
      </w:r>
      <w:r w:rsidRPr="00FF0BC7">
        <w:rPr>
          <w:rFonts w:ascii="Times New Roman" w:eastAsia="Times New Roman" w:hAnsi="Times New Roman" w:cs="Times New Roman"/>
          <w:sz w:val="24"/>
          <w:szCs w:val="24"/>
          <w:lang w:bidi="ar-EG"/>
        </w:rPr>
        <w:t>Department of Food Hygiene and Control, Faculty of Veterinary Medicine, Mansoura University</w:t>
      </w:r>
    </w:p>
    <w:p w:rsidR="00C96108" w:rsidRPr="00FF0BC7" w:rsidRDefault="00C96108" w:rsidP="00C96108">
      <w:pPr>
        <w:spacing w:before="120" w:after="0" w:line="240" w:lineRule="auto"/>
        <w:contextualSpacing/>
        <w:jc w:val="center"/>
        <w:rPr>
          <w:rFonts w:ascii="Times New Roman" w:eastAsia="Times New Roman" w:hAnsi="Times New Roman" w:cs="Times New Roman"/>
          <w:sz w:val="24"/>
          <w:szCs w:val="24"/>
          <w:lang w:bidi="ar-EG"/>
        </w:rPr>
      </w:pPr>
    </w:p>
    <w:p w:rsidR="00C96108" w:rsidRDefault="00C96108" w:rsidP="00C96108">
      <w:pPr>
        <w:spacing w:before="120" w:after="0" w:line="360" w:lineRule="auto"/>
        <w:ind w:firstLine="540"/>
        <w:jc w:val="lowKashida"/>
        <w:rPr>
          <w:rFonts w:ascii="Times New Roman" w:eastAsia="Times New Roman" w:hAnsi="Times New Roman" w:cs="Times New Roman"/>
          <w:sz w:val="28"/>
          <w:szCs w:val="28"/>
          <w:lang w:bidi="ar-EG"/>
        </w:rPr>
      </w:pPr>
      <w:r w:rsidRPr="00A70E68">
        <w:rPr>
          <w:rFonts w:ascii="Times New Roman" w:eastAsia="Times New Roman" w:hAnsi="Times New Roman" w:cs="Times New Roman"/>
          <w:sz w:val="28"/>
          <w:szCs w:val="28"/>
          <w:lang w:bidi="ar-EG"/>
        </w:rPr>
        <w:t xml:space="preserve">Food poisoning is any illness resulting from the consumption of contaminated food, pathogenic bacteria, viruses, or parasites that contaminate food, as well as chemical or natural toxins such as poisonous mushrooms. Food poisoning is manifested by acute illness, sudden onset, eating contaminated or poisonous food, gastrointestinal disorders (nausea, vomiting, </w:t>
      </w:r>
      <w:proofErr w:type="gramStart"/>
      <w:r w:rsidRPr="00A70E68">
        <w:rPr>
          <w:rFonts w:ascii="Times New Roman" w:eastAsia="Times New Roman" w:hAnsi="Times New Roman" w:cs="Times New Roman"/>
          <w:sz w:val="28"/>
          <w:szCs w:val="28"/>
          <w:lang w:bidi="ar-EG"/>
        </w:rPr>
        <w:t>diarrhea</w:t>
      </w:r>
      <w:proofErr w:type="gramEnd"/>
      <w:r w:rsidRPr="00A70E68">
        <w:rPr>
          <w:rFonts w:ascii="Times New Roman" w:eastAsia="Times New Roman" w:hAnsi="Times New Roman" w:cs="Times New Roman"/>
          <w:sz w:val="28"/>
          <w:szCs w:val="28"/>
          <w:lang w:bidi="ar-EG"/>
        </w:rPr>
        <w:t xml:space="preserve">).  Some food-borne toxins induce nervous symptoms. There are two kinds of food poisoning: poisoning by toxic agent or by infectious agent. Food infection is when the food contains bacteria or other microbes which infect the body after it is eaten. Food intoxication is when the food contains toxins, including bacterially produced exotoxins, which can happen even when the microbe that produced the toxin is no longer present or able to cause infection. Even though it is commonly called "food poisoning", Foodborne illnesses can result in permanent health problems or even death, especially for people at high risk, including babies, young children, pregnant women (and their fetuses), elderly people, sick people and others with weak immune systems (Cancer, Transplants, Disease  such as HIV/AIDS, Diabetes, Malnutrition, Alcohol drinkers). There are ten ways to prevent food poisoning. These include; washing hands, washing worktops, washing dishcloths, using separate chopping boards, Keeping raw meat separate,  storing meat on the bottom shelf, cooking food thoroughly, keeping fridge below 5°C, cooling leftovers quickly, respecting 'use-by' dates. </w:t>
      </w:r>
    </w:p>
    <w:p w:rsidR="00C96108" w:rsidRDefault="00C96108">
      <w:pPr>
        <w:spacing w:after="200" w:line="276" w:lineRule="auto"/>
        <w:rPr>
          <w:rFonts w:ascii="Times New Roman" w:eastAsia="Times New Roman" w:hAnsi="Times New Roman" w:cs="Times New Roman"/>
          <w:sz w:val="28"/>
          <w:szCs w:val="28"/>
          <w:lang w:bidi="ar-EG"/>
        </w:rPr>
      </w:pPr>
      <w:r>
        <w:rPr>
          <w:rFonts w:ascii="Times New Roman" w:eastAsia="Times New Roman" w:hAnsi="Times New Roman" w:cs="Times New Roman"/>
          <w:sz w:val="28"/>
          <w:szCs w:val="28"/>
          <w:lang w:bidi="ar-EG"/>
        </w:rPr>
        <w:br w:type="page"/>
      </w:r>
    </w:p>
    <w:p w:rsidR="00C96108" w:rsidRPr="00C96108" w:rsidRDefault="00C96108" w:rsidP="00C96108">
      <w:pPr>
        <w:bidi/>
        <w:jc w:val="center"/>
        <w:rPr>
          <w:rFonts w:ascii="Times New Roman" w:eastAsia="Calibri" w:hAnsi="Times New Roman" w:cs="Times New Roman"/>
          <w:b/>
          <w:bCs/>
          <w:sz w:val="32"/>
          <w:szCs w:val="32"/>
          <w:rtl/>
          <w:lang w:bidi="ar-EG"/>
        </w:rPr>
      </w:pPr>
      <w:r w:rsidRPr="00C96108">
        <w:rPr>
          <w:rFonts w:ascii="Times New Roman" w:eastAsia="Calibri" w:hAnsi="Times New Roman" w:cs="Times New Roman" w:hint="cs"/>
          <w:b/>
          <w:bCs/>
          <w:sz w:val="32"/>
          <w:szCs w:val="32"/>
          <w:rtl/>
          <w:lang w:bidi="ar-EG"/>
        </w:rPr>
        <w:lastRenderedPageBreak/>
        <w:t>التسمم الغذائي البكتيري : أسبابه وأعراضه ومنعه والتحكم فيه</w:t>
      </w:r>
    </w:p>
    <w:p w:rsidR="00C96108" w:rsidRPr="00AE7032" w:rsidRDefault="00C96108" w:rsidP="00C96108">
      <w:pPr>
        <w:bidi/>
        <w:jc w:val="center"/>
        <w:rPr>
          <w:rFonts w:ascii="Times New Roman" w:eastAsia="Calibri" w:hAnsi="Times New Roman" w:cs="Times New Roman"/>
          <w:b/>
          <w:bCs/>
          <w:sz w:val="32"/>
          <w:szCs w:val="32"/>
          <w:rtl/>
          <w:lang w:bidi="ar-EG"/>
        </w:rPr>
      </w:pPr>
      <w:r w:rsidRPr="00AE7032">
        <w:rPr>
          <w:rFonts w:ascii="Times New Roman" w:eastAsia="Calibri" w:hAnsi="Times New Roman" w:cs="Times New Roman" w:hint="cs"/>
          <w:b/>
          <w:bCs/>
          <w:sz w:val="32"/>
          <w:szCs w:val="32"/>
          <w:rtl/>
          <w:lang w:bidi="ar-EG"/>
        </w:rPr>
        <w:t>أ.د / خالد إبراهيم سلام</w:t>
      </w:r>
    </w:p>
    <w:p w:rsidR="00C96108" w:rsidRPr="00AE7032" w:rsidRDefault="00C96108" w:rsidP="00C96108">
      <w:pPr>
        <w:bidi/>
        <w:jc w:val="center"/>
        <w:rPr>
          <w:rFonts w:ascii="Times New Roman" w:eastAsia="Calibri" w:hAnsi="Times New Roman" w:cs="Times New Roman"/>
          <w:sz w:val="24"/>
          <w:szCs w:val="24"/>
          <w:rtl/>
          <w:lang w:bidi="ar-EG"/>
        </w:rPr>
      </w:pPr>
      <w:r w:rsidRPr="00AE7032">
        <w:rPr>
          <w:rFonts w:ascii="Times New Roman" w:eastAsia="Calibri" w:hAnsi="Times New Roman" w:cs="Times New Roman" w:hint="cs"/>
          <w:sz w:val="24"/>
          <w:szCs w:val="24"/>
          <w:rtl/>
          <w:lang w:bidi="ar-EG"/>
        </w:rPr>
        <w:t xml:space="preserve">أستاذ صحة الغذاء </w:t>
      </w:r>
      <w:r w:rsidRPr="00AE7032">
        <w:rPr>
          <w:rFonts w:ascii="Times New Roman" w:eastAsia="Calibri" w:hAnsi="Times New Roman" w:cs="Times New Roman"/>
          <w:sz w:val="24"/>
          <w:szCs w:val="24"/>
          <w:rtl/>
          <w:lang w:bidi="ar-EG"/>
        </w:rPr>
        <w:t>–</w:t>
      </w:r>
      <w:r w:rsidRPr="00AE7032">
        <w:rPr>
          <w:rFonts w:ascii="Times New Roman" w:eastAsia="Calibri" w:hAnsi="Times New Roman" w:cs="Times New Roman" w:hint="cs"/>
          <w:sz w:val="24"/>
          <w:szCs w:val="24"/>
          <w:rtl/>
          <w:lang w:bidi="ar-EG"/>
        </w:rPr>
        <w:t xml:space="preserve"> قسم صحة الغذاء </w:t>
      </w:r>
      <w:r w:rsidRPr="00AE7032">
        <w:rPr>
          <w:rFonts w:ascii="Times New Roman" w:eastAsia="Calibri" w:hAnsi="Times New Roman" w:cs="Times New Roman"/>
          <w:sz w:val="24"/>
          <w:szCs w:val="24"/>
          <w:rtl/>
          <w:lang w:bidi="ar-EG"/>
        </w:rPr>
        <w:t>–</w:t>
      </w:r>
      <w:r w:rsidRPr="00AE7032">
        <w:rPr>
          <w:rFonts w:ascii="Times New Roman" w:eastAsia="Calibri" w:hAnsi="Times New Roman" w:cs="Times New Roman" w:hint="cs"/>
          <w:sz w:val="24"/>
          <w:szCs w:val="24"/>
          <w:rtl/>
          <w:lang w:bidi="ar-EG"/>
        </w:rPr>
        <w:t xml:space="preserve"> كلية الطب البيطري </w:t>
      </w:r>
      <w:r w:rsidRPr="00AE7032">
        <w:rPr>
          <w:rFonts w:ascii="Times New Roman" w:eastAsia="Calibri" w:hAnsi="Times New Roman" w:cs="Times New Roman"/>
          <w:sz w:val="24"/>
          <w:szCs w:val="24"/>
          <w:rtl/>
          <w:lang w:bidi="ar-EG"/>
        </w:rPr>
        <w:t>–</w:t>
      </w:r>
      <w:r w:rsidRPr="00AE7032">
        <w:rPr>
          <w:rFonts w:ascii="Times New Roman" w:eastAsia="Calibri" w:hAnsi="Times New Roman" w:cs="Times New Roman" w:hint="cs"/>
          <w:sz w:val="24"/>
          <w:szCs w:val="24"/>
          <w:rtl/>
          <w:lang w:bidi="ar-EG"/>
        </w:rPr>
        <w:t xml:space="preserve"> جامعة المنصورة</w:t>
      </w:r>
    </w:p>
    <w:p w:rsidR="00AE7032" w:rsidRDefault="00C96108" w:rsidP="00C96108">
      <w:pPr>
        <w:bidi/>
        <w:spacing w:line="360" w:lineRule="auto"/>
        <w:jc w:val="lowKashida"/>
        <w:rPr>
          <w:rFonts w:ascii="Times New Roman" w:hAnsi="Times New Roman" w:cs="Times New Roman"/>
          <w:sz w:val="28"/>
          <w:szCs w:val="28"/>
          <w:rtl/>
          <w:lang w:bidi="ar-EG"/>
        </w:rPr>
      </w:pPr>
      <w:r>
        <w:rPr>
          <w:rFonts w:ascii="Times New Roman" w:eastAsia="Calibri" w:hAnsi="Times New Roman" w:cs="Times New Roman" w:hint="cs"/>
          <w:sz w:val="28"/>
          <w:szCs w:val="28"/>
          <w:rtl/>
          <w:lang w:bidi="ar-EG"/>
        </w:rPr>
        <w:tab/>
      </w:r>
    </w:p>
    <w:p w:rsidR="00C96108" w:rsidRDefault="00C96108" w:rsidP="00AE7032">
      <w:pPr>
        <w:bidi/>
        <w:spacing w:line="360" w:lineRule="auto"/>
        <w:jc w:val="lowKashida"/>
        <w:rPr>
          <w:rFonts w:ascii="Times New Roman" w:eastAsia="Calibri" w:hAnsi="Times New Roman" w:cs="Times New Roman"/>
          <w:sz w:val="28"/>
          <w:szCs w:val="28"/>
          <w:rtl/>
          <w:lang w:bidi="ar-EG"/>
        </w:rPr>
      </w:pPr>
      <w:r>
        <w:rPr>
          <w:rFonts w:ascii="Times New Roman" w:eastAsia="Calibri" w:hAnsi="Times New Roman" w:cs="Times New Roman" w:hint="cs"/>
          <w:sz w:val="28"/>
          <w:szCs w:val="28"/>
          <w:rtl/>
          <w:lang w:bidi="ar-EG"/>
        </w:rPr>
        <w:t>ينتج التسمم الغذائي من تناول الغذاء الملوث بالبكتيريا والفيروسات والطفيليات بالإضافة إلي الكيماويات والسموم الطبيعية مثل التسمم بعيش الغراب.</w:t>
      </w:r>
    </w:p>
    <w:p w:rsidR="00C96108" w:rsidRDefault="00C96108" w:rsidP="00C96108">
      <w:pPr>
        <w:bidi/>
        <w:spacing w:line="360" w:lineRule="auto"/>
        <w:jc w:val="lowKashida"/>
        <w:rPr>
          <w:rFonts w:ascii="Times New Roman" w:eastAsia="Calibri" w:hAnsi="Times New Roman" w:cs="Times New Roman"/>
          <w:sz w:val="28"/>
          <w:szCs w:val="28"/>
          <w:rtl/>
          <w:lang w:bidi="ar-EG"/>
        </w:rPr>
      </w:pPr>
      <w:r>
        <w:rPr>
          <w:rFonts w:ascii="Times New Roman" w:eastAsia="Calibri" w:hAnsi="Times New Roman" w:cs="Times New Roman" w:hint="cs"/>
          <w:sz w:val="28"/>
          <w:szCs w:val="28"/>
          <w:rtl/>
          <w:lang w:bidi="ar-EG"/>
        </w:rPr>
        <w:tab/>
        <w:t>وتتميز أعراض التسمم الغذائي بالظهور بصورة مفاجئة بالإضافة إلي الإعياء الشديد واضطرابات بالجهاز الهضمي مثل القيء والإسهال وربما في بعض أنواع التسمم الغذائي تحدث بعض الاضطرابات العصبية.</w:t>
      </w:r>
    </w:p>
    <w:p w:rsidR="00C96108" w:rsidRDefault="00C96108" w:rsidP="00C96108">
      <w:pPr>
        <w:bidi/>
        <w:spacing w:line="360" w:lineRule="auto"/>
        <w:jc w:val="lowKashida"/>
        <w:rPr>
          <w:rFonts w:ascii="Times New Roman" w:eastAsia="Calibri" w:hAnsi="Times New Roman" w:cs="Times New Roman"/>
          <w:sz w:val="28"/>
          <w:szCs w:val="28"/>
          <w:rtl/>
          <w:lang w:bidi="ar-EG"/>
        </w:rPr>
      </w:pPr>
      <w:r>
        <w:rPr>
          <w:rFonts w:ascii="Times New Roman" w:eastAsia="Calibri" w:hAnsi="Times New Roman" w:cs="Times New Roman" w:hint="cs"/>
          <w:sz w:val="28"/>
          <w:szCs w:val="28"/>
          <w:rtl/>
          <w:lang w:bidi="ar-EG"/>
        </w:rPr>
        <w:tab/>
        <w:t>ويشمل التسمم الغذائي البكتيري نوعان ، النوع الأول ينتج من تناول الغذاء الملوث بالسموم الناتجة من الميكروب في داخل الطعام ( السمية الغذائية ) ، أما النوع الثاني فينتج من تناول الطعام الملوث بالميكروب والذي يقوم بدورة بإنتاج السموم داخل جسم الإنسان ( العدوى الغذائية ).</w:t>
      </w:r>
    </w:p>
    <w:p w:rsidR="00C96108" w:rsidRDefault="00C96108" w:rsidP="00C96108">
      <w:pPr>
        <w:bidi/>
        <w:spacing w:line="360" w:lineRule="auto"/>
        <w:jc w:val="lowKashida"/>
        <w:rPr>
          <w:rFonts w:ascii="Times New Roman" w:eastAsia="Calibri" w:hAnsi="Times New Roman" w:cs="Times New Roman"/>
          <w:sz w:val="28"/>
          <w:szCs w:val="28"/>
          <w:rtl/>
          <w:lang w:bidi="ar-EG"/>
        </w:rPr>
      </w:pPr>
      <w:r>
        <w:rPr>
          <w:rFonts w:ascii="Times New Roman" w:eastAsia="Calibri" w:hAnsi="Times New Roman" w:cs="Times New Roman" w:hint="cs"/>
          <w:sz w:val="28"/>
          <w:szCs w:val="28"/>
          <w:rtl/>
          <w:lang w:bidi="ar-EG"/>
        </w:rPr>
        <w:tab/>
        <w:t xml:space="preserve">إضافة إلي ذلك فالتسمم الغذائي البكتيري له القدرة علي إحداث مشاكل صحية خطيرة للإنسان قد تصل إلي الموت وخاصة الأطفال وكبار السن والحوامل وكذلك المرضي المصابين بالأمراض المختلفة مثل السرطان </w:t>
      </w:r>
      <w:r>
        <w:rPr>
          <w:rFonts w:ascii="Times New Roman" w:eastAsia="Calibri" w:hAnsi="Times New Roman" w:cs="Times New Roman"/>
          <w:sz w:val="28"/>
          <w:szCs w:val="28"/>
          <w:rtl/>
          <w:lang w:bidi="ar-EG"/>
        </w:rPr>
        <w:t>–</w:t>
      </w:r>
      <w:r>
        <w:rPr>
          <w:rFonts w:ascii="Times New Roman" w:eastAsia="Calibri" w:hAnsi="Times New Roman" w:cs="Times New Roman" w:hint="cs"/>
          <w:sz w:val="28"/>
          <w:szCs w:val="28"/>
          <w:rtl/>
          <w:lang w:bidi="ar-EG"/>
        </w:rPr>
        <w:t xml:space="preserve"> السكر والإيدز.</w:t>
      </w:r>
    </w:p>
    <w:p w:rsidR="00C96108" w:rsidRDefault="00C96108" w:rsidP="00C96108">
      <w:pPr>
        <w:bidi/>
        <w:spacing w:line="360" w:lineRule="auto"/>
        <w:jc w:val="lowKashida"/>
        <w:rPr>
          <w:rFonts w:ascii="Times New Roman" w:eastAsia="Calibri" w:hAnsi="Times New Roman" w:cs="Times New Roman"/>
          <w:sz w:val="28"/>
          <w:szCs w:val="28"/>
          <w:rtl/>
          <w:lang w:bidi="ar-EG"/>
        </w:rPr>
      </w:pPr>
      <w:r>
        <w:rPr>
          <w:rFonts w:ascii="Times New Roman" w:eastAsia="Calibri" w:hAnsi="Times New Roman" w:cs="Times New Roman" w:hint="cs"/>
          <w:sz w:val="28"/>
          <w:szCs w:val="28"/>
          <w:rtl/>
          <w:lang w:bidi="ar-EG"/>
        </w:rPr>
        <w:tab/>
        <w:t xml:space="preserve">وللوقاية من التسمم الغذائي يجب الاهتمام بالإجراءات الصحية اللازمة لمنع تلوث الغذاء أثناء التداول والتجهيز والحفظ.  </w:t>
      </w:r>
    </w:p>
    <w:p w:rsidR="00C96108" w:rsidRPr="00A70E68" w:rsidRDefault="00C96108" w:rsidP="00C96108">
      <w:pPr>
        <w:spacing w:before="120" w:after="0" w:line="360" w:lineRule="auto"/>
        <w:ind w:firstLine="540"/>
        <w:jc w:val="lowKashida"/>
        <w:rPr>
          <w:rFonts w:ascii="Times New Roman" w:eastAsia="Times New Roman" w:hAnsi="Times New Roman" w:cs="Times New Roman"/>
          <w:sz w:val="28"/>
          <w:szCs w:val="28"/>
          <w:lang w:bidi="ar-EG"/>
        </w:rPr>
      </w:pPr>
      <w:r w:rsidRPr="00A70E68">
        <w:rPr>
          <w:rFonts w:ascii="Times New Roman" w:eastAsia="Times New Roman" w:hAnsi="Times New Roman" w:cs="Times New Roman"/>
          <w:sz w:val="28"/>
          <w:szCs w:val="28"/>
          <w:lang w:bidi="ar-EG"/>
        </w:rPr>
        <w:t xml:space="preserve"> </w:t>
      </w:r>
    </w:p>
    <w:p w:rsidR="00C96108" w:rsidRDefault="00C96108">
      <w:pPr>
        <w:spacing w:after="200" w:line="276" w:lineRule="auto"/>
        <w:rPr>
          <w:rFonts w:ascii="Times New Roman" w:eastAsia="Calibri" w:hAnsi="Times New Roman" w:cs="Times New Roman"/>
          <w:b/>
          <w:bCs/>
          <w:sz w:val="32"/>
          <w:szCs w:val="32"/>
          <w:lang w:bidi="ar-EG"/>
        </w:rPr>
      </w:pPr>
      <w:r>
        <w:rPr>
          <w:rFonts w:ascii="Times New Roman" w:eastAsia="Calibri" w:hAnsi="Times New Roman" w:cs="Times New Roman"/>
          <w:b/>
          <w:bCs/>
          <w:sz w:val="32"/>
          <w:szCs w:val="32"/>
          <w:lang w:bidi="ar-EG"/>
        </w:rPr>
        <w:br w:type="page"/>
      </w:r>
    </w:p>
    <w:p w:rsidR="00042D2D" w:rsidRPr="00042D2D" w:rsidRDefault="00042D2D" w:rsidP="00042D2D">
      <w:pPr>
        <w:spacing w:line="240" w:lineRule="auto"/>
        <w:jc w:val="center"/>
        <w:rPr>
          <w:rFonts w:ascii="Times New Roman" w:hAnsi="Times New Roman" w:cs="Times New Roman"/>
          <w:b/>
          <w:bCs/>
          <w:sz w:val="32"/>
          <w:szCs w:val="32"/>
        </w:rPr>
      </w:pPr>
      <w:r w:rsidRPr="00042D2D">
        <w:rPr>
          <w:rFonts w:ascii="Times New Roman" w:hAnsi="Times New Roman" w:cs="Times New Roman"/>
          <w:b/>
          <w:sz w:val="32"/>
          <w:szCs w:val="32"/>
        </w:rPr>
        <w:lastRenderedPageBreak/>
        <w:t>Arsenic,</w:t>
      </w:r>
      <w:r w:rsidRPr="00042D2D">
        <w:rPr>
          <w:rFonts w:ascii="Times New Roman" w:hAnsi="Times New Roman" w:cs="Times New Roman"/>
          <w:b/>
          <w:bCs/>
          <w:sz w:val="32"/>
          <w:szCs w:val="32"/>
        </w:rPr>
        <w:t xml:space="preserve"> Cadmium, </w:t>
      </w:r>
      <w:r w:rsidRPr="00042D2D">
        <w:rPr>
          <w:rFonts w:ascii="Times New Roman" w:hAnsi="Times New Roman" w:cs="Times New Roman"/>
          <w:b/>
          <w:sz w:val="32"/>
          <w:szCs w:val="32"/>
        </w:rPr>
        <w:t>Copper</w:t>
      </w:r>
      <w:r w:rsidRPr="00042D2D">
        <w:rPr>
          <w:rFonts w:ascii="Times New Roman" w:hAnsi="Times New Roman" w:cs="Times New Roman"/>
          <w:b/>
          <w:bCs/>
          <w:sz w:val="32"/>
          <w:szCs w:val="32"/>
        </w:rPr>
        <w:t xml:space="preserve"> and Lead</w:t>
      </w:r>
      <w:r w:rsidRPr="00042D2D">
        <w:rPr>
          <w:b/>
          <w:bCs/>
          <w:sz w:val="32"/>
          <w:szCs w:val="32"/>
        </w:rPr>
        <w:t xml:space="preserve"> </w:t>
      </w:r>
      <w:r w:rsidRPr="00042D2D">
        <w:rPr>
          <w:rFonts w:ascii="Times New Roman" w:hAnsi="Times New Roman" w:cs="Times New Roman"/>
          <w:b/>
          <w:bCs/>
          <w:color w:val="000000"/>
          <w:sz w:val="32"/>
          <w:szCs w:val="32"/>
        </w:rPr>
        <w:t xml:space="preserve">Residues in Meat and Edible Offal </w:t>
      </w:r>
      <w:r w:rsidRPr="00042D2D">
        <w:rPr>
          <w:rFonts w:ascii="Times New Roman" w:hAnsi="Times New Roman" w:cs="Times New Roman"/>
          <w:b/>
          <w:bCs/>
          <w:sz w:val="32"/>
          <w:szCs w:val="32"/>
        </w:rPr>
        <w:t>of Cattle from North Sinai, Egypt</w:t>
      </w:r>
    </w:p>
    <w:p w:rsidR="00042D2D" w:rsidRPr="00063819" w:rsidRDefault="00042D2D" w:rsidP="00042D2D">
      <w:pPr>
        <w:spacing w:line="240" w:lineRule="auto"/>
        <w:jc w:val="center"/>
        <w:rPr>
          <w:rFonts w:ascii="Times New Roman" w:hAnsi="Times New Roman" w:cs="Times New Roman"/>
          <w:b/>
          <w:bCs/>
          <w:sz w:val="2"/>
          <w:szCs w:val="2"/>
        </w:rPr>
      </w:pPr>
    </w:p>
    <w:p w:rsidR="00042D2D" w:rsidRPr="008F3FFB" w:rsidRDefault="00042D2D" w:rsidP="00042D2D">
      <w:pPr>
        <w:spacing w:line="240" w:lineRule="auto"/>
        <w:jc w:val="center"/>
        <w:rPr>
          <w:rFonts w:ascii="Times New Roman" w:hAnsi="Times New Roman" w:cs="Times New Roman"/>
          <w:b/>
          <w:bCs/>
          <w:sz w:val="28"/>
          <w:szCs w:val="28"/>
        </w:rPr>
      </w:pPr>
      <w:r w:rsidRPr="008F3FFB">
        <w:rPr>
          <w:rFonts w:ascii="Times New Roman" w:hAnsi="Times New Roman" w:cs="Times New Roman"/>
          <w:b/>
          <w:bCs/>
          <w:sz w:val="28"/>
          <w:szCs w:val="28"/>
        </w:rPr>
        <w:t>Ali M. Ahmed, Soad A. Soliman; Nagwa M.T. El-Sharawy</w:t>
      </w:r>
    </w:p>
    <w:p w:rsidR="00042D2D" w:rsidRPr="00287CB8" w:rsidRDefault="00042D2D" w:rsidP="00042D2D">
      <w:pPr>
        <w:spacing w:line="240" w:lineRule="auto"/>
        <w:jc w:val="center"/>
        <w:rPr>
          <w:rFonts w:ascii="Times New Roman" w:hAnsi="Times New Roman" w:cs="Times New Roman"/>
          <w:sz w:val="24"/>
          <w:szCs w:val="24"/>
        </w:rPr>
      </w:pPr>
      <w:r w:rsidRPr="00287CB8">
        <w:rPr>
          <w:rFonts w:ascii="Times New Roman" w:hAnsi="Times New Roman" w:cs="Times New Roman"/>
          <w:sz w:val="24"/>
          <w:szCs w:val="24"/>
        </w:rPr>
        <w:t>Dept. of Food Hygiene, Faculty of Vet. Med., Suez Canal University, Egypt</w:t>
      </w:r>
    </w:p>
    <w:p w:rsidR="00042D2D" w:rsidRPr="00063819" w:rsidRDefault="00042D2D" w:rsidP="00042D2D">
      <w:pPr>
        <w:spacing w:line="240" w:lineRule="auto"/>
        <w:jc w:val="center"/>
        <w:rPr>
          <w:rFonts w:ascii="Times New Roman" w:hAnsi="Times New Roman" w:cs="Times New Roman"/>
          <w:sz w:val="2"/>
          <w:szCs w:val="2"/>
        </w:rPr>
      </w:pPr>
    </w:p>
    <w:p w:rsidR="00042D2D" w:rsidRPr="00654390" w:rsidRDefault="00042D2D" w:rsidP="00042D2D">
      <w:pPr>
        <w:spacing w:line="360" w:lineRule="auto"/>
        <w:ind w:firstLine="360"/>
        <w:jc w:val="lowKashida"/>
        <w:rPr>
          <w:rFonts w:ascii="Times New Roman" w:hAnsi="Times New Roman" w:cs="Times New Roman"/>
          <w:sz w:val="24"/>
          <w:szCs w:val="24"/>
        </w:rPr>
      </w:pPr>
      <w:r>
        <w:rPr>
          <w:rFonts w:ascii="Times New Roman" w:hAnsi="Times New Roman" w:cs="Times New Roman"/>
          <w:sz w:val="24"/>
          <w:szCs w:val="24"/>
        </w:rPr>
        <w:t>E</w:t>
      </w:r>
      <w:r w:rsidRPr="00F900F4">
        <w:rPr>
          <w:rFonts w:ascii="Times New Roman" w:hAnsi="Times New Roman" w:cs="Times New Roman"/>
          <w:sz w:val="24"/>
          <w:szCs w:val="24"/>
        </w:rPr>
        <w:t xml:space="preserve">nvironment </w:t>
      </w:r>
      <w:r>
        <w:rPr>
          <w:rFonts w:ascii="Times New Roman" w:hAnsi="Times New Roman" w:cs="Times New Roman"/>
          <w:sz w:val="24"/>
          <w:szCs w:val="24"/>
        </w:rPr>
        <w:t>p</w:t>
      </w:r>
      <w:r w:rsidRPr="00F900F4">
        <w:rPr>
          <w:rFonts w:ascii="Times New Roman" w:hAnsi="Times New Roman" w:cs="Times New Roman"/>
          <w:sz w:val="24"/>
          <w:szCs w:val="24"/>
        </w:rPr>
        <w:t>ollution by</w:t>
      </w:r>
      <w:r>
        <w:rPr>
          <w:rFonts w:ascii="Times New Roman" w:hAnsi="Times New Roman" w:cs="Times New Roman"/>
          <w:sz w:val="24"/>
          <w:szCs w:val="24"/>
        </w:rPr>
        <w:t xml:space="preserve"> the</w:t>
      </w:r>
      <w:r w:rsidRPr="00F900F4">
        <w:rPr>
          <w:rFonts w:ascii="Times New Roman" w:hAnsi="Times New Roman" w:cs="Times New Roman"/>
          <w:sz w:val="24"/>
          <w:szCs w:val="24"/>
        </w:rPr>
        <w:t xml:space="preserve"> heavy metals is a serious global problem.</w:t>
      </w:r>
      <w:r w:rsidRPr="00F900F4">
        <w:rPr>
          <w:rFonts w:ascii="Times New Roman" w:hAnsi="Times New Roman" w:cs="Times New Roman"/>
          <w:b/>
          <w:bCs/>
          <w:sz w:val="24"/>
          <w:szCs w:val="24"/>
        </w:rPr>
        <w:t xml:space="preserve"> </w:t>
      </w:r>
      <w:r>
        <w:rPr>
          <w:rFonts w:ascii="Times New Roman" w:hAnsi="Times New Roman" w:cs="Times New Roman"/>
          <w:sz w:val="24"/>
          <w:szCs w:val="24"/>
        </w:rPr>
        <w:t>Risks of m</w:t>
      </w:r>
      <w:r w:rsidRPr="00F900F4">
        <w:rPr>
          <w:rFonts w:ascii="Times New Roman" w:hAnsi="Times New Roman" w:cs="Times New Roman"/>
          <w:sz w:val="24"/>
          <w:szCs w:val="24"/>
        </w:rPr>
        <w:t xml:space="preserve">etal residues in the meat are serious, as reflect by the high metal concentrations recorded in the </w:t>
      </w:r>
      <w:r>
        <w:rPr>
          <w:rFonts w:ascii="Times New Roman" w:hAnsi="Times New Roman" w:cs="Times New Roman"/>
          <w:sz w:val="24"/>
          <w:szCs w:val="24"/>
        </w:rPr>
        <w:t>air,</w:t>
      </w:r>
      <w:r w:rsidRPr="00F900F4">
        <w:rPr>
          <w:rFonts w:ascii="Times New Roman" w:hAnsi="Times New Roman" w:cs="Times New Roman"/>
          <w:sz w:val="24"/>
          <w:szCs w:val="24"/>
        </w:rPr>
        <w:t xml:space="preserve"> water and</w:t>
      </w:r>
      <w:r>
        <w:rPr>
          <w:rFonts w:ascii="Times New Roman" w:hAnsi="Times New Roman" w:cs="Times New Roman"/>
          <w:sz w:val="24"/>
          <w:szCs w:val="24"/>
        </w:rPr>
        <w:t xml:space="preserve"> animal feed</w:t>
      </w:r>
      <w:r w:rsidRPr="00F900F4">
        <w:rPr>
          <w:rFonts w:ascii="Times New Roman" w:hAnsi="Times New Roman" w:cs="Times New Roman"/>
          <w:sz w:val="24"/>
          <w:szCs w:val="24"/>
        </w:rPr>
        <w:t xml:space="preserve">. Therefore </w:t>
      </w:r>
      <w:r w:rsidRPr="00F900F4">
        <w:rPr>
          <w:rFonts w:ascii="Times New Roman" w:hAnsi="Times New Roman" w:cs="Times New Roman"/>
          <w:b/>
          <w:bCs/>
          <w:sz w:val="24"/>
          <w:szCs w:val="24"/>
        </w:rPr>
        <w:t xml:space="preserve"> </w:t>
      </w:r>
      <w:r w:rsidRPr="00F900F4">
        <w:rPr>
          <w:rFonts w:ascii="Times New Roman" w:hAnsi="Times New Roman" w:cs="Times New Roman"/>
          <w:sz w:val="24"/>
          <w:szCs w:val="24"/>
        </w:rPr>
        <w:t>a total of 330 meat, liver and kidney samples (110 of each) were randomly collected from El-Arish abattoir</w:t>
      </w:r>
      <w:r>
        <w:rPr>
          <w:rFonts w:ascii="Times New Roman" w:hAnsi="Times New Roman" w:cs="Times New Roman"/>
          <w:sz w:val="24"/>
          <w:szCs w:val="24"/>
        </w:rPr>
        <w:t xml:space="preserve">, </w:t>
      </w:r>
      <w:hyperlink r:id="rId7" w:tooltip="Sinai Peninsula" w:history="1">
        <w:r w:rsidRPr="00654390">
          <w:rPr>
            <w:rFonts w:ascii="Times New Roman" w:hAnsi="Times New Roman" w:cs="Times New Roman"/>
            <w:sz w:val="24"/>
            <w:szCs w:val="24"/>
          </w:rPr>
          <w:t>Sinai Peninsula</w:t>
        </w:r>
      </w:hyperlink>
      <w:r>
        <w:rPr>
          <w:rFonts w:ascii="Times New Roman" w:hAnsi="Times New Roman" w:cs="Times New Roman"/>
          <w:sz w:val="24"/>
          <w:szCs w:val="24"/>
        </w:rPr>
        <w:t xml:space="preserve"> - Egypt,</w:t>
      </w:r>
      <w:r w:rsidRPr="00F900F4">
        <w:rPr>
          <w:rFonts w:ascii="Times New Roman" w:hAnsi="Times New Roman" w:cs="Times New Roman"/>
          <w:sz w:val="24"/>
          <w:szCs w:val="24"/>
        </w:rPr>
        <w:t xml:space="preserve"> to evaluate their Arsenic</w:t>
      </w:r>
      <w:r>
        <w:rPr>
          <w:rFonts w:ascii="Times New Roman" w:hAnsi="Times New Roman" w:cs="Times New Roman"/>
          <w:sz w:val="24"/>
          <w:szCs w:val="24"/>
        </w:rPr>
        <w:t xml:space="preserve"> (Ar)</w:t>
      </w:r>
      <w:r w:rsidRPr="00F900F4">
        <w:rPr>
          <w:rFonts w:ascii="Times New Roman" w:hAnsi="Times New Roman" w:cs="Times New Roman"/>
          <w:sz w:val="24"/>
          <w:szCs w:val="24"/>
        </w:rPr>
        <w:t>, cadmium (Ca), copper (Cu) and Lead (Pb) residual content. The samples were divided based on an</w:t>
      </w:r>
      <w:r>
        <w:rPr>
          <w:rFonts w:ascii="Times New Roman" w:hAnsi="Times New Roman" w:cs="Times New Roman"/>
          <w:sz w:val="24"/>
          <w:szCs w:val="24"/>
        </w:rPr>
        <w:t xml:space="preserve">imal age as following; group I </w:t>
      </w:r>
      <w:r w:rsidRPr="00F900F4">
        <w:rPr>
          <w:rFonts w:ascii="Times New Roman" w:hAnsi="Times New Roman" w:cs="Times New Roman"/>
          <w:sz w:val="24"/>
          <w:szCs w:val="24"/>
        </w:rPr>
        <w:t>veal</w:t>
      </w:r>
      <w:r>
        <w:rPr>
          <w:rFonts w:ascii="Times New Roman" w:hAnsi="Times New Roman" w:cs="Times New Roman"/>
          <w:sz w:val="24"/>
          <w:szCs w:val="24"/>
        </w:rPr>
        <w:t xml:space="preserve">, group II adult </w:t>
      </w:r>
      <w:r w:rsidRPr="00F900F4">
        <w:rPr>
          <w:rFonts w:ascii="Times New Roman" w:hAnsi="Times New Roman" w:cs="Times New Roman"/>
          <w:sz w:val="24"/>
          <w:szCs w:val="24"/>
        </w:rPr>
        <w:t>bull</w:t>
      </w:r>
      <w:r>
        <w:rPr>
          <w:rFonts w:ascii="Times New Roman" w:hAnsi="Times New Roman" w:cs="Times New Roman"/>
          <w:sz w:val="24"/>
          <w:szCs w:val="24"/>
        </w:rPr>
        <w:t xml:space="preserve">, </w:t>
      </w:r>
      <w:r w:rsidRPr="00F900F4">
        <w:rPr>
          <w:rFonts w:ascii="Times New Roman" w:hAnsi="Times New Roman" w:cs="Times New Roman"/>
          <w:sz w:val="24"/>
          <w:szCs w:val="24"/>
        </w:rPr>
        <w:t xml:space="preserve">group III, </w:t>
      </w:r>
      <w:r>
        <w:rPr>
          <w:rFonts w:ascii="Times New Roman" w:hAnsi="Times New Roman" w:cs="Times New Roman"/>
          <w:sz w:val="24"/>
          <w:szCs w:val="24"/>
        </w:rPr>
        <w:t xml:space="preserve">old </w:t>
      </w:r>
      <w:r w:rsidRPr="00F900F4">
        <w:rPr>
          <w:rFonts w:ascii="Times New Roman" w:hAnsi="Times New Roman" w:cs="Times New Roman"/>
          <w:sz w:val="24"/>
          <w:szCs w:val="24"/>
        </w:rPr>
        <w:t>cow and group IV, imported meat samples.</w:t>
      </w:r>
      <w:r w:rsidRPr="00F900F4">
        <w:rPr>
          <w:rFonts w:ascii="Times New Roman" w:hAnsi="Times New Roman" w:cs="Times New Roman"/>
          <w:b/>
          <w:bCs/>
          <w:sz w:val="24"/>
          <w:szCs w:val="24"/>
        </w:rPr>
        <w:t xml:space="preserve"> </w:t>
      </w:r>
      <w:r w:rsidRPr="007968FA">
        <w:rPr>
          <w:rFonts w:ascii="Times New Roman" w:hAnsi="Times New Roman" w:cs="Times New Roman"/>
          <w:sz w:val="24"/>
          <w:szCs w:val="24"/>
        </w:rPr>
        <w:t>Samples of group I had a lowest</w:t>
      </w:r>
      <w:r>
        <w:rPr>
          <w:rFonts w:ascii="Times New Roman" w:hAnsi="Times New Roman" w:cs="Times New Roman"/>
          <w:b/>
          <w:bCs/>
          <w:sz w:val="24"/>
          <w:szCs w:val="24"/>
        </w:rPr>
        <w:t xml:space="preserve"> </w:t>
      </w:r>
      <w:r>
        <w:rPr>
          <w:rFonts w:ascii="Times New Roman" w:hAnsi="Times New Roman" w:cs="Times New Roman"/>
          <w:sz w:val="24"/>
          <w:szCs w:val="24"/>
        </w:rPr>
        <w:t>Ar</w:t>
      </w:r>
      <w:r w:rsidRPr="00F900F4">
        <w:rPr>
          <w:rFonts w:ascii="Times New Roman" w:hAnsi="Times New Roman" w:cs="Times New Roman"/>
          <w:sz w:val="24"/>
          <w:szCs w:val="24"/>
        </w:rPr>
        <w:t xml:space="preserve">, Ca, </w:t>
      </w:r>
      <w:r>
        <w:rPr>
          <w:rFonts w:ascii="Times New Roman" w:hAnsi="Times New Roman" w:cs="Times New Roman"/>
          <w:sz w:val="24"/>
          <w:szCs w:val="24"/>
        </w:rPr>
        <w:t>Cu and Pb</w:t>
      </w:r>
      <w:r w:rsidRPr="00F900F4">
        <w:rPr>
          <w:rFonts w:ascii="Times New Roman" w:hAnsi="Times New Roman" w:cs="Times New Roman"/>
          <w:sz w:val="24"/>
          <w:szCs w:val="24"/>
        </w:rPr>
        <w:t xml:space="preserve"> residual </w:t>
      </w:r>
      <w:r>
        <w:rPr>
          <w:rFonts w:ascii="Times New Roman" w:hAnsi="Times New Roman" w:cs="Times New Roman"/>
          <w:sz w:val="24"/>
          <w:szCs w:val="24"/>
        </w:rPr>
        <w:t>levels in compared to other groups. All examined samples for Ar</w:t>
      </w:r>
      <w:r w:rsidRPr="00F900F4">
        <w:rPr>
          <w:rFonts w:ascii="Times New Roman" w:hAnsi="Times New Roman" w:cs="Times New Roman"/>
          <w:sz w:val="24"/>
          <w:szCs w:val="24"/>
        </w:rPr>
        <w:t xml:space="preserve">, Ca, </w:t>
      </w:r>
      <w:r>
        <w:rPr>
          <w:rFonts w:ascii="Times New Roman" w:hAnsi="Times New Roman" w:cs="Times New Roman"/>
          <w:sz w:val="24"/>
          <w:szCs w:val="24"/>
        </w:rPr>
        <w:t>Cu and Pb</w:t>
      </w:r>
      <w:r w:rsidRPr="00F900F4">
        <w:rPr>
          <w:rFonts w:ascii="Times New Roman" w:hAnsi="Times New Roman" w:cs="Times New Roman"/>
          <w:sz w:val="24"/>
          <w:szCs w:val="24"/>
        </w:rPr>
        <w:t xml:space="preserve"> residual </w:t>
      </w:r>
      <w:r>
        <w:rPr>
          <w:rFonts w:ascii="Times New Roman" w:hAnsi="Times New Roman" w:cs="Times New Roman"/>
          <w:sz w:val="24"/>
          <w:szCs w:val="24"/>
        </w:rPr>
        <w:t>levels were</w:t>
      </w:r>
      <w:r w:rsidRPr="007968FA">
        <w:rPr>
          <w:rFonts w:ascii="Times New Roman" w:hAnsi="Times New Roman" w:cs="Times New Roman"/>
          <w:sz w:val="24"/>
          <w:szCs w:val="24"/>
        </w:rPr>
        <w:t xml:space="preserve"> </w:t>
      </w:r>
      <w:r>
        <w:rPr>
          <w:rFonts w:ascii="Times New Roman" w:hAnsi="Times New Roman" w:cs="Times New Roman"/>
          <w:sz w:val="24"/>
          <w:szCs w:val="24"/>
        </w:rPr>
        <w:t xml:space="preserve">laid </w:t>
      </w:r>
      <w:r w:rsidRPr="00556BA4">
        <w:rPr>
          <w:rFonts w:ascii="Times New Roman" w:hAnsi="Times New Roman" w:cs="Times New Roman"/>
          <w:sz w:val="24"/>
          <w:szCs w:val="24"/>
        </w:rPr>
        <w:t xml:space="preserve">within the permissible limits </w:t>
      </w:r>
      <w:r>
        <w:rPr>
          <w:rFonts w:ascii="Times New Roman" w:hAnsi="Times New Roman" w:cs="Times New Roman"/>
          <w:sz w:val="24"/>
          <w:szCs w:val="24"/>
        </w:rPr>
        <w:t>set by t</w:t>
      </w:r>
      <w:r w:rsidRPr="00556BA4">
        <w:rPr>
          <w:rFonts w:ascii="Times New Roman" w:hAnsi="Times New Roman" w:cs="Times New Roman"/>
          <w:sz w:val="24"/>
          <w:szCs w:val="24"/>
        </w:rPr>
        <w:t>he Egyptian Organization for Stan</w:t>
      </w:r>
      <w:r>
        <w:rPr>
          <w:rFonts w:ascii="Times New Roman" w:hAnsi="Times New Roman" w:cs="Times New Roman"/>
          <w:sz w:val="24"/>
          <w:szCs w:val="24"/>
        </w:rPr>
        <w:t xml:space="preserve">dardization and Quality Control, they were </w:t>
      </w:r>
      <w:r w:rsidRPr="00556BA4">
        <w:rPr>
          <w:rFonts w:ascii="Times New Roman" w:hAnsi="Times New Roman" w:cs="Times New Roman"/>
          <w:sz w:val="24"/>
          <w:szCs w:val="24"/>
        </w:rPr>
        <w:t>considered safe for human consumption</w:t>
      </w:r>
      <w:r>
        <w:rPr>
          <w:rFonts w:ascii="Times New Roman" w:hAnsi="Times New Roman" w:cs="Times New Roman"/>
          <w:sz w:val="24"/>
          <w:szCs w:val="24"/>
        </w:rPr>
        <w:t>. In conclusion, there were considerable amount of a</w:t>
      </w:r>
      <w:r w:rsidRPr="00F900F4">
        <w:rPr>
          <w:rFonts w:ascii="Times New Roman" w:hAnsi="Times New Roman" w:cs="Times New Roman"/>
          <w:sz w:val="24"/>
          <w:szCs w:val="24"/>
        </w:rPr>
        <w:t>rsenic</w:t>
      </w:r>
      <w:r>
        <w:rPr>
          <w:rFonts w:ascii="Times New Roman" w:hAnsi="Times New Roman" w:cs="Times New Roman"/>
          <w:sz w:val="24"/>
          <w:szCs w:val="24"/>
        </w:rPr>
        <w:t>, cadmium, copper</w:t>
      </w:r>
      <w:r w:rsidRPr="00F900F4">
        <w:rPr>
          <w:rFonts w:ascii="Times New Roman" w:hAnsi="Times New Roman" w:cs="Times New Roman"/>
          <w:sz w:val="24"/>
          <w:szCs w:val="24"/>
        </w:rPr>
        <w:t xml:space="preserve"> and </w:t>
      </w:r>
      <w:r>
        <w:rPr>
          <w:rFonts w:ascii="Times New Roman" w:hAnsi="Times New Roman" w:cs="Times New Roman"/>
          <w:sz w:val="24"/>
          <w:szCs w:val="24"/>
        </w:rPr>
        <w:t>l</w:t>
      </w:r>
      <w:r w:rsidRPr="00F900F4">
        <w:rPr>
          <w:rFonts w:ascii="Times New Roman" w:hAnsi="Times New Roman" w:cs="Times New Roman"/>
          <w:sz w:val="24"/>
          <w:szCs w:val="24"/>
        </w:rPr>
        <w:t>ead residual</w:t>
      </w:r>
      <w:r w:rsidRPr="00654390">
        <w:rPr>
          <w:rFonts w:ascii="Times New Roman" w:hAnsi="Times New Roman" w:cs="Times New Roman"/>
          <w:sz w:val="24"/>
          <w:szCs w:val="24"/>
        </w:rPr>
        <w:t xml:space="preserve"> </w:t>
      </w:r>
      <w:r>
        <w:rPr>
          <w:rFonts w:ascii="Times New Roman" w:hAnsi="Times New Roman" w:cs="Times New Roman"/>
          <w:sz w:val="24"/>
          <w:szCs w:val="24"/>
        </w:rPr>
        <w:t xml:space="preserve">recorded in meat and edible offal in this study. </w:t>
      </w:r>
      <w:r w:rsidRPr="00654390">
        <w:rPr>
          <w:rFonts w:ascii="Times New Roman" w:hAnsi="Times New Roman" w:cs="Times New Roman"/>
          <w:sz w:val="24"/>
          <w:szCs w:val="24"/>
        </w:rPr>
        <w:t xml:space="preserve">More governmental efforts </w:t>
      </w:r>
      <w:r>
        <w:rPr>
          <w:rFonts w:ascii="Times New Roman" w:hAnsi="Times New Roman" w:cs="Times New Roman"/>
          <w:sz w:val="24"/>
          <w:szCs w:val="24"/>
        </w:rPr>
        <w:t xml:space="preserve">are </w:t>
      </w:r>
      <w:r w:rsidRPr="00654390">
        <w:rPr>
          <w:rFonts w:ascii="Times New Roman" w:hAnsi="Times New Roman" w:cs="Times New Roman"/>
          <w:sz w:val="24"/>
          <w:szCs w:val="24"/>
        </w:rPr>
        <w:t xml:space="preserve">still needed to control </w:t>
      </w:r>
      <w:r>
        <w:rPr>
          <w:rFonts w:ascii="Times New Roman" w:hAnsi="Times New Roman" w:cs="Times New Roman"/>
          <w:sz w:val="24"/>
          <w:szCs w:val="24"/>
        </w:rPr>
        <w:t xml:space="preserve">the </w:t>
      </w:r>
      <w:r w:rsidRPr="00654390">
        <w:rPr>
          <w:rFonts w:ascii="Times New Roman" w:hAnsi="Times New Roman" w:cs="Times New Roman"/>
          <w:sz w:val="24"/>
          <w:szCs w:val="24"/>
        </w:rPr>
        <w:t xml:space="preserve">environmental pollution and improve the </w:t>
      </w:r>
      <w:r>
        <w:rPr>
          <w:rFonts w:ascii="Times New Roman" w:hAnsi="Times New Roman" w:cs="Times New Roman"/>
          <w:sz w:val="24"/>
          <w:szCs w:val="24"/>
        </w:rPr>
        <w:t>the environment q</w:t>
      </w:r>
      <w:r w:rsidRPr="00654390">
        <w:rPr>
          <w:rFonts w:ascii="Times New Roman" w:hAnsi="Times New Roman" w:cs="Times New Roman"/>
          <w:sz w:val="24"/>
          <w:szCs w:val="24"/>
        </w:rPr>
        <w:t xml:space="preserve">uality of </w:t>
      </w:r>
      <w:r w:rsidRPr="00F900F4">
        <w:rPr>
          <w:rFonts w:ascii="Times New Roman" w:hAnsi="Times New Roman" w:cs="Times New Roman"/>
          <w:sz w:val="24"/>
          <w:szCs w:val="24"/>
        </w:rPr>
        <w:t>El-Arish</w:t>
      </w:r>
      <w:r>
        <w:rPr>
          <w:rFonts w:ascii="Times New Roman" w:hAnsi="Times New Roman" w:cs="Times New Roman"/>
          <w:sz w:val="24"/>
          <w:szCs w:val="24"/>
        </w:rPr>
        <w:t xml:space="preserve"> Zoon</w:t>
      </w:r>
      <w:r w:rsidRPr="00654390">
        <w:rPr>
          <w:rFonts w:ascii="Times New Roman" w:hAnsi="Times New Roman" w:cs="Times New Roman"/>
          <w:sz w:val="24"/>
          <w:szCs w:val="24"/>
        </w:rPr>
        <w:t>.</w:t>
      </w:r>
    </w:p>
    <w:p w:rsidR="00042D2D" w:rsidRPr="005C345A" w:rsidRDefault="00042D2D">
      <w:pPr>
        <w:spacing w:after="200" w:line="276" w:lineRule="auto"/>
        <w:rPr>
          <w:rFonts w:ascii="Times New Roman" w:hAnsi="Times New Roman" w:cs="Times New Roman"/>
          <w:b/>
          <w:bCs/>
          <w:sz w:val="32"/>
          <w:szCs w:val="32"/>
          <w14:shadow w14:blurRad="50800" w14:dist="38100" w14:dir="2700000" w14:sx="100000" w14:sy="100000" w14:kx="0" w14:ky="0" w14:algn="tl">
            <w14:srgbClr w14:val="000000">
              <w14:alpha w14:val="60000"/>
            </w14:srgbClr>
          </w14:shadow>
        </w:rPr>
      </w:pPr>
      <w:r w:rsidRPr="005C345A">
        <w:rPr>
          <w:rFonts w:ascii="Times New Roman" w:hAnsi="Times New Roman" w:cs="Times New Roman"/>
          <w:b/>
          <w:bCs/>
          <w:sz w:val="32"/>
          <w:szCs w:val="32"/>
          <w14:shadow w14:blurRad="50800" w14:dist="38100" w14:dir="2700000" w14:sx="100000" w14:sy="100000" w14:kx="0" w14:ky="0" w14:algn="tl">
            <w14:srgbClr w14:val="000000">
              <w14:alpha w14:val="60000"/>
            </w14:srgbClr>
          </w14:shadow>
        </w:rPr>
        <w:br w:type="page"/>
      </w:r>
    </w:p>
    <w:p w:rsidR="00287CB8" w:rsidRDefault="00287CB8" w:rsidP="00287CB8">
      <w:pPr>
        <w:spacing w:line="360" w:lineRule="auto"/>
        <w:ind w:left="-569"/>
        <w:jc w:val="center"/>
        <w:rPr>
          <w:rFonts w:ascii="Times New Roman" w:hAnsi="Times New Roman" w:cs="Times New Roman"/>
          <w:b/>
          <w:bCs/>
          <w:sz w:val="32"/>
          <w:szCs w:val="32"/>
          <w:rtl/>
          <w:lang w:bidi="ar-EG"/>
        </w:rPr>
      </w:pPr>
      <w:r>
        <w:rPr>
          <w:rFonts w:ascii="Times New Roman" w:hAnsi="Times New Roman" w:cs="Times New Roman" w:hint="cs"/>
          <w:b/>
          <w:bCs/>
          <w:sz w:val="32"/>
          <w:szCs w:val="32"/>
          <w:rtl/>
          <w:lang w:bidi="ar-EG"/>
        </w:rPr>
        <w:lastRenderedPageBreak/>
        <w:t xml:space="preserve">بقايا الزرنيخ, الكادميوم, النحاس و الرصاص في لحوم وأحشاء الأبقار بشمال سيناء </w:t>
      </w:r>
      <w:r>
        <w:rPr>
          <w:rFonts w:ascii="Times New Roman" w:hAnsi="Times New Roman" w:cs="Times New Roman"/>
          <w:b/>
          <w:bCs/>
          <w:sz w:val="32"/>
          <w:szCs w:val="32"/>
          <w:rtl/>
          <w:lang w:bidi="ar-EG"/>
        </w:rPr>
        <w:t>–</w:t>
      </w:r>
      <w:r>
        <w:rPr>
          <w:rFonts w:ascii="Times New Roman" w:hAnsi="Times New Roman" w:cs="Times New Roman" w:hint="cs"/>
          <w:b/>
          <w:bCs/>
          <w:sz w:val="32"/>
          <w:szCs w:val="32"/>
          <w:rtl/>
          <w:lang w:bidi="ar-EG"/>
        </w:rPr>
        <w:t xml:space="preserve"> مصر</w:t>
      </w:r>
    </w:p>
    <w:p w:rsidR="00287CB8" w:rsidRDefault="00287CB8" w:rsidP="00287CB8">
      <w:pPr>
        <w:spacing w:line="360" w:lineRule="auto"/>
        <w:ind w:left="-569"/>
        <w:jc w:val="center"/>
        <w:rPr>
          <w:rFonts w:ascii="Times New Roman" w:hAnsi="Times New Roman" w:cs="Times New Roman"/>
          <w:b/>
          <w:bCs/>
          <w:sz w:val="28"/>
          <w:szCs w:val="28"/>
          <w:rtl/>
          <w:lang w:bidi="ar-EG"/>
        </w:rPr>
      </w:pPr>
      <w:r w:rsidRPr="00287CB8">
        <w:rPr>
          <w:rFonts w:ascii="Times New Roman" w:hAnsi="Times New Roman" w:cs="Times New Roman" w:hint="cs"/>
          <w:b/>
          <w:bCs/>
          <w:sz w:val="28"/>
          <w:szCs w:val="28"/>
          <w:rtl/>
          <w:lang w:bidi="ar-EG"/>
        </w:rPr>
        <w:t>علي معوض, سعاد سليمان و نجوي الشعراوي</w:t>
      </w:r>
    </w:p>
    <w:p w:rsidR="00287CB8" w:rsidRDefault="00287CB8" w:rsidP="00287CB8">
      <w:pPr>
        <w:autoSpaceDE w:val="0"/>
        <w:autoSpaceDN w:val="0"/>
        <w:bidi/>
        <w:adjustRightInd w:val="0"/>
        <w:spacing w:after="0" w:line="240" w:lineRule="auto"/>
        <w:ind w:firstLine="720"/>
        <w:contextualSpacing/>
        <w:jc w:val="center"/>
        <w:rPr>
          <w:rFonts w:ascii="Times New Roman" w:hAnsi="Times New Roman" w:cs="Times New Roman"/>
          <w:sz w:val="24"/>
          <w:szCs w:val="24"/>
          <w:rtl/>
          <w:lang w:bidi="ar-EG"/>
        </w:rPr>
      </w:pPr>
      <w:r w:rsidRPr="009869AB">
        <w:rPr>
          <w:rFonts w:ascii="Times New Roman" w:hAnsi="Times New Roman" w:cs="Times New Roman" w:hint="cs"/>
          <w:sz w:val="24"/>
          <w:szCs w:val="24"/>
          <w:rtl/>
          <w:lang w:bidi="ar-EG"/>
        </w:rPr>
        <w:t xml:space="preserve">قسم مراقبة الأغذية </w:t>
      </w:r>
      <w:r w:rsidRPr="009869AB">
        <w:rPr>
          <w:rFonts w:ascii="Times New Roman" w:hAnsi="Times New Roman" w:cs="Times New Roman"/>
          <w:sz w:val="24"/>
          <w:szCs w:val="24"/>
          <w:rtl/>
          <w:lang w:bidi="ar-EG"/>
        </w:rPr>
        <w:t>–</w:t>
      </w:r>
      <w:r w:rsidRPr="009869AB">
        <w:rPr>
          <w:rFonts w:ascii="Times New Roman" w:hAnsi="Times New Roman" w:cs="Times New Roman" w:hint="cs"/>
          <w:sz w:val="24"/>
          <w:szCs w:val="24"/>
          <w:rtl/>
          <w:lang w:bidi="ar-EG"/>
        </w:rPr>
        <w:t xml:space="preserve"> كلية الطب البيطري </w:t>
      </w:r>
      <w:r w:rsidRPr="009869AB">
        <w:rPr>
          <w:rFonts w:ascii="Times New Roman" w:hAnsi="Times New Roman" w:cs="Times New Roman"/>
          <w:sz w:val="24"/>
          <w:szCs w:val="24"/>
          <w:rtl/>
          <w:lang w:bidi="ar-EG"/>
        </w:rPr>
        <w:t>–</w:t>
      </w:r>
      <w:r w:rsidRPr="009869AB">
        <w:rPr>
          <w:rFonts w:ascii="Times New Roman" w:hAnsi="Times New Roman" w:cs="Times New Roman" w:hint="cs"/>
          <w:sz w:val="24"/>
          <w:szCs w:val="24"/>
          <w:rtl/>
          <w:lang w:bidi="ar-EG"/>
        </w:rPr>
        <w:t xml:space="preserve"> جامعة </w:t>
      </w:r>
      <w:r>
        <w:rPr>
          <w:rFonts w:ascii="Times New Roman" w:hAnsi="Times New Roman" w:cs="Times New Roman" w:hint="cs"/>
          <w:sz w:val="24"/>
          <w:szCs w:val="24"/>
          <w:rtl/>
          <w:lang w:bidi="ar-EG"/>
        </w:rPr>
        <w:t>قناة السويس</w:t>
      </w:r>
    </w:p>
    <w:p w:rsidR="00287CB8" w:rsidRPr="00287CB8" w:rsidRDefault="00287CB8" w:rsidP="00287CB8">
      <w:pPr>
        <w:spacing w:line="360" w:lineRule="auto"/>
        <w:ind w:left="-569"/>
        <w:jc w:val="center"/>
        <w:rPr>
          <w:rFonts w:ascii="Times New Roman" w:hAnsi="Times New Roman" w:cs="Times New Roman"/>
          <w:b/>
          <w:bCs/>
          <w:sz w:val="28"/>
          <w:szCs w:val="28"/>
          <w:rtl/>
          <w:lang w:bidi="ar-EG"/>
        </w:rPr>
      </w:pPr>
    </w:p>
    <w:p w:rsidR="00287CB8" w:rsidRDefault="00287CB8" w:rsidP="00287CB8">
      <w:pPr>
        <w:bidi/>
        <w:spacing w:line="360" w:lineRule="auto"/>
        <w:ind w:firstLine="720"/>
        <w:jc w:val="lowKashida"/>
        <w:rPr>
          <w:rFonts w:ascii="Times New Roman" w:hAnsi="Times New Roman" w:cs="Times New Roman"/>
          <w:sz w:val="28"/>
          <w:szCs w:val="28"/>
        </w:rPr>
      </w:pPr>
      <w:r w:rsidRPr="003751F2">
        <w:rPr>
          <w:rFonts w:ascii="Times New Roman" w:hAnsi="Times New Roman" w:cs="Times New Roman" w:hint="cs"/>
          <w:sz w:val="24"/>
          <w:szCs w:val="24"/>
          <w:rtl/>
        </w:rPr>
        <w:t>يعتبر تلوث البيئة بالمعادن الثقيلة من المشاكل التي تهدد العالم اجمع حيث ان وجود المعادن في اللحوم يعكس زيادة تركيز هذه المعادن في الماء والهواء. ولذلك قمنا باختبار 330 عينة عشوائية من اللحوم والكبد والكلى (110) من كل نوع  من مجزر العريش وذلك لتقييم محتواها من الزرنيخ, الكادميوم , النحاس و الحديد. حيث قسمت العينات الى اربع مجموعات كما يلي: المجموعة الاولى هي 30 عينة من عجول اقل من 6 شهور , المجموعة الثانية 30 عينة من عمر مابين 6-18 شهر , المجموعة الثالثة هي 30 عينة من ابقار اكبر من 5 سنوات والمجموعة الرابعة هي 20 عينة من اللحوم مستوردة. و</w:t>
      </w:r>
      <w:r>
        <w:rPr>
          <w:rFonts w:ascii="Times New Roman" w:hAnsi="Times New Roman" w:cs="Times New Roman" w:hint="cs"/>
          <w:sz w:val="24"/>
          <w:szCs w:val="24"/>
          <w:rtl/>
        </w:rPr>
        <w:t xml:space="preserve">قد </w:t>
      </w:r>
      <w:r w:rsidRPr="003751F2">
        <w:rPr>
          <w:rFonts w:ascii="Times New Roman" w:hAnsi="Times New Roman" w:cs="Times New Roman" w:hint="cs"/>
          <w:sz w:val="24"/>
          <w:szCs w:val="24"/>
          <w:rtl/>
        </w:rPr>
        <w:t xml:space="preserve">سجلت الدراسة </w:t>
      </w:r>
      <w:r>
        <w:rPr>
          <w:rFonts w:ascii="Times New Roman" w:hAnsi="Times New Roman" w:cs="Times New Roman" w:hint="cs"/>
          <w:sz w:val="24"/>
          <w:szCs w:val="24"/>
          <w:rtl/>
        </w:rPr>
        <w:t xml:space="preserve">ان جميع العينات محل الاختبار تحتوي على نسب اقل من المعادن الثقيلة المختبرة بالمقارنة بالمواصفة القياسية المصرية وبالتالي فجميعها صالحة للاستخدام الادمي لكن هذا لا يمنع ان جميع العينات المختبرة سجل بها وجود كميات من الزرنيخ, الكادميوم, النحاس والحديد مما يلزمه ضرورة زيادة الجهود الحكومية للحد من التلوث البيئي في منطقة العريش وشمال سيناء.   </w:t>
      </w:r>
    </w:p>
    <w:p w:rsidR="00287CB8" w:rsidRPr="005C345A" w:rsidRDefault="00287CB8">
      <w:pPr>
        <w:spacing w:after="200" w:line="276" w:lineRule="auto"/>
        <w:rPr>
          <w:rFonts w:ascii="Times New Roman" w:hAnsi="Times New Roman" w:cs="Times New Roman"/>
          <w:b/>
          <w:bCs/>
          <w:sz w:val="32"/>
          <w:szCs w:val="32"/>
          <w14:shadow w14:blurRad="50800" w14:dist="38100" w14:dir="2700000" w14:sx="100000" w14:sy="100000" w14:kx="0" w14:ky="0" w14:algn="tl">
            <w14:srgbClr w14:val="000000">
              <w14:alpha w14:val="60000"/>
            </w14:srgbClr>
          </w14:shadow>
        </w:rPr>
      </w:pPr>
      <w:r w:rsidRPr="005C345A">
        <w:rPr>
          <w:rFonts w:ascii="Times New Roman" w:hAnsi="Times New Roman" w:cs="Times New Roman"/>
          <w:b/>
          <w:bCs/>
          <w:sz w:val="32"/>
          <w:szCs w:val="32"/>
          <w14:shadow w14:blurRad="50800" w14:dist="38100" w14:dir="2700000" w14:sx="100000" w14:sy="100000" w14:kx="0" w14:ky="0" w14:algn="tl">
            <w14:srgbClr w14:val="000000">
              <w14:alpha w14:val="60000"/>
            </w14:srgbClr>
          </w14:shadow>
        </w:rPr>
        <w:br w:type="page"/>
      </w:r>
    </w:p>
    <w:p w:rsidR="00365B27" w:rsidRPr="00365B27" w:rsidRDefault="00365B27" w:rsidP="00365B27">
      <w:pPr>
        <w:autoSpaceDE w:val="0"/>
        <w:autoSpaceDN w:val="0"/>
        <w:adjustRightInd w:val="0"/>
        <w:ind w:left="-426"/>
        <w:jc w:val="center"/>
        <w:rPr>
          <w:rFonts w:ascii="Times New Roman" w:hAnsi="Times New Roman" w:cs="Times New Roman"/>
          <w:b/>
          <w:bCs/>
          <w:sz w:val="32"/>
          <w:szCs w:val="32"/>
        </w:rPr>
      </w:pPr>
      <w:r w:rsidRPr="005C345A">
        <w:rPr>
          <w:rFonts w:ascii="Times New Roman" w:hAnsi="Times New Roman" w:cs="Times New Roman"/>
          <w:b/>
          <w:bCs/>
          <w:sz w:val="32"/>
          <w:szCs w:val="32"/>
          <w14:shadow w14:blurRad="50800" w14:dist="38100" w14:dir="2700000" w14:sx="100000" w14:sy="100000" w14:kx="0" w14:ky="0" w14:algn="tl">
            <w14:srgbClr w14:val="000000">
              <w14:alpha w14:val="60000"/>
            </w14:srgbClr>
          </w14:shadow>
        </w:rPr>
        <w:lastRenderedPageBreak/>
        <w:t>Studies on Some Key Elements in Mechanically Deboned Chicken Meat</w:t>
      </w:r>
    </w:p>
    <w:p w:rsidR="00365B27" w:rsidRDefault="00365B27" w:rsidP="00365B27">
      <w:pPr>
        <w:autoSpaceDE w:val="0"/>
        <w:autoSpaceDN w:val="0"/>
        <w:adjustRightInd w:val="0"/>
        <w:jc w:val="center"/>
        <w:rPr>
          <w:rFonts w:ascii="Times New Roman" w:hAnsi="Times New Roman" w:cs="Times New Roman"/>
          <w:b/>
          <w:bCs/>
          <w:sz w:val="28"/>
          <w:szCs w:val="28"/>
        </w:rPr>
      </w:pPr>
    </w:p>
    <w:p w:rsidR="00365B27" w:rsidRPr="00365B27" w:rsidRDefault="00365B27" w:rsidP="00365B27">
      <w:pPr>
        <w:ind w:left="-426"/>
        <w:jc w:val="center"/>
        <w:rPr>
          <w:rFonts w:ascii="Times New Roman" w:hAnsi="Times New Roman" w:cs="Times New Roman"/>
          <w:b/>
          <w:bCs/>
          <w:sz w:val="28"/>
          <w:szCs w:val="28"/>
        </w:rPr>
      </w:pPr>
      <w:r w:rsidRPr="005C345A">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 xml:space="preserve">Sami Rashad Mohammed Ali, </w:t>
      </w:r>
      <w:r w:rsidRPr="00365B27">
        <w:rPr>
          <w:rFonts w:ascii="Times New Roman" w:hAnsi="Times New Roman" w:cs="Times New Roman"/>
          <w:b/>
          <w:bCs/>
          <w:sz w:val="28"/>
          <w:szCs w:val="28"/>
        </w:rPr>
        <w:t>Makram Ahmed Yassien and Ali Meawad Ahmed</w:t>
      </w:r>
    </w:p>
    <w:p w:rsidR="00365B27" w:rsidRPr="00287CB8" w:rsidRDefault="00365B27" w:rsidP="00365B27">
      <w:pPr>
        <w:autoSpaceDE w:val="0"/>
        <w:autoSpaceDN w:val="0"/>
        <w:adjustRightInd w:val="0"/>
        <w:spacing w:line="360" w:lineRule="auto"/>
        <w:jc w:val="center"/>
        <w:rPr>
          <w:rFonts w:asciiTheme="majorBidi" w:eastAsia="AdvGulliv-R" w:hAnsiTheme="majorBidi" w:cstheme="majorBidi"/>
          <w:b/>
          <w:bCs/>
          <w:color w:val="000000"/>
          <w:sz w:val="24"/>
          <w:szCs w:val="24"/>
        </w:rPr>
      </w:pPr>
      <w:proofErr w:type="gramStart"/>
      <w:r w:rsidRPr="00287CB8">
        <w:rPr>
          <w:rFonts w:asciiTheme="majorBidi" w:eastAsia="AdvGulliv-R" w:hAnsiTheme="majorBidi" w:cstheme="majorBidi"/>
          <w:b/>
          <w:bCs/>
          <w:color w:val="000000"/>
          <w:sz w:val="24"/>
          <w:szCs w:val="24"/>
        </w:rPr>
        <w:t>Food Hygiene Dept., Faculty of Vet.</w:t>
      </w:r>
      <w:proofErr w:type="gramEnd"/>
      <w:r w:rsidRPr="00287CB8">
        <w:rPr>
          <w:rFonts w:asciiTheme="majorBidi" w:eastAsia="AdvGulliv-R" w:hAnsiTheme="majorBidi" w:cstheme="majorBidi"/>
          <w:b/>
          <w:bCs/>
          <w:color w:val="000000"/>
          <w:sz w:val="24"/>
          <w:szCs w:val="24"/>
        </w:rPr>
        <w:t xml:space="preserve"> Med., Suez Canal University, Egypt</w:t>
      </w:r>
    </w:p>
    <w:p w:rsidR="00365B27" w:rsidRPr="00287CB8" w:rsidRDefault="00365B27" w:rsidP="00287CB8">
      <w:pPr>
        <w:autoSpaceDE w:val="0"/>
        <w:autoSpaceDN w:val="0"/>
        <w:adjustRightInd w:val="0"/>
        <w:spacing w:line="360" w:lineRule="auto"/>
        <w:ind w:left="-426" w:right="-569" w:firstLine="1146"/>
        <w:jc w:val="both"/>
        <w:rPr>
          <w:rFonts w:ascii="Times New Roman" w:hAnsi="Times New Roman" w:cs="Times New Roman"/>
          <w:sz w:val="24"/>
          <w:szCs w:val="24"/>
        </w:rPr>
      </w:pPr>
      <w:r w:rsidRPr="00287CB8">
        <w:rPr>
          <w:rFonts w:ascii="Times New Roman" w:hAnsi="Times New Roman" w:cs="Times New Roman"/>
          <w:sz w:val="24"/>
          <w:szCs w:val="24"/>
          <w:lang w:bidi="ar-EG"/>
        </w:rPr>
        <w:t xml:space="preserve">A total of one hundred and forty four samples of chicken meat end products including luncheon, nuggets, burger, minced meat, sausage (mechanically deboned), chicken breast and chicken thigh (hand deboned) were randomly collected from different markets at Ismailia governorate. Samples analyzed by Atomic absorption spectrophotometer (VARIAN, Australia) for determination of Cd, </w:t>
      </w:r>
      <w:proofErr w:type="gramStart"/>
      <w:r w:rsidRPr="00287CB8">
        <w:rPr>
          <w:rFonts w:ascii="Times New Roman" w:hAnsi="Times New Roman" w:cs="Times New Roman"/>
          <w:sz w:val="24"/>
          <w:szCs w:val="24"/>
          <w:lang w:bidi="ar-EG"/>
        </w:rPr>
        <w:t>Pb ,Cu</w:t>
      </w:r>
      <w:proofErr w:type="gramEnd"/>
      <w:r w:rsidRPr="00287CB8">
        <w:rPr>
          <w:rFonts w:ascii="Times New Roman" w:hAnsi="Times New Roman" w:cs="Times New Roman"/>
          <w:sz w:val="24"/>
          <w:szCs w:val="24"/>
          <w:lang w:bidi="ar-EG"/>
        </w:rPr>
        <w:t xml:space="preserve">, Fe, and Ca. P is determined by spectrophotometer double beam (VARIAN, Australia). For </w:t>
      </w:r>
      <w:r w:rsidRPr="00287CB8">
        <w:rPr>
          <w:rFonts w:ascii="Times New Roman" w:hAnsi="Times New Roman" w:cs="Times New Roman"/>
          <w:sz w:val="24"/>
          <w:szCs w:val="24"/>
        </w:rPr>
        <w:t>Cd</w:t>
      </w:r>
      <w:r w:rsidRPr="00287CB8">
        <w:rPr>
          <w:rFonts w:ascii="Times New Roman" w:hAnsi="Times New Roman" w:cs="Times New Roman"/>
          <w:sz w:val="24"/>
          <w:szCs w:val="24"/>
          <w:lang w:bidi="ar-EG"/>
        </w:rPr>
        <w:t xml:space="preserve"> </w:t>
      </w:r>
      <w:r w:rsidRPr="00287CB8">
        <w:rPr>
          <w:rFonts w:ascii="Times New Roman" w:hAnsi="Times New Roman" w:cs="Times New Roman"/>
          <w:sz w:val="24"/>
          <w:szCs w:val="24"/>
        </w:rPr>
        <w:t xml:space="preserve">the mean residual concentration levels (ppm) in </w:t>
      </w:r>
      <w:r w:rsidRPr="00287CB8">
        <w:rPr>
          <w:rFonts w:ascii="Times New Roman" w:hAnsi="Times New Roman" w:cs="Times New Roman"/>
          <w:sz w:val="24"/>
          <w:szCs w:val="24"/>
          <w:lang w:bidi="ar-EG"/>
        </w:rPr>
        <w:t xml:space="preserve">burger, luncheon, minced meat, nugget and sausage </w:t>
      </w:r>
      <w:r w:rsidRPr="00287CB8">
        <w:rPr>
          <w:rFonts w:ascii="Times New Roman" w:hAnsi="Times New Roman" w:cs="Times New Roman"/>
          <w:sz w:val="24"/>
          <w:szCs w:val="24"/>
        </w:rPr>
        <w:t>were as follow 0.0513 ± 0.009, 0.0367</w:t>
      </w:r>
      <w:r w:rsidRPr="00287CB8">
        <w:rPr>
          <w:rFonts w:ascii="Times New Roman" w:hAnsi="Times New Roman" w:cs="Times New Roman"/>
          <w:sz w:val="24"/>
          <w:szCs w:val="24"/>
          <w:vertAlign w:val="superscript"/>
        </w:rPr>
        <w:t xml:space="preserve"> </w:t>
      </w:r>
      <w:r w:rsidRPr="00287CB8">
        <w:rPr>
          <w:rFonts w:ascii="Times New Roman" w:hAnsi="Times New Roman" w:cs="Times New Roman"/>
          <w:sz w:val="24"/>
          <w:szCs w:val="24"/>
        </w:rPr>
        <w:t>± 0.002, 0.25</w:t>
      </w:r>
      <w:r w:rsidRPr="00287CB8">
        <w:rPr>
          <w:rFonts w:ascii="Times New Roman" w:hAnsi="Times New Roman" w:cs="Times New Roman"/>
          <w:sz w:val="24"/>
          <w:szCs w:val="24"/>
          <w:vertAlign w:val="superscript"/>
        </w:rPr>
        <w:t xml:space="preserve"> </w:t>
      </w:r>
      <w:r w:rsidRPr="00287CB8">
        <w:rPr>
          <w:rFonts w:ascii="Times New Roman" w:hAnsi="Times New Roman" w:cs="Times New Roman"/>
          <w:sz w:val="24"/>
          <w:szCs w:val="24"/>
        </w:rPr>
        <w:t xml:space="preserve"> ± 0.08, 0.14 ± 0.012 and 0.036</w:t>
      </w:r>
      <w:r w:rsidRPr="00287CB8">
        <w:rPr>
          <w:rFonts w:ascii="Times New Roman" w:hAnsi="Times New Roman" w:cs="Times New Roman"/>
          <w:sz w:val="24"/>
          <w:szCs w:val="24"/>
          <w:vertAlign w:val="superscript"/>
        </w:rPr>
        <w:t xml:space="preserve">  </w:t>
      </w:r>
      <w:r w:rsidRPr="00287CB8">
        <w:rPr>
          <w:rFonts w:ascii="Times New Roman" w:hAnsi="Times New Roman" w:cs="Times New Roman"/>
          <w:sz w:val="24"/>
          <w:szCs w:val="24"/>
        </w:rPr>
        <w:t>± 0.001 ppm, respectively.</w:t>
      </w:r>
      <w:r w:rsidRPr="00287CB8">
        <w:rPr>
          <w:rFonts w:ascii="Times New Roman" w:hAnsi="Times New Roman" w:cs="Times New Roman"/>
          <w:sz w:val="24"/>
          <w:szCs w:val="24"/>
          <w:lang w:bidi="ar-EG"/>
        </w:rPr>
        <w:t xml:space="preserve"> </w:t>
      </w:r>
      <w:r w:rsidRPr="00287CB8">
        <w:rPr>
          <w:rFonts w:ascii="Times New Roman" w:hAnsi="Times New Roman" w:cs="Times New Roman"/>
          <w:sz w:val="24"/>
          <w:szCs w:val="24"/>
        </w:rPr>
        <w:t>For Pb (ppm) were as follow: 0.39 ± 0.013, 0.87 ± 0.05, 1.18 ± 0.068, 0.37 ± 0.016 and 0.2 ± 0.06 ppm, respectively.</w:t>
      </w:r>
      <w:r w:rsidRPr="00287CB8">
        <w:rPr>
          <w:rFonts w:ascii="Times New Roman" w:hAnsi="Times New Roman" w:cs="Times New Roman"/>
          <w:sz w:val="24"/>
          <w:szCs w:val="24"/>
          <w:lang w:bidi="ar-EG"/>
        </w:rPr>
        <w:t xml:space="preserve"> For Cu</w:t>
      </w:r>
      <w:r w:rsidRPr="00287CB8">
        <w:rPr>
          <w:rFonts w:ascii="Times New Roman" w:hAnsi="Times New Roman" w:cs="Times New Roman"/>
          <w:sz w:val="24"/>
          <w:szCs w:val="24"/>
        </w:rPr>
        <w:t xml:space="preserve"> were as follow: 0.15 ± 0.015, 2.25 ±0.05, 2.35 ± 0.085, 0.69 ± 0.06 and 0.18 ± 0.01 ppm, respectively.</w:t>
      </w:r>
      <w:r w:rsidRPr="00287CB8">
        <w:rPr>
          <w:rFonts w:ascii="Times New Roman" w:hAnsi="Times New Roman" w:cs="Times New Roman"/>
          <w:sz w:val="24"/>
          <w:szCs w:val="24"/>
          <w:lang w:bidi="ar-EG"/>
        </w:rPr>
        <w:t xml:space="preserve"> For Fe </w:t>
      </w:r>
      <w:r w:rsidRPr="00287CB8">
        <w:rPr>
          <w:rFonts w:ascii="Times New Roman" w:eastAsia="OneGulliverA" w:hAnsi="Times New Roman" w:cs="Times New Roman"/>
          <w:sz w:val="24"/>
          <w:szCs w:val="24"/>
        </w:rPr>
        <w:t xml:space="preserve">were as follow: </w:t>
      </w:r>
      <w:r w:rsidRPr="00287CB8">
        <w:rPr>
          <w:rFonts w:ascii="Times New Roman" w:hAnsi="Times New Roman" w:cs="Times New Roman"/>
          <w:sz w:val="24"/>
          <w:szCs w:val="24"/>
        </w:rPr>
        <w:t>3.03 ± 0.01</w:t>
      </w:r>
      <w:r w:rsidRPr="00287CB8">
        <w:rPr>
          <w:rFonts w:ascii="Times New Roman" w:eastAsia="OneGulliverA" w:hAnsi="Times New Roman" w:cs="Times New Roman"/>
          <w:sz w:val="24"/>
          <w:szCs w:val="24"/>
        </w:rPr>
        <w:t xml:space="preserve">, </w:t>
      </w:r>
      <w:r w:rsidRPr="00287CB8">
        <w:rPr>
          <w:rFonts w:ascii="Times New Roman" w:hAnsi="Times New Roman" w:cs="Times New Roman"/>
          <w:sz w:val="24"/>
          <w:szCs w:val="24"/>
        </w:rPr>
        <w:t>20.93</w:t>
      </w:r>
      <w:r w:rsidRPr="00287CB8">
        <w:rPr>
          <w:rFonts w:ascii="Times New Roman" w:hAnsi="Times New Roman" w:cs="Times New Roman"/>
          <w:sz w:val="24"/>
          <w:szCs w:val="24"/>
          <w:vertAlign w:val="superscript"/>
        </w:rPr>
        <w:t xml:space="preserve"> </w:t>
      </w:r>
      <w:r w:rsidRPr="00287CB8">
        <w:rPr>
          <w:rFonts w:ascii="Times New Roman" w:hAnsi="Times New Roman" w:cs="Times New Roman"/>
          <w:sz w:val="24"/>
          <w:szCs w:val="24"/>
        </w:rPr>
        <w:t>± 1.4</w:t>
      </w:r>
      <w:r w:rsidRPr="00287CB8">
        <w:rPr>
          <w:rFonts w:ascii="Times New Roman" w:eastAsia="OneGulliverA" w:hAnsi="Times New Roman" w:cs="Times New Roman"/>
          <w:sz w:val="24"/>
          <w:szCs w:val="24"/>
        </w:rPr>
        <w:t xml:space="preserve">1, </w:t>
      </w:r>
      <w:r w:rsidRPr="00287CB8">
        <w:rPr>
          <w:rFonts w:ascii="Times New Roman" w:hAnsi="Times New Roman" w:cs="Times New Roman"/>
          <w:sz w:val="24"/>
          <w:szCs w:val="24"/>
        </w:rPr>
        <w:t>34.06 ± 1.5, 14 ± 0.14 and 0.77</w:t>
      </w:r>
      <w:r w:rsidRPr="00287CB8">
        <w:rPr>
          <w:rFonts w:ascii="Times New Roman" w:hAnsi="Times New Roman" w:cs="Times New Roman"/>
          <w:sz w:val="24"/>
          <w:szCs w:val="24"/>
          <w:vertAlign w:val="superscript"/>
        </w:rPr>
        <w:t xml:space="preserve"> </w:t>
      </w:r>
      <w:r w:rsidRPr="00287CB8">
        <w:rPr>
          <w:rFonts w:ascii="Times New Roman" w:hAnsi="Times New Roman" w:cs="Times New Roman"/>
          <w:sz w:val="24"/>
          <w:szCs w:val="24"/>
        </w:rPr>
        <w:t xml:space="preserve">± 0.015 ppm respectively. For Ca </w:t>
      </w:r>
      <w:r w:rsidRPr="00287CB8">
        <w:rPr>
          <w:rFonts w:ascii="Times New Roman" w:eastAsia="OneGulliverA" w:hAnsi="Times New Roman" w:cs="Times New Roman"/>
          <w:sz w:val="24"/>
          <w:szCs w:val="24"/>
        </w:rPr>
        <w:t>were as follow</w:t>
      </w:r>
      <w:r w:rsidRPr="00287CB8">
        <w:rPr>
          <w:rFonts w:ascii="Times New Roman" w:hAnsi="Times New Roman" w:cs="Times New Roman"/>
          <w:sz w:val="24"/>
          <w:szCs w:val="24"/>
        </w:rPr>
        <w:t xml:space="preserve"> 120.6 ± 15.74, 63.25</w:t>
      </w:r>
      <w:r w:rsidRPr="00287CB8">
        <w:rPr>
          <w:rFonts w:ascii="Times New Roman" w:hAnsi="Times New Roman" w:cs="Times New Roman"/>
          <w:sz w:val="24"/>
          <w:szCs w:val="24"/>
          <w:vertAlign w:val="superscript"/>
        </w:rPr>
        <w:t xml:space="preserve"> </w:t>
      </w:r>
      <w:r w:rsidRPr="00287CB8">
        <w:rPr>
          <w:rFonts w:ascii="Times New Roman" w:hAnsi="Times New Roman" w:cs="Times New Roman"/>
          <w:sz w:val="24"/>
          <w:szCs w:val="24"/>
        </w:rPr>
        <w:t>± 7.99, 180.18 ± 22.16, 42.27 ± 2.35 and 61.25 ± 3.15 mg/kg respectively.</w:t>
      </w:r>
      <w:r w:rsidRPr="00287CB8">
        <w:rPr>
          <w:rFonts w:ascii="Times New Roman" w:hAnsi="Times New Roman" w:cs="Times New Roman"/>
          <w:sz w:val="24"/>
          <w:szCs w:val="24"/>
          <w:lang w:bidi="ar-EG"/>
        </w:rPr>
        <w:t xml:space="preserve"> </w:t>
      </w:r>
      <w:r w:rsidRPr="00287CB8">
        <w:rPr>
          <w:rFonts w:ascii="Times New Roman" w:hAnsi="Times New Roman" w:cs="Times New Roman"/>
          <w:sz w:val="24"/>
          <w:szCs w:val="24"/>
        </w:rPr>
        <w:t xml:space="preserve">And finally for P </w:t>
      </w:r>
      <w:r w:rsidRPr="00287CB8">
        <w:rPr>
          <w:rFonts w:ascii="Times New Roman" w:eastAsia="OneGulliverA" w:hAnsi="Times New Roman" w:cs="Times New Roman"/>
          <w:sz w:val="24"/>
          <w:szCs w:val="24"/>
        </w:rPr>
        <w:t>were as follow:</w:t>
      </w:r>
      <w:r w:rsidRPr="00287CB8">
        <w:rPr>
          <w:rFonts w:ascii="Times New Roman" w:hAnsi="Times New Roman" w:cs="Times New Roman"/>
          <w:sz w:val="24"/>
          <w:szCs w:val="24"/>
        </w:rPr>
        <w:t xml:space="preserve"> 1864.7 ± 196.8, 1208.95</w:t>
      </w:r>
      <w:r w:rsidRPr="00287CB8">
        <w:rPr>
          <w:rFonts w:ascii="Times New Roman" w:hAnsi="Times New Roman" w:cs="Times New Roman"/>
          <w:sz w:val="24"/>
          <w:szCs w:val="24"/>
          <w:vertAlign w:val="superscript"/>
        </w:rPr>
        <w:t xml:space="preserve"> </w:t>
      </w:r>
      <w:r w:rsidRPr="00287CB8">
        <w:rPr>
          <w:rFonts w:ascii="Times New Roman" w:hAnsi="Times New Roman" w:cs="Times New Roman"/>
          <w:sz w:val="24"/>
          <w:szCs w:val="24"/>
        </w:rPr>
        <w:t>± 128.66, 1852.35 ± 251.77, 1186.51 ± 86.94 and 1489.65 ± 72.15 mg/kg respectively.</w:t>
      </w:r>
      <w:r w:rsidRPr="00287CB8">
        <w:rPr>
          <w:rFonts w:ascii="Times New Roman" w:hAnsi="Times New Roman" w:cs="Times New Roman"/>
          <w:b/>
          <w:bCs/>
          <w:sz w:val="24"/>
          <w:szCs w:val="24"/>
        </w:rPr>
        <w:t xml:space="preserve"> </w:t>
      </w:r>
      <w:r w:rsidRPr="00287CB8">
        <w:rPr>
          <w:rFonts w:ascii="Times New Roman" w:hAnsi="Times New Roman" w:cs="Times New Roman"/>
          <w:sz w:val="24"/>
          <w:szCs w:val="24"/>
        </w:rPr>
        <w:t xml:space="preserve">All the obtained concentrations of these residues in different examined samples were compared with its permissible limit. Also, the calculated daily </w:t>
      </w:r>
      <w:proofErr w:type="gramStart"/>
      <w:r w:rsidRPr="00287CB8">
        <w:rPr>
          <w:rFonts w:ascii="Times New Roman" w:hAnsi="Times New Roman" w:cs="Times New Roman"/>
          <w:sz w:val="24"/>
          <w:szCs w:val="24"/>
        </w:rPr>
        <w:t>intake of such elements for adult person from consumption of these products were</w:t>
      </w:r>
      <w:proofErr w:type="gramEnd"/>
      <w:r w:rsidRPr="00287CB8">
        <w:rPr>
          <w:rFonts w:ascii="Times New Roman" w:hAnsi="Times New Roman" w:cs="Times New Roman"/>
          <w:sz w:val="24"/>
          <w:szCs w:val="24"/>
        </w:rPr>
        <w:t xml:space="preserve"> compared with Acceptable Daily Intake (ADI) recommended by FAO/WHO (2004). The effect of mechanical deboning process was discussed. Public health significance of the obtained results and recommendations were discussed.</w:t>
      </w:r>
    </w:p>
    <w:p w:rsidR="00365B27" w:rsidRDefault="00365B27" w:rsidP="00365B27">
      <w:pPr>
        <w:autoSpaceDE w:val="0"/>
        <w:autoSpaceDN w:val="0"/>
        <w:adjustRightInd w:val="0"/>
        <w:spacing w:line="276" w:lineRule="auto"/>
        <w:ind w:left="-284" w:right="-569"/>
        <w:jc w:val="both"/>
        <w:rPr>
          <w:rFonts w:ascii="Times New Roman" w:hAnsi="Times New Roman" w:cs="Times New Roman"/>
          <w:sz w:val="28"/>
          <w:szCs w:val="28"/>
        </w:rPr>
      </w:pPr>
    </w:p>
    <w:p w:rsidR="00365B27" w:rsidRDefault="00365B27">
      <w:pPr>
        <w:spacing w:after="200" w:line="276" w:lineRule="auto"/>
        <w:rPr>
          <w:rFonts w:ascii="Times New Roman" w:eastAsia="Calibri" w:hAnsi="Times New Roman" w:cs="Times New Roman"/>
          <w:b/>
          <w:bCs/>
          <w:sz w:val="32"/>
          <w:szCs w:val="32"/>
          <w:lang w:bidi="ar-EG"/>
        </w:rPr>
      </w:pPr>
      <w:r>
        <w:rPr>
          <w:rFonts w:ascii="Times New Roman" w:eastAsia="Calibri" w:hAnsi="Times New Roman" w:cs="Times New Roman"/>
          <w:b/>
          <w:bCs/>
          <w:sz w:val="32"/>
          <w:szCs w:val="32"/>
          <w:lang w:bidi="ar-EG"/>
        </w:rPr>
        <w:br w:type="page"/>
      </w:r>
    </w:p>
    <w:p w:rsidR="00365B27" w:rsidRPr="00365B27" w:rsidRDefault="00365B27" w:rsidP="00365B27">
      <w:pPr>
        <w:spacing w:line="360" w:lineRule="auto"/>
        <w:ind w:left="-569"/>
        <w:jc w:val="center"/>
        <w:rPr>
          <w:rFonts w:ascii="Times New Roman" w:hAnsi="Times New Roman" w:cs="Times New Roman"/>
          <w:b/>
          <w:bCs/>
          <w:sz w:val="32"/>
          <w:szCs w:val="32"/>
          <w:rtl/>
          <w:lang w:bidi="ar-EG"/>
        </w:rPr>
      </w:pPr>
      <w:r w:rsidRPr="00365B27">
        <w:rPr>
          <w:rFonts w:ascii="Times New Roman" w:hAnsi="Times New Roman" w:cs="Times New Roman"/>
          <w:b/>
          <w:bCs/>
          <w:sz w:val="32"/>
          <w:szCs w:val="32"/>
          <w:rtl/>
          <w:lang w:bidi="ar-EG"/>
        </w:rPr>
        <w:lastRenderedPageBreak/>
        <w:t>دراسات على بعض العناصر الرئيسية في لحوم الدواجن المنزوعة العظم ميكانيكيا</w:t>
      </w:r>
    </w:p>
    <w:p w:rsidR="00365B27" w:rsidRDefault="00365B27" w:rsidP="00365B27">
      <w:pPr>
        <w:spacing w:line="360" w:lineRule="auto"/>
        <w:ind w:left="-569"/>
        <w:jc w:val="center"/>
        <w:rPr>
          <w:rFonts w:ascii="Times New Roman" w:hAnsi="Times New Roman" w:cs="Times New Roman"/>
          <w:b/>
          <w:bCs/>
          <w:sz w:val="28"/>
          <w:szCs w:val="28"/>
          <w:rtl/>
        </w:rPr>
      </w:pPr>
      <w:r w:rsidRPr="00A35CC4">
        <w:rPr>
          <w:rFonts w:ascii="Times New Roman" w:hAnsi="Times New Roman" w:cs="Times New Roman"/>
          <w:b/>
          <w:bCs/>
          <w:sz w:val="28"/>
          <w:szCs w:val="28"/>
          <w:rtl/>
          <w:lang w:bidi="ar-EG"/>
        </w:rPr>
        <w:t xml:space="preserve">سامي رشاد محمد على, </w:t>
      </w:r>
      <w:r w:rsidRPr="00A35CC4">
        <w:rPr>
          <w:rFonts w:ascii="Times New Roman" w:hAnsi="Times New Roman" w:cs="Times New Roman"/>
          <w:b/>
          <w:bCs/>
          <w:sz w:val="28"/>
          <w:szCs w:val="28"/>
          <w:rtl/>
        </w:rPr>
        <w:t>مكرم احمد محمد يس</w:t>
      </w:r>
      <w:r>
        <w:rPr>
          <w:rFonts w:ascii="Times New Roman" w:hAnsi="Times New Roman" w:cs="Times New Roman"/>
          <w:b/>
          <w:bCs/>
          <w:sz w:val="28"/>
          <w:szCs w:val="28"/>
          <w:rtl/>
          <w:lang w:bidi="ar-EG"/>
        </w:rPr>
        <w:t xml:space="preserve">, </w:t>
      </w:r>
      <w:r w:rsidRPr="00A46396">
        <w:rPr>
          <w:rFonts w:ascii="Times New Roman" w:hAnsi="Times New Roman" w:cs="Times New Roman"/>
          <w:b/>
          <w:bCs/>
          <w:sz w:val="28"/>
          <w:szCs w:val="28"/>
          <w:rtl/>
        </w:rPr>
        <w:t>على معوض أحمد</w:t>
      </w:r>
    </w:p>
    <w:p w:rsidR="00365B27" w:rsidRDefault="00365B27" w:rsidP="00365B27">
      <w:pPr>
        <w:autoSpaceDE w:val="0"/>
        <w:autoSpaceDN w:val="0"/>
        <w:bidi/>
        <w:adjustRightInd w:val="0"/>
        <w:spacing w:after="0" w:line="240" w:lineRule="auto"/>
        <w:ind w:firstLine="720"/>
        <w:contextualSpacing/>
        <w:jc w:val="center"/>
        <w:rPr>
          <w:rFonts w:ascii="Times New Roman" w:hAnsi="Times New Roman" w:cs="Times New Roman"/>
          <w:sz w:val="24"/>
          <w:szCs w:val="24"/>
          <w:rtl/>
          <w:lang w:bidi="ar-EG"/>
        </w:rPr>
      </w:pPr>
      <w:r w:rsidRPr="009869AB">
        <w:rPr>
          <w:rFonts w:ascii="Times New Roman" w:hAnsi="Times New Roman" w:cs="Times New Roman" w:hint="cs"/>
          <w:sz w:val="24"/>
          <w:szCs w:val="24"/>
          <w:rtl/>
          <w:lang w:bidi="ar-EG"/>
        </w:rPr>
        <w:t xml:space="preserve">قسم مراقبة الأغذية </w:t>
      </w:r>
      <w:r w:rsidRPr="009869AB">
        <w:rPr>
          <w:rFonts w:ascii="Times New Roman" w:hAnsi="Times New Roman" w:cs="Times New Roman"/>
          <w:sz w:val="24"/>
          <w:szCs w:val="24"/>
          <w:rtl/>
          <w:lang w:bidi="ar-EG"/>
        </w:rPr>
        <w:t>–</w:t>
      </w:r>
      <w:r w:rsidRPr="009869AB">
        <w:rPr>
          <w:rFonts w:ascii="Times New Roman" w:hAnsi="Times New Roman" w:cs="Times New Roman" w:hint="cs"/>
          <w:sz w:val="24"/>
          <w:szCs w:val="24"/>
          <w:rtl/>
          <w:lang w:bidi="ar-EG"/>
        </w:rPr>
        <w:t xml:space="preserve"> كلية الطب البيطري </w:t>
      </w:r>
      <w:r w:rsidRPr="009869AB">
        <w:rPr>
          <w:rFonts w:ascii="Times New Roman" w:hAnsi="Times New Roman" w:cs="Times New Roman"/>
          <w:sz w:val="24"/>
          <w:szCs w:val="24"/>
          <w:rtl/>
          <w:lang w:bidi="ar-EG"/>
        </w:rPr>
        <w:t>–</w:t>
      </w:r>
      <w:r w:rsidRPr="009869AB">
        <w:rPr>
          <w:rFonts w:ascii="Times New Roman" w:hAnsi="Times New Roman" w:cs="Times New Roman" w:hint="cs"/>
          <w:sz w:val="24"/>
          <w:szCs w:val="24"/>
          <w:rtl/>
          <w:lang w:bidi="ar-EG"/>
        </w:rPr>
        <w:t xml:space="preserve"> جامعة </w:t>
      </w:r>
      <w:r>
        <w:rPr>
          <w:rFonts w:ascii="Times New Roman" w:hAnsi="Times New Roman" w:cs="Times New Roman" w:hint="cs"/>
          <w:sz w:val="24"/>
          <w:szCs w:val="24"/>
          <w:rtl/>
          <w:lang w:bidi="ar-EG"/>
        </w:rPr>
        <w:t>قناة السويس</w:t>
      </w:r>
    </w:p>
    <w:p w:rsidR="00365B27" w:rsidRDefault="00365B27" w:rsidP="00365B27">
      <w:pPr>
        <w:spacing w:line="360" w:lineRule="auto"/>
        <w:ind w:left="-569"/>
        <w:jc w:val="center"/>
        <w:rPr>
          <w:rFonts w:ascii="Times New Roman" w:hAnsi="Times New Roman" w:cs="Times New Roman"/>
          <w:b/>
          <w:bCs/>
          <w:sz w:val="28"/>
          <w:szCs w:val="28"/>
          <w:rtl/>
          <w:lang w:bidi="ar-EG"/>
        </w:rPr>
      </w:pPr>
    </w:p>
    <w:p w:rsidR="00365B27" w:rsidRPr="00287CB8" w:rsidRDefault="00365B27" w:rsidP="00287CB8">
      <w:pPr>
        <w:bidi/>
        <w:spacing w:line="360" w:lineRule="auto"/>
        <w:ind w:left="-569" w:right="-567"/>
        <w:jc w:val="both"/>
        <w:rPr>
          <w:rFonts w:ascii="Times New Roman" w:hAnsi="Times New Roman" w:cs="Times New Roman"/>
          <w:sz w:val="24"/>
          <w:szCs w:val="24"/>
          <w:rtl/>
          <w:lang w:bidi="ar-EG"/>
        </w:rPr>
      </w:pPr>
      <w:r w:rsidRPr="00287CB8">
        <w:rPr>
          <w:rFonts w:ascii="Times New Roman" w:hAnsi="Times New Roman" w:cs="Times New Roman"/>
          <w:sz w:val="24"/>
          <w:szCs w:val="24"/>
          <w:rtl/>
          <w:lang w:bidi="ar-EG"/>
        </w:rPr>
        <w:t>أجريت هذه الدراسة من أجل تقييم معدل تواجد بعض العناصر وهى الكادميوم , الرصاص , النحاس ,  الحديد , الكالسيوم والفسفور في منتجات لحوم الدواجن المنزوعة العظم ميكانيكيا و ذلك بتجميع مائة وأربع وأربعون عينة من المنتجات المصنعة من معجون لحم الدجاج المنزوع العظم ميكانيكيا وهى اللانشون والبيرجر و الناجتس والسجق و مفروم لحم الدجاج من متاجر التجزئة في محافظة الإسماعيلية. تم تحليل العينات باستخدام جهاز امتصاص الطيف الذرى للعناصر موضوع الدراسة مع استخدام جهاز الطيف الضوئي (الاسبيكتروفوتوميتر) لتقييم عنصر الفسفور وأسفرت الدراسة عن النتائج التالية:</w:t>
      </w:r>
    </w:p>
    <w:p w:rsidR="00365B27" w:rsidRPr="00287CB8" w:rsidRDefault="00365B27" w:rsidP="00287CB8">
      <w:pPr>
        <w:bidi/>
        <w:spacing w:line="360" w:lineRule="auto"/>
        <w:ind w:left="-569" w:right="-567"/>
        <w:jc w:val="both"/>
        <w:rPr>
          <w:rFonts w:ascii="Times New Roman" w:hAnsi="Times New Roman" w:cs="Times New Roman"/>
          <w:sz w:val="24"/>
          <w:szCs w:val="24"/>
          <w:rtl/>
        </w:rPr>
      </w:pPr>
      <w:r w:rsidRPr="00287CB8">
        <w:rPr>
          <w:rFonts w:ascii="Times New Roman" w:hAnsi="Times New Roman" w:cs="Times New Roman"/>
          <w:sz w:val="24"/>
          <w:szCs w:val="24"/>
          <w:rtl/>
          <w:lang w:bidi="ar-EG"/>
        </w:rPr>
        <w:t xml:space="preserve">متوسط تركيز عنصر الكادميوم في كل من  عينات البيرجر , اللانشون ,  مفروم لحم الدجاج ,  الناجتس , و السجق كالتالي: </w:t>
      </w:r>
      <w:r w:rsidRPr="00287CB8">
        <w:rPr>
          <w:rFonts w:ascii="Times New Roman" w:hAnsi="Times New Roman" w:cs="Times New Roman"/>
          <w:sz w:val="24"/>
          <w:szCs w:val="24"/>
          <w:rtl/>
        </w:rPr>
        <w:t xml:space="preserve">٠٫٠513 </w:t>
      </w:r>
      <w:r w:rsidRPr="00287CB8">
        <w:rPr>
          <w:rFonts w:ascii="Times New Roman" w:hAnsi="Times New Roman" w:cs="Times New Roman"/>
          <w:sz w:val="24"/>
          <w:szCs w:val="24"/>
        </w:rPr>
        <w:t xml:space="preserve"> ±</w:t>
      </w:r>
      <w:r w:rsidRPr="00287CB8">
        <w:rPr>
          <w:rFonts w:ascii="Times New Roman" w:hAnsi="Times New Roman" w:cs="Times New Roman"/>
          <w:sz w:val="24"/>
          <w:szCs w:val="24"/>
          <w:rtl/>
        </w:rPr>
        <w:t xml:space="preserve">٠٫009 </w:t>
      </w:r>
      <w:r w:rsidRPr="00287CB8">
        <w:rPr>
          <w:rFonts w:ascii="Times New Roman" w:hAnsi="Times New Roman" w:cs="Times New Roman"/>
          <w:sz w:val="24"/>
          <w:szCs w:val="24"/>
          <w:rtl/>
          <w:lang w:bidi="ar-EG"/>
        </w:rPr>
        <w:t xml:space="preserve"> , </w:t>
      </w:r>
      <w:r w:rsidRPr="00287CB8">
        <w:rPr>
          <w:rFonts w:ascii="Times New Roman" w:hAnsi="Times New Roman" w:cs="Times New Roman"/>
          <w:sz w:val="24"/>
          <w:szCs w:val="24"/>
          <w:rtl/>
        </w:rPr>
        <w:t>٠٫٠367</w:t>
      </w:r>
      <w:r w:rsidRPr="00287CB8">
        <w:rPr>
          <w:rFonts w:ascii="Times New Roman" w:hAnsi="Times New Roman" w:cs="Times New Roman"/>
          <w:sz w:val="24"/>
          <w:szCs w:val="24"/>
        </w:rPr>
        <w:t>±</w:t>
      </w:r>
      <w:r w:rsidRPr="00287CB8">
        <w:rPr>
          <w:rFonts w:ascii="Times New Roman" w:hAnsi="Times New Roman" w:cs="Times New Roman"/>
          <w:sz w:val="24"/>
          <w:szCs w:val="24"/>
          <w:rtl/>
        </w:rPr>
        <w:t xml:space="preserve">٠٫٠02 , ٠٫25 </w:t>
      </w:r>
      <w:r w:rsidRPr="00287CB8">
        <w:rPr>
          <w:rFonts w:ascii="Times New Roman" w:hAnsi="Times New Roman" w:cs="Times New Roman"/>
          <w:sz w:val="24"/>
          <w:szCs w:val="24"/>
        </w:rPr>
        <w:t xml:space="preserve"> ±</w:t>
      </w:r>
      <w:r w:rsidRPr="00287CB8">
        <w:rPr>
          <w:rFonts w:ascii="Times New Roman" w:hAnsi="Times New Roman" w:cs="Times New Roman"/>
          <w:sz w:val="24"/>
          <w:szCs w:val="24"/>
          <w:rtl/>
        </w:rPr>
        <w:t>٠٫٠8 , ٠٫1٤</w:t>
      </w:r>
      <w:r w:rsidRPr="00287CB8">
        <w:rPr>
          <w:rFonts w:ascii="Times New Roman" w:hAnsi="Times New Roman" w:cs="Times New Roman"/>
          <w:sz w:val="24"/>
          <w:szCs w:val="24"/>
        </w:rPr>
        <w:t xml:space="preserve"> ±</w:t>
      </w:r>
      <w:r w:rsidRPr="00287CB8">
        <w:rPr>
          <w:rFonts w:ascii="Times New Roman" w:hAnsi="Times New Roman" w:cs="Times New Roman"/>
          <w:sz w:val="24"/>
          <w:szCs w:val="24"/>
          <w:rtl/>
        </w:rPr>
        <w:t>٠٫٠١2 , ٠٫٠36</w:t>
      </w:r>
      <w:r w:rsidRPr="00287CB8">
        <w:rPr>
          <w:rFonts w:ascii="Times New Roman" w:hAnsi="Times New Roman" w:cs="Times New Roman"/>
          <w:sz w:val="24"/>
          <w:szCs w:val="24"/>
        </w:rPr>
        <w:t>±</w:t>
      </w:r>
      <w:r w:rsidRPr="00287CB8">
        <w:rPr>
          <w:rFonts w:ascii="Times New Roman" w:hAnsi="Times New Roman" w:cs="Times New Roman"/>
          <w:sz w:val="24"/>
          <w:szCs w:val="24"/>
          <w:rtl/>
        </w:rPr>
        <w:t>٠٫٠01 جزء فى المليون من هذه المنتجات على التوالي.</w:t>
      </w:r>
      <w:r w:rsidRPr="00287CB8">
        <w:rPr>
          <w:rFonts w:ascii="Times New Roman" w:hAnsi="Times New Roman" w:cs="Times New Roman"/>
          <w:sz w:val="24"/>
          <w:szCs w:val="24"/>
          <w:rtl/>
          <w:lang w:bidi="ar-EG"/>
        </w:rPr>
        <w:t xml:space="preserve"> متوسط تركيز عنصر الرصاص في عينات البيرجر , اللانشون ,  مفروم لحم الدجاج ,  الناجتس , و السجق كالتالي: </w:t>
      </w:r>
      <w:r w:rsidRPr="00287CB8">
        <w:rPr>
          <w:rFonts w:ascii="Times New Roman" w:hAnsi="Times New Roman" w:cs="Times New Roman"/>
          <w:sz w:val="24"/>
          <w:szCs w:val="24"/>
          <w:rtl/>
        </w:rPr>
        <w:t xml:space="preserve">٠٫39 </w:t>
      </w:r>
      <w:r w:rsidRPr="00287CB8">
        <w:rPr>
          <w:rFonts w:ascii="Times New Roman" w:hAnsi="Times New Roman" w:cs="Times New Roman"/>
          <w:sz w:val="24"/>
          <w:szCs w:val="24"/>
        </w:rPr>
        <w:t xml:space="preserve"> ±</w:t>
      </w:r>
      <w:r w:rsidRPr="00287CB8">
        <w:rPr>
          <w:rFonts w:ascii="Times New Roman" w:hAnsi="Times New Roman" w:cs="Times New Roman"/>
          <w:sz w:val="24"/>
          <w:szCs w:val="24"/>
          <w:rtl/>
        </w:rPr>
        <w:t xml:space="preserve">٠٫013 </w:t>
      </w:r>
      <w:r w:rsidRPr="00287CB8">
        <w:rPr>
          <w:rFonts w:ascii="Times New Roman" w:hAnsi="Times New Roman" w:cs="Times New Roman"/>
          <w:sz w:val="24"/>
          <w:szCs w:val="24"/>
          <w:rtl/>
          <w:lang w:bidi="ar-EG"/>
        </w:rPr>
        <w:t xml:space="preserve"> ,  </w:t>
      </w:r>
      <w:r w:rsidRPr="00287CB8">
        <w:rPr>
          <w:rFonts w:ascii="Times New Roman" w:hAnsi="Times New Roman" w:cs="Times New Roman"/>
          <w:sz w:val="24"/>
          <w:szCs w:val="24"/>
          <w:rtl/>
        </w:rPr>
        <w:t xml:space="preserve"> ٠٫87</w:t>
      </w:r>
      <w:r w:rsidRPr="00287CB8">
        <w:rPr>
          <w:rFonts w:ascii="Times New Roman" w:hAnsi="Times New Roman" w:cs="Times New Roman"/>
          <w:sz w:val="24"/>
          <w:szCs w:val="24"/>
        </w:rPr>
        <w:t>±</w:t>
      </w:r>
      <w:r w:rsidRPr="00287CB8">
        <w:rPr>
          <w:rFonts w:ascii="Times New Roman" w:hAnsi="Times New Roman" w:cs="Times New Roman"/>
          <w:sz w:val="24"/>
          <w:szCs w:val="24"/>
          <w:rtl/>
        </w:rPr>
        <w:t xml:space="preserve">٠٫٠5 , 1٫18 </w:t>
      </w:r>
      <w:r w:rsidRPr="00287CB8">
        <w:rPr>
          <w:rFonts w:ascii="Times New Roman" w:hAnsi="Times New Roman" w:cs="Times New Roman"/>
          <w:sz w:val="24"/>
          <w:szCs w:val="24"/>
        </w:rPr>
        <w:t xml:space="preserve"> ±</w:t>
      </w:r>
      <w:r w:rsidRPr="00287CB8">
        <w:rPr>
          <w:rFonts w:ascii="Times New Roman" w:hAnsi="Times New Roman" w:cs="Times New Roman"/>
          <w:sz w:val="24"/>
          <w:szCs w:val="24"/>
          <w:rtl/>
        </w:rPr>
        <w:t>٠٫٠68 , ٠٫37</w:t>
      </w:r>
      <w:r w:rsidRPr="00287CB8">
        <w:rPr>
          <w:rFonts w:ascii="Times New Roman" w:hAnsi="Times New Roman" w:cs="Times New Roman"/>
          <w:sz w:val="24"/>
          <w:szCs w:val="24"/>
        </w:rPr>
        <w:t xml:space="preserve"> ±</w:t>
      </w:r>
      <w:r w:rsidRPr="00287CB8">
        <w:rPr>
          <w:rFonts w:ascii="Times New Roman" w:hAnsi="Times New Roman" w:cs="Times New Roman"/>
          <w:sz w:val="24"/>
          <w:szCs w:val="24"/>
          <w:rtl/>
        </w:rPr>
        <w:t>٠٫٠١6 , ٠٫2</w:t>
      </w:r>
      <w:r w:rsidRPr="00287CB8">
        <w:rPr>
          <w:rFonts w:ascii="Times New Roman" w:hAnsi="Times New Roman" w:cs="Times New Roman"/>
          <w:sz w:val="24"/>
          <w:szCs w:val="24"/>
        </w:rPr>
        <w:t xml:space="preserve"> ±</w:t>
      </w:r>
      <w:r w:rsidRPr="00287CB8">
        <w:rPr>
          <w:rFonts w:ascii="Times New Roman" w:hAnsi="Times New Roman" w:cs="Times New Roman"/>
          <w:sz w:val="24"/>
          <w:szCs w:val="24"/>
          <w:rtl/>
        </w:rPr>
        <w:t xml:space="preserve">٠٫٠6 جزء فى المليون من هذه المنتجات على التوالي. </w:t>
      </w:r>
      <w:r w:rsidRPr="00287CB8">
        <w:rPr>
          <w:rFonts w:ascii="Times New Roman" w:hAnsi="Times New Roman" w:cs="Times New Roman"/>
          <w:sz w:val="24"/>
          <w:szCs w:val="24"/>
          <w:rtl/>
          <w:lang w:bidi="ar-EG"/>
        </w:rPr>
        <w:t xml:space="preserve">متوسط تركيز النحاس في عينات البيرجر , اللانشون ,  مفروم لحم الدجاج ,  الناجتس , و السجق كالتالي: </w:t>
      </w:r>
      <w:r w:rsidRPr="00287CB8">
        <w:rPr>
          <w:rFonts w:ascii="Times New Roman" w:hAnsi="Times New Roman" w:cs="Times New Roman"/>
          <w:sz w:val="24"/>
          <w:szCs w:val="24"/>
          <w:rtl/>
        </w:rPr>
        <w:t xml:space="preserve">٠٫15 </w:t>
      </w:r>
      <w:r w:rsidRPr="00287CB8">
        <w:rPr>
          <w:rFonts w:ascii="Times New Roman" w:hAnsi="Times New Roman" w:cs="Times New Roman"/>
          <w:sz w:val="24"/>
          <w:szCs w:val="24"/>
        </w:rPr>
        <w:t xml:space="preserve"> ±</w:t>
      </w:r>
      <w:r w:rsidRPr="00287CB8">
        <w:rPr>
          <w:rFonts w:ascii="Times New Roman" w:hAnsi="Times New Roman" w:cs="Times New Roman"/>
          <w:sz w:val="24"/>
          <w:szCs w:val="24"/>
          <w:rtl/>
        </w:rPr>
        <w:t xml:space="preserve">٠٫015 </w:t>
      </w:r>
      <w:r w:rsidRPr="00287CB8">
        <w:rPr>
          <w:rFonts w:ascii="Times New Roman" w:hAnsi="Times New Roman" w:cs="Times New Roman"/>
          <w:sz w:val="24"/>
          <w:szCs w:val="24"/>
          <w:rtl/>
          <w:lang w:bidi="ar-EG"/>
        </w:rPr>
        <w:t xml:space="preserve"> ,  </w:t>
      </w:r>
      <w:r w:rsidRPr="00287CB8">
        <w:rPr>
          <w:rFonts w:ascii="Times New Roman" w:hAnsi="Times New Roman" w:cs="Times New Roman"/>
          <w:sz w:val="24"/>
          <w:szCs w:val="24"/>
          <w:rtl/>
        </w:rPr>
        <w:t xml:space="preserve"> 2٫25</w:t>
      </w:r>
      <w:r w:rsidRPr="00287CB8">
        <w:rPr>
          <w:rFonts w:ascii="Times New Roman" w:hAnsi="Times New Roman" w:cs="Times New Roman"/>
          <w:sz w:val="24"/>
          <w:szCs w:val="24"/>
        </w:rPr>
        <w:t>±</w:t>
      </w:r>
      <w:r w:rsidRPr="00287CB8">
        <w:rPr>
          <w:rFonts w:ascii="Times New Roman" w:hAnsi="Times New Roman" w:cs="Times New Roman"/>
          <w:sz w:val="24"/>
          <w:szCs w:val="24"/>
          <w:rtl/>
        </w:rPr>
        <w:t xml:space="preserve">٠٫٠5 , 2٫35 </w:t>
      </w:r>
      <w:r w:rsidRPr="00287CB8">
        <w:rPr>
          <w:rFonts w:ascii="Times New Roman" w:hAnsi="Times New Roman" w:cs="Times New Roman"/>
          <w:sz w:val="24"/>
          <w:szCs w:val="24"/>
        </w:rPr>
        <w:t xml:space="preserve"> ±</w:t>
      </w:r>
      <w:r w:rsidRPr="00287CB8">
        <w:rPr>
          <w:rFonts w:ascii="Times New Roman" w:hAnsi="Times New Roman" w:cs="Times New Roman"/>
          <w:sz w:val="24"/>
          <w:szCs w:val="24"/>
          <w:rtl/>
        </w:rPr>
        <w:t>٠٫٠85 , ٠٫69</w:t>
      </w:r>
      <w:r w:rsidRPr="00287CB8">
        <w:rPr>
          <w:rFonts w:ascii="Times New Roman" w:hAnsi="Times New Roman" w:cs="Times New Roman"/>
          <w:sz w:val="24"/>
          <w:szCs w:val="24"/>
        </w:rPr>
        <w:t xml:space="preserve"> ±</w:t>
      </w:r>
      <w:r w:rsidRPr="00287CB8">
        <w:rPr>
          <w:rFonts w:ascii="Times New Roman" w:hAnsi="Times New Roman" w:cs="Times New Roman"/>
          <w:sz w:val="24"/>
          <w:szCs w:val="24"/>
          <w:rtl/>
        </w:rPr>
        <w:t>٠٫٠6, ٠٫18</w:t>
      </w:r>
      <w:r w:rsidRPr="00287CB8">
        <w:rPr>
          <w:rFonts w:ascii="Times New Roman" w:hAnsi="Times New Roman" w:cs="Times New Roman"/>
          <w:sz w:val="24"/>
          <w:szCs w:val="24"/>
        </w:rPr>
        <w:t>±</w:t>
      </w:r>
      <w:r w:rsidRPr="00287CB8">
        <w:rPr>
          <w:rFonts w:ascii="Times New Roman" w:hAnsi="Times New Roman" w:cs="Times New Roman"/>
          <w:sz w:val="24"/>
          <w:szCs w:val="24"/>
          <w:rtl/>
        </w:rPr>
        <w:t xml:space="preserve">٠٫٠1 جزء فى المليون من هذه المنتجات على التوالي. </w:t>
      </w:r>
      <w:r w:rsidRPr="00287CB8">
        <w:rPr>
          <w:rFonts w:ascii="Times New Roman" w:hAnsi="Times New Roman" w:cs="Times New Roman"/>
          <w:sz w:val="24"/>
          <w:szCs w:val="24"/>
          <w:rtl/>
          <w:lang w:bidi="ar-EG"/>
        </w:rPr>
        <w:t xml:space="preserve">متوسط تركيز الحديد في عينات البيرجر , اللانشون ,  مفروم لحم الدجاج ,  الناجتس , و السجق كالتالي: </w:t>
      </w:r>
      <w:r w:rsidRPr="00287CB8">
        <w:rPr>
          <w:rFonts w:ascii="Times New Roman" w:hAnsi="Times New Roman" w:cs="Times New Roman"/>
          <w:sz w:val="24"/>
          <w:szCs w:val="24"/>
          <w:rtl/>
        </w:rPr>
        <w:t xml:space="preserve">3٫03 </w:t>
      </w:r>
      <w:r w:rsidRPr="00287CB8">
        <w:rPr>
          <w:rFonts w:ascii="Times New Roman" w:hAnsi="Times New Roman" w:cs="Times New Roman"/>
          <w:sz w:val="24"/>
          <w:szCs w:val="24"/>
        </w:rPr>
        <w:t xml:space="preserve"> ±</w:t>
      </w:r>
      <w:r w:rsidRPr="00287CB8">
        <w:rPr>
          <w:rFonts w:ascii="Times New Roman" w:hAnsi="Times New Roman" w:cs="Times New Roman"/>
          <w:sz w:val="24"/>
          <w:szCs w:val="24"/>
          <w:rtl/>
        </w:rPr>
        <w:t>٠٫01</w:t>
      </w:r>
      <w:r w:rsidRPr="00287CB8">
        <w:rPr>
          <w:rFonts w:ascii="Times New Roman" w:hAnsi="Times New Roman" w:cs="Times New Roman"/>
          <w:sz w:val="24"/>
          <w:szCs w:val="24"/>
          <w:rtl/>
          <w:lang w:bidi="ar-EG"/>
        </w:rPr>
        <w:t xml:space="preserve"> , </w:t>
      </w:r>
      <w:r w:rsidRPr="00287CB8">
        <w:rPr>
          <w:rFonts w:ascii="Times New Roman" w:hAnsi="Times New Roman" w:cs="Times New Roman"/>
          <w:sz w:val="24"/>
          <w:szCs w:val="24"/>
          <w:rtl/>
        </w:rPr>
        <w:t xml:space="preserve">20٫93 </w:t>
      </w:r>
      <w:r w:rsidRPr="00287CB8">
        <w:rPr>
          <w:rFonts w:ascii="Times New Roman" w:hAnsi="Times New Roman" w:cs="Times New Roman"/>
          <w:sz w:val="24"/>
          <w:szCs w:val="24"/>
        </w:rPr>
        <w:t>±</w:t>
      </w:r>
      <w:r w:rsidRPr="00287CB8">
        <w:rPr>
          <w:rFonts w:ascii="Times New Roman" w:hAnsi="Times New Roman" w:cs="Times New Roman"/>
          <w:sz w:val="24"/>
          <w:szCs w:val="24"/>
          <w:rtl/>
        </w:rPr>
        <w:t xml:space="preserve">1٫41 , 34٫06 </w:t>
      </w:r>
      <w:r w:rsidRPr="00287CB8">
        <w:rPr>
          <w:rFonts w:ascii="Times New Roman" w:hAnsi="Times New Roman" w:cs="Times New Roman"/>
          <w:sz w:val="24"/>
          <w:szCs w:val="24"/>
        </w:rPr>
        <w:t xml:space="preserve"> ±</w:t>
      </w:r>
      <w:r w:rsidRPr="00287CB8">
        <w:rPr>
          <w:rFonts w:ascii="Times New Roman" w:hAnsi="Times New Roman" w:cs="Times New Roman"/>
          <w:sz w:val="24"/>
          <w:szCs w:val="24"/>
          <w:rtl/>
        </w:rPr>
        <w:t>1٫5 , 14٫</w:t>
      </w:r>
      <w:r w:rsidRPr="00287CB8">
        <w:rPr>
          <w:rFonts w:ascii="Times New Roman" w:hAnsi="Times New Roman" w:cs="Times New Roman"/>
          <w:sz w:val="24"/>
          <w:szCs w:val="24"/>
        </w:rPr>
        <w:t>±</w:t>
      </w:r>
      <w:r w:rsidRPr="00287CB8">
        <w:rPr>
          <w:rFonts w:ascii="Times New Roman" w:hAnsi="Times New Roman" w:cs="Times New Roman"/>
          <w:sz w:val="24"/>
          <w:szCs w:val="24"/>
          <w:rtl/>
        </w:rPr>
        <w:t>٠٫14, ٠٫77</w:t>
      </w:r>
      <w:r w:rsidRPr="00287CB8">
        <w:rPr>
          <w:rFonts w:ascii="Times New Roman" w:hAnsi="Times New Roman" w:cs="Times New Roman"/>
          <w:sz w:val="24"/>
          <w:szCs w:val="24"/>
        </w:rPr>
        <w:t>±</w:t>
      </w:r>
      <w:r w:rsidRPr="00287CB8">
        <w:rPr>
          <w:rFonts w:ascii="Times New Roman" w:hAnsi="Times New Roman" w:cs="Times New Roman"/>
          <w:sz w:val="24"/>
          <w:szCs w:val="24"/>
          <w:rtl/>
        </w:rPr>
        <w:t>٠٫٠15 جزء فى المليون من هذه المنتجات على التوالي.</w:t>
      </w:r>
    </w:p>
    <w:p w:rsidR="00365B27" w:rsidRPr="00287CB8" w:rsidRDefault="00365B27" w:rsidP="00287CB8">
      <w:pPr>
        <w:bidi/>
        <w:spacing w:line="360" w:lineRule="auto"/>
        <w:ind w:left="-569" w:right="-567"/>
        <w:jc w:val="both"/>
        <w:rPr>
          <w:rFonts w:ascii="Times New Roman" w:hAnsi="Times New Roman" w:cs="Times New Roman"/>
          <w:sz w:val="24"/>
          <w:szCs w:val="24"/>
        </w:rPr>
      </w:pPr>
      <w:r w:rsidRPr="00287CB8">
        <w:rPr>
          <w:rFonts w:ascii="Times New Roman" w:hAnsi="Times New Roman" w:cs="Times New Roman"/>
          <w:sz w:val="24"/>
          <w:szCs w:val="24"/>
          <w:rtl/>
        </w:rPr>
        <w:t xml:space="preserve"> </w:t>
      </w:r>
      <w:r w:rsidRPr="00287CB8">
        <w:rPr>
          <w:rFonts w:ascii="Times New Roman" w:hAnsi="Times New Roman" w:cs="Times New Roman"/>
          <w:sz w:val="24"/>
          <w:szCs w:val="24"/>
          <w:rtl/>
          <w:lang w:bidi="ar-EG"/>
        </w:rPr>
        <w:t>متوسط تركيز الكالسيوم في عينات البيرجر , اللانشون , مفروم لحم الدجاج , الناجتس, والسجق كالتالي: 12</w:t>
      </w:r>
      <w:r w:rsidRPr="00287CB8">
        <w:rPr>
          <w:rFonts w:ascii="Times New Roman" w:hAnsi="Times New Roman" w:cs="Times New Roman"/>
          <w:sz w:val="24"/>
          <w:szCs w:val="24"/>
          <w:rtl/>
        </w:rPr>
        <w:t>٠٫6</w:t>
      </w:r>
      <w:r w:rsidRPr="00287CB8">
        <w:rPr>
          <w:rFonts w:ascii="Times New Roman" w:hAnsi="Times New Roman" w:cs="Times New Roman"/>
          <w:sz w:val="24"/>
          <w:szCs w:val="24"/>
        </w:rPr>
        <w:t xml:space="preserve"> ±</w:t>
      </w:r>
      <w:r w:rsidRPr="00287CB8">
        <w:rPr>
          <w:rFonts w:ascii="Times New Roman" w:hAnsi="Times New Roman" w:cs="Times New Roman"/>
          <w:sz w:val="24"/>
          <w:szCs w:val="24"/>
          <w:rtl/>
        </w:rPr>
        <w:t xml:space="preserve">15٫74 </w:t>
      </w:r>
      <w:r w:rsidRPr="00287CB8">
        <w:rPr>
          <w:rFonts w:ascii="Times New Roman" w:hAnsi="Times New Roman" w:cs="Times New Roman"/>
          <w:sz w:val="24"/>
          <w:szCs w:val="24"/>
          <w:rtl/>
          <w:lang w:bidi="ar-EG"/>
        </w:rPr>
        <w:t xml:space="preserve"> ,  </w:t>
      </w:r>
      <w:r w:rsidRPr="00287CB8">
        <w:rPr>
          <w:rFonts w:ascii="Times New Roman" w:hAnsi="Times New Roman" w:cs="Times New Roman"/>
          <w:sz w:val="24"/>
          <w:szCs w:val="24"/>
          <w:rtl/>
        </w:rPr>
        <w:t xml:space="preserve"> 63٫25</w:t>
      </w:r>
      <w:r w:rsidRPr="00287CB8">
        <w:rPr>
          <w:rFonts w:ascii="Times New Roman" w:hAnsi="Times New Roman" w:cs="Times New Roman"/>
          <w:sz w:val="24"/>
          <w:szCs w:val="24"/>
        </w:rPr>
        <w:t>±</w:t>
      </w:r>
      <w:r w:rsidRPr="00287CB8">
        <w:rPr>
          <w:rFonts w:ascii="Times New Roman" w:hAnsi="Times New Roman" w:cs="Times New Roman"/>
          <w:sz w:val="24"/>
          <w:szCs w:val="24"/>
          <w:rtl/>
        </w:rPr>
        <w:t xml:space="preserve">7٫99 , 180٫18 </w:t>
      </w:r>
      <w:r w:rsidRPr="00287CB8">
        <w:rPr>
          <w:rFonts w:ascii="Times New Roman" w:hAnsi="Times New Roman" w:cs="Times New Roman"/>
          <w:sz w:val="24"/>
          <w:szCs w:val="24"/>
        </w:rPr>
        <w:t xml:space="preserve"> ±</w:t>
      </w:r>
      <w:r w:rsidRPr="00287CB8">
        <w:rPr>
          <w:rFonts w:ascii="Times New Roman" w:hAnsi="Times New Roman" w:cs="Times New Roman"/>
          <w:sz w:val="24"/>
          <w:szCs w:val="24"/>
          <w:rtl/>
        </w:rPr>
        <w:t>22٫16 , 42٫27</w:t>
      </w:r>
      <w:r w:rsidRPr="00287CB8">
        <w:rPr>
          <w:rFonts w:ascii="Times New Roman" w:hAnsi="Times New Roman" w:cs="Times New Roman"/>
          <w:sz w:val="24"/>
          <w:szCs w:val="24"/>
        </w:rPr>
        <w:t xml:space="preserve"> ±</w:t>
      </w:r>
      <w:r w:rsidRPr="00287CB8">
        <w:rPr>
          <w:rFonts w:ascii="Times New Roman" w:hAnsi="Times New Roman" w:cs="Times New Roman"/>
          <w:sz w:val="24"/>
          <w:szCs w:val="24"/>
          <w:rtl/>
        </w:rPr>
        <w:t>2٫35, 61٫25</w:t>
      </w:r>
      <w:r w:rsidRPr="00287CB8">
        <w:rPr>
          <w:rFonts w:ascii="Times New Roman" w:hAnsi="Times New Roman" w:cs="Times New Roman"/>
          <w:sz w:val="24"/>
          <w:szCs w:val="24"/>
        </w:rPr>
        <w:t>±</w:t>
      </w:r>
      <w:r w:rsidRPr="00287CB8">
        <w:rPr>
          <w:rFonts w:ascii="Times New Roman" w:hAnsi="Times New Roman" w:cs="Times New Roman"/>
          <w:sz w:val="24"/>
          <w:szCs w:val="24"/>
          <w:rtl/>
        </w:rPr>
        <w:t xml:space="preserve">3٫15 جزء فى المليون من هذه المنتجات على التوالي. </w:t>
      </w:r>
      <w:r w:rsidRPr="00287CB8">
        <w:rPr>
          <w:rFonts w:ascii="Times New Roman" w:hAnsi="Times New Roman" w:cs="Times New Roman"/>
          <w:sz w:val="24"/>
          <w:szCs w:val="24"/>
          <w:rtl/>
          <w:lang w:bidi="ar-EG"/>
        </w:rPr>
        <w:t>متوسط تركيز الفسفور في عينات البيرجر , اللانشون, مفروم لحم الدجاج , الناجتس , والسجق كالتالي: 1864</w:t>
      </w:r>
      <w:r w:rsidRPr="00287CB8">
        <w:rPr>
          <w:rFonts w:ascii="Times New Roman" w:hAnsi="Times New Roman" w:cs="Times New Roman"/>
          <w:sz w:val="24"/>
          <w:szCs w:val="24"/>
          <w:rtl/>
        </w:rPr>
        <w:t xml:space="preserve">٫7 </w:t>
      </w:r>
      <w:r w:rsidRPr="00287CB8">
        <w:rPr>
          <w:rFonts w:ascii="Times New Roman" w:hAnsi="Times New Roman" w:cs="Times New Roman"/>
          <w:sz w:val="24"/>
          <w:szCs w:val="24"/>
        </w:rPr>
        <w:t xml:space="preserve"> ±</w:t>
      </w:r>
      <w:r w:rsidRPr="00287CB8">
        <w:rPr>
          <w:rFonts w:ascii="Times New Roman" w:hAnsi="Times New Roman" w:cs="Times New Roman"/>
          <w:sz w:val="24"/>
          <w:szCs w:val="24"/>
          <w:rtl/>
        </w:rPr>
        <w:t xml:space="preserve">196٫8 </w:t>
      </w:r>
      <w:r w:rsidRPr="00287CB8">
        <w:rPr>
          <w:rFonts w:ascii="Times New Roman" w:hAnsi="Times New Roman" w:cs="Times New Roman"/>
          <w:sz w:val="24"/>
          <w:szCs w:val="24"/>
          <w:rtl/>
          <w:lang w:bidi="ar-EG"/>
        </w:rPr>
        <w:t>,</w:t>
      </w:r>
      <w:r w:rsidRPr="00287CB8">
        <w:rPr>
          <w:rFonts w:ascii="Times New Roman" w:hAnsi="Times New Roman" w:cs="Times New Roman"/>
          <w:sz w:val="24"/>
          <w:szCs w:val="24"/>
          <w:rtl/>
        </w:rPr>
        <w:t xml:space="preserve"> 1208٫95</w:t>
      </w:r>
      <w:r w:rsidRPr="00287CB8">
        <w:rPr>
          <w:rFonts w:ascii="Times New Roman" w:hAnsi="Times New Roman" w:cs="Times New Roman"/>
          <w:sz w:val="24"/>
          <w:szCs w:val="24"/>
        </w:rPr>
        <w:t>±</w:t>
      </w:r>
      <w:r w:rsidRPr="00287CB8">
        <w:rPr>
          <w:rFonts w:ascii="Times New Roman" w:hAnsi="Times New Roman" w:cs="Times New Roman"/>
          <w:sz w:val="24"/>
          <w:szCs w:val="24"/>
          <w:rtl/>
        </w:rPr>
        <w:t xml:space="preserve">128٫66 , 1852٫35 </w:t>
      </w:r>
      <w:r w:rsidRPr="00287CB8">
        <w:rPr>
          <w:rFonts w:ascii="Times New Roman" w:hAnsi="Times New Roman" w:cs="Times New Roman"/>
          <w:sz w:val="24"/>
          <w:szCs w:val="24"/>
        </w:rPr>
        <w:t xml:space="preserve"> ±</w:t>
      </w:r>
      <w:r w:rsidRPr="00287CB8">
        <w:rPr>
          <w:rFonts w:ascii="Times New Roman" w:hAnsi="Times New Roman" w:cs="Times New Roman"/>
          <w:sz w:val="24"/>
          <w:szCs w:val="24"/>
          <w:rtl/>
        </w:rPr>
        <w:t>251٫77 , 1186٫51</w:t>
      </w:r>
      <w:r w:rsidRPr="00287CB8">
        <w:rPr>
          <w:rFonts w:ascii="Times New Roman" w:hAnsi="Times New Roman" w:cs="Times New Roman"/>
          <w:sz w:val="24"/>
          <w:szCs w:val="24"/>
        </w:rPr>
        <w:t xml:space="preserve"> ±</w:t>
      </w:r>
      <w:r w:rsidRPr="00287CB8">
        <w:rPr>
          <w:rFonts w:ascii="Times New Roman" w:hAnsi="Times New Roman" w:cs="Times New Roman"/>
          <w:sz w:val="24"/>
          <w:szCs w:val="24"/>
          <w:rtl/>
        </w:rPr>
        <w:t>86٫94, 1489٫65</w:t>
      </w:r>
      <w:r w:rsidRPr="00287CB8">
        <w:rPr>
          <w:rFonts w:ascii="Times New Roman" w:hAnsi="Times New Roman" w:cs="Times New Roman"/>
          <w:sz w:val="24"/>
          <w:szCs w:val="24"/>
        </w:rPr>
        <w:t>±</w:t>
      </w:r>
      <w:r w:rsidRPr="00287CB8">
        <w:rPr>
          <w:rFonts w:ascii="Times New Roman" w:hAnsi="Times New Roman" w:cs="Times New Roman"/>
          <w:sz w:val="24"/>
          <w:szCs w:val="24"/>
          <w:rtl/>
        </w:rPr>
        <w:t xml:space="preserve">72٫15 جزء فى المليون من هذه المنتجات على التوالي. </w:t>
      </w:r>
      <w:r w:rsidRPr="00287CB8">
        <w:rPr>
          <w:rFonts w:ascii="Times New Roman" w:hAnsi="Times New Roman" w:cs="Times New Roman"/>
          <w:sz w:val="24"/>
          <w:szCs w:val="24"/>
          <w:rtl/>
          <w:lang w:bidi="ar-EG"/>
        </w:rPr>
        <w:t>العينات الضابطة لهذه الدراسة كانت عبارة عن لحم الدجاج الخالص المصنع من لحوم الصدر والأفخاذ لذبائح بداري تسمين تم تشفيتها يدويا, وتقدير متوسط قيمة العناصر موضع الدراسة. تم التوصل الى النتائج التالية : 0</w:t>
      </w:r>
      <w:r w:rsidRPr="00287CB8">
        <w:rPr>
          <w:rFonts w:ascii="Times New Roman" w:hAnsi="Times New Roman" w:cs="Times New Roman"/>
          <w:sz w:val="24"/>
          <w:szCs w:val="24"/>
          <w:rtl/>
        </w:rPr>
        <w:t>٫</w:t>
      </w:r>
      <w:r w:rsidRPr="00287CB8">
        <w:rPr>
          <w:rFonts w:ascii="Times New Roman" w:hAnsi="Times New Roman" w:cs="Times New Roman"/>
          <w:sz w:val="24"/>
          <w:szCs w:val="24"/>
          <w:rtl/>
          <w:lang w:bidi="ar-EG"/>
        </w:rPr>
        <w:t>1408 ± 0</w:t>
      </w:r>
      <w:r w:rsidRPr="00287CB8">
        <w:rPr>
          <w:rFonts w:ascii="Times New Roman" w:hAnsi="Times New Roman" w:cs="Times New Roman"/>
          <w:sz w:val="24"/>
          <w:szCs w:val="24"/>
          <w:rtl/>
        </w:rPr>
        <w:t>٫</w:t>
      </w:r>
      <w:r w:rsidRPr="00287CB8">
        <w:rPr>
          <w:rFonts w:ascii="Times New Roman" w:hAnsi="Times New Roman" w:cs="Times New Roman"/>
          <w:sz w:val="24"/>
          <w:szCs w:val="24"/>
          <w:rtl/>
          <w:lang w:bidi="ar-EG"/>
        </w:rPr>
        <w:t>093 , 0</w:t>
      </w:r>
      <w:r w:rsidRPr="00287CB8">
        <w:rPr>
          <w:rFonts w:ascii="Times New Roman" w:hAnsi="Times New Roman" w:cs="Times New Roman"/>
          <w:sz w:val="24"/>
          <w:szCs w:val="24"/>
          <w:rtl/>
        </w:rPr>
        <w:t>٫</w:t>
      </w:r>
      <w:r w:rsidRPr="00287CB8">
        <w:rPr>
          <w:rFonts w:ascii="Times New Roman" w:hAnsi="Times New Roman" w:cs="Times New Roman"/>
          <w:sz w:val="24"/>
          <w:szCs w:val="24"/>
          <w:rtl/>
          <w:lang w:bidi="ar-EG"/>
        </w:rPr>
        <w:t>179 ± 0</w:t>
      </w:r>
      <w:r w:rsidRPr="00287CB8">
        <w:rPr>
          <w:rFonts w:ascii="Times New Roman" w:hAnsi="Times New Roman" w:cs="Times New Roman"/>
          <w:sz w:val="24"/>
          <w:szCs w:val="24"/>
          <w:rtl/>
        </w:rPr>
        <w:t>٫</w:t>
      </w:r>
      <w:r w:rsidRPr="00287CB8">
        <w:rPr>
          <w:rFonts w:ascii="Times New Roman" w:hAnsi="Times New Roman" w:cs="Times New Roman"/>
          <w:sz w:val="24"/>
          <w:szCs w:val="24"/>
          <w:rtl/>
          <w:lang w:bidi="ar-EG"/>
        </w:rPr>
        <w:t>0918 , 1</w:t>
      </w:r>
      <w:r w:rsidRPr="00287CB8">
        <w:rPr>
          <w:rFonts w:ascii="Times New Roman" w:hAnsi="Times New Roman" w:cs="Times New Roman"/>
          <w:sz w:val="24"/>
          <w:szCs w:val="24"/>
          <w:rtl/>
        </w:rPr>
        <w:t>٫</w:t>
      </w:r>
      <w:r w:rsidRPr="00287CB8">
        <w:rPr>
          <w:rFonts w:ascii="Times New Roman" w:hAnsi="Times New Roman" w:cs="Times New Roman"/>
          <w:sz w:val="24"/>
          <w:szCs w:val="24"/>
          <w:rtl/>
          <w:lang w:bidi="ar-EG"/>
        </w:rPr>
        <w:t>99 ± 0</w:t>
      </w:r>
      <w:r w:rsidRPr="00287CB8">
        <w:rPr>
          <w:rFonts w:ascii="Times New Roman" w:hAnsi="Times New Roman" w:cs="Times New Roman"/>
          <w:sz w:val="24"/>
          <w:szCs w:val="24"/>
          <w:rtl/>
        </w:rPr>
        <w:t>٫</w:t>
      </w:r>
      <w:r w:rsidRPr="00287CB8">
        <w:rPr>
          <w:rFonts w:ascii="Times New Roman" w:hAnsi="Times New Roman" w:cs="Times New Roman"/>
          <w:sz w:val="24"/>
          <w:szCs w:val="24"/>
          <w:rtl/>
          <w:lang w:bidi="ar-EG"/>
        </w:rPr>
        <w:t>64 , 12</w:t>
      </w:r>
      <w:r w:rsidRPr="00287CB8">
        <w:rPr>
          <w:rFonts w:ascii="Times New Roman" w:hAnsi="Times New Roman" w:cs="Times New Roman"/>
          <w:sz w:val="24"/>
          <w:szCs w:val="24"/>
          <w:rtl/>
        </w:rPr>
        <w:t>٫</w:t>
      </w:r>
      <w:r w:rsidRPr="00287CB8">
        <w:rPr>
          <w:rFonts w:ascii="Times New Roman" w:hAnsi="Times New Roman" w:cs="Times New Roman"/>
          <w:sz w:val="24"/>
          <w:szCs w:val="24"/>
          <w:rtl/>
          <w:lang w:bidi="ar-EG"/>
        </w:rPr>
        <w:t>35 ± 1</w:t>
      </w:r>
      <w:r w:rsidRPr="00287CB8">
        <w:rPr>
          <w:rFonts w:ascii="Times New Roman" w:hAnsi="Times New Roman" w:cs="Times New Roman"/>
          <w:sz w:val="24"/>
          <w:szCs w:val="24"/>
          <w:rtl/>
        </w:rPr>
        <w:t>٫</w:t>
      </w:r>
      <w:r w:rsidRPr="00287CB8">
        <w:rPr>
          <w:rFonts w:ascii="Times New Roman" w:hAnsi="Times New Roman" w:cs="Times New Roman"/>
          <w:sz w:val="24"/>
          <w:szCs w:val="24"/>
          <w:rtl/>
          <w:lang w:bidi="ar-EG"/>
        </w:rPr>
        <w:t>54 , 31</w:t>
      </w:r>
      <w:r w:rsidRPr="00287CB8">
        <w:rPr>
          <w:rFonts w:ascii="Times New Roman" w:hAnsi="Times New Roman" w:cs="Times New Roman"/>
          <w:sz w:val="24"/>
          <w:szCs w:val="24"/>
          <w:rtl/>
        </w:rPr>
        <w:t>٫</w:t>
      </w:r>
      <w:r w:rsidRPr="00287CB8">
        <w:rPr>
          <w:rFonts w:ascii="Times New Roman" w:hAnsi="Times New Roman" w:cs="Times New Roman"/>
          <w:sz w:val="24"/>
          <w:szCs w:val="24"/>
          <w:rtl/>
          <w:lang w:bidi="ar-EG"/>
        </w:rPr>
        <w:t>47 ± 2</w:t>
      </w:r>
      <w:r w:rsidRPr="00287CB8">
        <w:rPr>
          <w:rFonts w:ascii="Times New Roman" w:hAnsi="Times New Roman" w:cs="Times New Roman"/>
          <w:sz w:val="24"/>
          <w:szCs w:val="24"/>
          <w:rtl/>
        </w:rPr>
        <w:t>٫</w:t>
      </w:r>
      <w:r w:rsidRPr="00287CB8">
        <w:rPr>
          <w:rFonts w:ascii="Times New Roman" w:hAnsi="Times New Roman" w:cs="Times New Roman"/>
          <w:sz w:val="24"/>
          <w:szCs w:val="24"/>
          <w:rtl/>
          <w:lang w:bidi="ar-EG"/>
        </w:rPr>
        <w:t>17 , 1197</w:t>
      </w:r>
      <w:r w:rsidRPr="00287CB8">
        <w:rPr>
          <w:rFonts w:ascii="Times New Roman" w:hAnsi="Times New Roman" w:cs="Times New Roman"/>
          <w:sz w:val="24"/>
          <w:szCs w:val="24"/>
          <w:rtl/>
        </w:rPr>
        <w:t>٫</w:t>
      </w:r>
      <w:r w:rsidRPr="00287CB8">
        <w:rPr>
          <w:rFonts w:ascii="Times New Roman" w:hAnsi="Times New Roman" w:cs="Times New Roman"/>
          <w:sz w:val="24"/>
          <w:szCs w:val="24"/>
          <w:rtl/>
          <w:lang w:bidi="ar-EG"/>
        </w:rPr>
        <w:t>4 ± 124</w:t>
      </w:r>
      <w:r w:rsidRPr="00287CB8">
        <w:rPr>
          <w:rFonts w:ascii="Times New Roman" w:hAnsi="Times New Roman" w:cs="Times New Roman"/>
          <w:sz w:val="24"/>
          <w:szCs w:val="24"/>
          <w:rtl/>
        </w:rPr>
        <w:t>٫</w:t>
      </w:r>
      <w:r w:rsidRPr="00287CB8">
        <w:rPr>
          <w:rFonts w:ascii="Times New Roman" w:hAnsi="Times New Roman" w:cs="Times New Roman"/>
          <w:sz w:val="24"/>
          <w:szCs w:val="24"/>
          <w:rtl/>
          <w:lang w:bidi="ar-EG"/>
        </w:rPr>
        <w:t xml:space="preserve">2 لعناصر الكادميوم , الرصاص , النحاس , الحديد , الكالسيوم وأخيرا الفسفور على التوالى. </w:t>
      </w:r>
      <w:r w:rsidRPr="00287CB8">
        <w:rPr>
          <w:rFonts w:ascii="Times New Roman" w:hAnsi="Times New Roman" w:cs="Times New Roman"/>
          <w:sz w:val="24"/>
          <w:szCs w:val="24"/>
          <w:rtl/>
        </w:rPr>
        <w:t xml:space="preserve">وقد تم مقارنة جميع نتائج تركيزات العناصر مع الحدود القصوى المسموح بها بالمواصفات المصرية. </w:t>
      </w:r>
      <w:r w:rsidRPr="00287CB8">
        <w:rPr>
          <w:rFonts w:ascii="Times New Roman" w:hAnsi="Times New Roman" w:cs="Times New Roman"/>
          <w:sz w:val="24"/>
          <w:szCs w:val="24"/>
          <w:rtl/>
          <w:lang w:bidi="ar-EG"/>
        </w:rPr>
        <w:t xml:space="preserve">كما تم مقارنة المقدار اليومي المحتمل أن يتناوله الانسان البالغ من عناصر الكادميوم والرصاص والنحاس والحديد عند استهلاك حوالي 100 جرام من هذه المنتجات بالحدود المسموح بها عالميا وقد أسفرت النتائج أن المأخوذ اليومي من هذه العناصر يمثل </w:t>
      </w:r>
      <w:r w:rsidRPr="00287CB8">
        <w:rPr>
          <w:rFonts w:ascii="Times New Roman" w:hAnsi="Times New Roman" w:cs="Times New Roman"/>
          <w:sz w:val="24"/>
          <w:szCs w:val="24"/>
          <w:rtl/>
        </w:rPr>
        <w:t>17٫14% , 12٫6% , ٫35 % و 2٫87% على التوالي من الحدود المسموح بها عالميا للإنسان البالغ عند استهلاك هذه المنتجات. هذا وقد ناقشت الدراسة أخطار هذه الملوثات على الصحة العامة وكذلك طرق الوقاية منها عن طريق التوصيات التي من شأنها زيادة درجة سلامة المنتجات وصلاحيتها للاستهلاك الآدمي.</w:t>
      </w:r>
    </w:p>
    <w:p w:rsidR="00365B27" w:rsidRPr="00365B27" w:rsidRDefault="00365B27" w:rsidP="00365B27">
      <w:pPr>
        <w:bidi/>
        <w:spacing w:after="200" w:line="276" w:lineRule="auto"/>
        <w:rPr>
          <w:rFonts w:ascii="Times New Roman" w:eastAsia="Calibri" w:hAnsi="Times New Roman" w:cs="Times New Roman"/>
          <w:b/>
          <w:bCs/>
          <w:sz w:val="28"/>
          <w:szCs w:val="28"/>
          <w:lang w:bidi="ar-EG"/>
        </w:rPr>
      </w:pPr>
      <w:r w:rsidRPr="00365B27">
        <w:rPr>
          <w:rFonts w:ascii="Times New Roman" w:eastAsia="Calibri" w:hAnsi="Times New Roman" w:cs="Times New Roman"/>
          <w:b/>
          <w:bCs/>
          <w:sz w:val="28"/>
          <w:szCs w:val="28"/>
          <w:lang w:bidi="ar-EG"/>
        </w:rPr>
        <w:br w:type="page"/>
      </w:r>
    </w:p>
    <w:p w:rsidR="000176E1" w:rsidRPr="008B01EF" w:rsidRDefault="000176E1" w:rsidP="000176E1">
      <w:pPr>
        <w:spacing w:after="0" w:line="360" w:lineRule="auto"/>
        <w:jc w:val="center"/>
        <w:rPr>
          <w:rFonts w:ascii="Times New Roman" w:hAnsi="Times New Roman" w:cs="Times New Roman"/>
          <w:b/>
          <w:bCs/>
          <w:sz w:val="32"/>
          <w:szCs w:val="32"/>
        </w:rPr>
      </w:pPr>
      <w:r w:rsidRPr="008B01EF">
        <w:rPr>
          <w:rFonts w:ascii="Times New Roman" w:hAnsi="Times New Roman" w:cs="Times New Roman"/>
          <w:b/>
          <w:bCs/>
          <w:sz w:val="32"/>
          <w:szCs w:val="32"/>
        </w:rPr>
        <w:lastRenderedPageBreak/>
        <w:t xml:space="preserve">Detection of </w:t>
      </w:r>
      <w:r w:rsidRPr="008B01EF">
        <w:rPr>
          <w:rFonts w:ascii="Times New Roman" w:hAnsi="Times New Roman" w:cs="Times New Roman"/>
          <w:b/>
          <w:bCs/>
          <w:sz w:val="32"/>
          <w:szCs w:val="32"/>
          <w:lang w:val="en-GB"/>
        </w:rPr>
        <w:t xml:space="preserve">enterotoxigenic </w:t>
      </w:r>
      <w:r w:rsidRPr="008B01EF">
        <w:rPr>
          <w:rStyle w:val="Emphasis"/>
          <w:rFonts w:ascii="Times New Roman" w:hAnsi="Times New Roman" w:cs="Times New Roman"/>
          <w:b/>
          <w:bCs/>
          <w:sz w:val="32"/>
          <w:szCs w:val="32"/>
        </w:rPr>
        <w:t xml:space="preserve">S. aureus prevalent genes </w:t>
      </w:r>
      <w:r w:rsidRPr="008B01EF">
        <w:rPr>
          <w:rFonts w:ascii="Times New Roman" w:hAnsi="Times New Roman" w:cs="Times New Roman"/>
          <w:b/>
          <w:bCs/>
          <w:sz w:val="32"/>
          <w:szCs w:val="32"/>
          <w:lang w:val="en-GB"/>
        </w:rPr>
        <w:t xml:space="preserve">in some meat products using </w:t>
      </w:r>
      <w:r w:rsidRPr="008B01EF">
        <w:rPr>
          <w:rFonts w:ascii="Times New Roman" w:hAnsi="Times New Roman" w:cs="Times New Roman"/>
          <w:b/>
          <w:bCs/>
          <w:sz w:val="32"/>
          <w:szCs w:val="32"/>
        </w:rPr>
        <w:t xml:space="preserve">Multiplex PCR </w:t>
      </w:r>
    </w:p>
    <w:p w:rsidR="000176E1" w:rsidRPr="00284C90" w:rsidRDefault="000176E1" w:rsidP="000176E1">
      <w:pPr>
        <w:spacing w:line="360" w:lineRule="auto"/>
        <w:jc w:val="center"/>
        <w:rPr>
          <w:rFonts w:ascii="Times New Roman" w:hAnsi="Times New Roman" w:cs="Times New Roman"/>
          <w:b/>
          <w:bCs/>
          <w:sz w:val="28"/>
          <w:szCs w:val="28"/>
          <w:lang w:val="en-GB"/>
        </w:rPr>
      </w:pPr>
      <w:r w:rsidRPr="00284C90">
        <w:rPr>
          <w:rFonts w:ascii="Times New Roman" w:hAnsi="Times New Roman" w:cs="Times New Roman"/>
          <w:b/>
          <w:bCs/>
          <w:sz w:val="28"/>
          <w:szCs w:val="28"/>
          <w:lang w:val="en-GB"/>
        </w:rPr>
        <w:t xml:space="preserve">Elsaid A. Eldaly*, Nermeen F. El Shopary** and Rasha M. El Bayomi* </w:t>
      </w:r>
    </w:p>
    <w:p w:rsidR="000176E1" w:rsidRPr="00284C90" w:rsidRDefault="000176E1" w:rsidP="000176E1">
      <w:pPr>
        <w:spacing w:after="0" w:line="360" w:lineRule="auto"/>
        <w:jc w:val="center"/>
        <w:rPr>
          <w:rFonts w:ascii="Monotype Corsiva" w:hAnsi="Monotype Corsiva" w:cs="Times New Roman"/>
          <w:sz w:val="28"/>
          <w:szCs w:val="28"/>
        </w:rPr>
      </w:pPr>
      <w:r w:rsidRPr="00284C90">
        <w:rPr>
          <w:rFonts w:ascii="Monotype Corsiva" w:hAnsi="Monotype Corsiva" w:cs="Times New Roman"/>
          <w:b/>
          <w:bCs/>
          <w:sz w:val="28"/>
          <w:szCs w:val="28"/>
          <w:lang w:val="en-GB"/>
        </w:rPr>
        <w:t>*</w:t>
      </w:r>
      <w:r w:rsidRPr="00284C90">
        <w:rPr>
          <w:rFonts w:ascii="Monotype Corsiva" w:hAnsi="Monotype Corsiva" w:cs="Times New Roman"/>
          <w:sz w:val="28"/>
          <w:szCs w:val="28"/>
        </w:rPr>
        <w:t xml:space="preserve"> Food Control Dept., Faculty of Vet. </w:t>
      </w:r>
      <w:proofErr w:type="gramStart"/>
      <w:r w:rsidRPr="00284C90">
        <w:rPr>
          <w:rFonts w:ascii="Monotype Corsiva" w:hAnsi="Monotype Corsiva" w:cs="Times New Roman"/>
          <w:sz w:val="28"/>
          <w:szCs w:val="28"/>
        </w:rPr>
        <w:t>Medicine, Zagazig University, Zagazig, Egypt.</w:t>
      </w:r>
      <w:proofErr w:type="gramEnd"/>
    </w:p>
    <w:p w:rsidR="000176E1" w:rsidRPr="00284C90" w:rsidRDefault="000176E1" w:rsidP="000176E1">
      <w:pPr>
        <w:spacing w:after="0" w:line="360" w:lineRule="auto"/>
        <w:rPr>
          <w:rFonts w:ascii="Monotype Corsiva" w:hAnsi="Monotype Corsiva" w:cs="Times New Roman"/>
          <w:sz w:val="28"/>
          <w:szCs w:val="28"/>
        </w:rPr>
      </w:pPr>
      <w:r w:rsidRPr="00284C90">
        <w:rPr>
          <w:rFonts w:ascii="Monotype Corsiva" w:hAnsi="Monotype Corsiva" w:cs="Times New Roman"/>
          <w:b/>
          <w:bCs/>
          <w:sz w:val="28"/>
          <w:szCs w:val="28"/>
          <w:lang w:val="en-GB"/>
        </w:rPr>
        <w:t>**</w:t>
      </w:r>
      <w:r w:rsidRPr="00284C90">
        <w:rPr>
          <w:rFonts w:ascii="Monotype Corsiva" w:hAnsi="Monotype Corsiva" w:cs="Times New Roman"/>
          <w:sz w:val="28"/>
          <w:szCs w:val="28"/>
        </w:rPr>
        <w:t xml:space="preserve">Animal Health Research Institute, Tanta Lab., Tanta, Egypt. </w:t>
      </w:r>
    </w:p>
    <w:p w:rsidR="000176E1" w:rsidRDefault="000176E1" w:rsidP="000176E1">
      <w:pPr>
        <w:spacing w:after="0" w:line="360" w:lineRule="auto"/>
        <w:jc w:val="center"/>
        <w:rPr>
          <w:rFonts w:ascii="Times New Roman" w:hAnsi="Times New Roman" w:cs="Times New Roman"/>
          <w:sz w:val="28"/>
          <w:szCs w:val="28"/>
        </w:rPr>
      </w:pPr>
    </w:p>
    <w:p w:rsidR="000176E1" w:rsidRPr="008460E2" w:rsidRDefault="000176E1" w:rsidP="000176E1">
      <w:pPr>
        <w:spacing w:after="0" w:line="360" w:lineRule="auto"/>
        <w:jc w:val="both"/>
        <w:rPr>
          <w:rFonts w:ascii="Times New Roman" w:hAnsi="Times New Roman" w:cs="Times New Roman"/>
          <w:sz w:val="28"/>
          <w:szCs w:val="28"/>
        </w:rPr>
      </w:pPr>
      <w:r w:rsidRPr="008460E2">
        <w:rPr>
          <w:rFonts w:ascii="Times New Roman" w:hAnsi="Times New Roman" w:cs="Times New Roman"/>
          <w:sz w:val="28"/>
          <w:szCs w:val="28"/>
        </w:rPr>
        <w:t xml:space="preserve">One hundred meat product samples represented by minced meat, luncheon, burger, sausage and steak (20 of each) were randomly collected from different supermarkets and retailers of different sanitation levels, at Tanta city, El Gharbia Province, Egypt and bacteriology analyzed to assess the prevalence of </w:t>
      </w:r>
      <w:r w:rsidRPr="008460E2">
        <w:rPr>
          <w:rFonts w:ascii="Times New Roman" w:hAnsi="Times New Roman" w:cs="Times New Roman"/>
          <w:i/>
          <w:iCs/>
          <w:sz w:val="28"/>
          <w:szCs w:val="28"/>
        </w:rPr>
        <w:t>S. aureus</w:t>
      </w:r>
      <w:r w:rsidRPr="008460E2">
        <w:rPr>
          <w:rFonts w:ascii="Times New Roman" w:hAnsi="Times New Roman" w:cs="Times New Roman"/>
          <w:sz w:val="28"/>
          <w:szCs w:val="28"/>
        </w:rPr>
        <w:t xml:space="preserve"> and its enterotoxigenic virulence associated genes using a multiplex PCR in some meat products intended for direct consumption.</w:t>
      </w:r>
    </w:p>
    <w:p w:rsidR="000176E1" w:rsidRPr="008460E2" w:rsidRDefault="000176E1" w:rsidP="000176E1">
      <w:pPr>
        <w:spacing w:after="0" w:line="360" w:lineRule="auto"/>
        <w:jc w:val="both"/>
        <w:rPr>
          <w:rStyle w:val="FontStyle11"/>
          <w:b w:val="0"/>
          <w:bCs w:val="0"/>
          <w:color w:val="FF0000"/>
          <w:sz w:val="28"/>
          <w:szCs w:val="28"/>
        </w:rPr>
      </w:pPr>
      <w:r w:rsidRPr="008460E2">
        <w:rPr>
          <w:rFonts w:ascii="Times New Roman" w:hAnsi="Times New Roman" w:cs="Times New Roman"/>
          <w:sz w:val="28"/>
          <w:szCs w:val="28"/>
        </w:rPr>
        <w:t xml:space="preserve">The obtained results revealed that the mean values of </w:t>
      </w:r>
      <w:r w:rsidRPr="008460E2">
        <w:rPr>
          <w:rFonts w:ascii="Times New Roman" w:hAnsi="Times New Roman" w:cs="Times New Roman"/>
          <w:i/>
          <w:iCs/>
          <w:sz w:val="28"/>
          <w:szCs w:val="28"/>
        </w:rPr>
        <w:t>S. aureus</w:t>
      </w:r>
      <w:r w:rsidRPr="008460E2">
        <w:rPr>
          <w:rFonts w:ascii="Times New Roman" w:hAnsi="Times New Roman" w:cs="Times New Roman"/>
          <w:sz w:val="28"/>
          <w:szCs w:val="28"/>
        </w:rPr>
        <w:t xml:space="preserve"> in the examined samples of minced meat, luncheon, burger, sausage and steak was</w:t>
      </w:r>
      <w:r>
        <w:rPr>
          <w:rStyle w:val="FontStyle11"/>
          <w:sz w:val="28"/>
          <w:szCs w:val="28"/>
        </w:rPr>
        <w:t xml:space="preserve"> </w:t>
      </w:r>
      <w:r w:rsidRPr="008460E2">
        <w:rPr>
          <w:rStyle w:val="FontStyle11"/>
          <w:b w:val="0"/>
          <w:bCs w:val="0"/>
          <w:sz w:val="28"/>
          <w:szCs w:val="28"/>
        </w:rPr>
        <w:t xml:space="preserve">1.1 </w:t>
      </w:r>
      <w:r w:rsidRPr="008460E2">
        <w:rPr>
          <w:rStyle w:val="FontStyle11"/>
          <w:b w:val="0"/>
          <w:bCs w:val="0"/>
          <w:sz w:val="28"/>
          <w:szCs w:val="28"/>
          <w:rtl/>
        </w:rPr>
        <w:t>×</w:t>
      </w:r>
      <w:r w:rsidRPr="008460E2">
        <w:rPr>
          <w:rStyle w:val="FontStyle11"/>
          <w:b w:val="0"/>
          <w:bCs w:val="0"/>
          <w:sz w:val="28"/>
          <w:szCs w:val="28"/>
        </w:rPr>
        <w:t>10</w:t>
      </w:r>
      <w:r w:rsidRPr="008460E2">
        <w:rPr>
          <w:rStyle w:val="FontStyle11"/>
          <w:b w:val="0"/>
          <w:bCs w:val="0"/>
          <w:sz w:val="28"/>
          <w:szCs w:val="28"/>
          <w:vertAlign w:val="superscript"/>
        </w:rPr>
        <w:t>4</w:t>
      </w:r>
      <w:r w:rsidRPr="008460E2">
        <w:rPr>
          <w:rStyle w:val="FontStyle11"/>
          <w:b w:val="0"/>
          <w:bCs w:val="0"/>
          <w:sz w:val="28"/>
          <w:szCs w:val="28"/>
        </w:rPr>
        <w:t xml:space="preserve">± 0.3 </w:t>
      </w:r>
      <w:r w:rsidRPr="008460E2">
        <w:rPr>
          <w:rStyle w:val="FontStyle11"/>
          <w:b w:val="0"/>
          <w:bCs w:val="0"/>
          <w:sz w:val="28"/>
          <w:szCs w:val="28"/>
          <w:rtl/>
        </w:rPr>
        <w:t>×</w:t>
      </w:r>
      <w:r w:rsidRPr="008460E2">
        <w:rPr>
          <w:rStyle w:val="FontStyle11"/>
          <w:b w:val="0"/>
          <w:bCs w:val="0"/>
          <w:sz w:val="28"/>
          <w:szCs w:val="28"/>
        </w:rPr>
        <w:t>10</w:t>
      </w:r>
      <w:r w:rsidRPr="008460E2">
        <w:rPr>
          <w:rStyle w:val="FontStyle11"/>
          <w:b w:val="0"/>
          <w:bCs w:val="0"/>
          <w:sz w:val="28"/>
          <w:szCs w:val="28"/>
          <w:vertAlign w:val="superscript"/>
        </w:rPr>
        <w:t>4</w:t>
      </w:r>
      <w:r w:rsidRPr="008460E2">
        <w:rPr>
          <w:rStyle w:val="FontStyle11"/>
          <w:b w:val="0"/>
          <w:bCs w:val="0"/>
          <w:sz w:val="28"/>
          <w:szCs w:val="28"/>
        </w:rPr>
        <w:t xml:space="preserve">, 2.5 </w:t>
      </w:r>
      <w:r w:rsidRPr="008460E2">
        <w:rPr>
          <w:rStyle w:val="FontStyle11"/>
          <w:b w:val="0"/>
          <w:bCs w:val="0"/>
          <w:sz w:val="28"/>
          <w:szCs w:val="28"/>
          <w:rtl/>
        </w:rPr>
        <w:t>×</w:t>
      </w:r>
      <w:r w:rsidRPr="008460E2">
        <w:rPr>
          <w:rStyle w:val="FontStyle11"/>
          <w:b w:val="0"/>
          <w:bCs w:val="0"/>
          <w:sz w:val="28"/>
          <w:szCs w:val="28"/>
        </w:rPr>
        <w:t>10</w:t>
      </w:r>
      <w:r w:rsidRPr="008460E2">
        <w:rPr>
          <w:rStyle w:val="FontStyle11"/>
          <w:b w:val="0"/>
          <w:bCs w:val="0"/>
          <w:sz w:val="28"/>
          <w:szCs w:val="28"/>
          <w:vertAlign w:val="superscript"/>
        </w:rPr>
        <w:t xml:space="preserve">4 </w:t>
      </w:r>
      <w:r w:rsidRPr="008460E2">
        <w:rPr>
          <w:rStyle w:val="FontStyle11"/>
          <w:b w:val="0"/>
          <w:bCs w:val="0"/>
          <w:sz w:val="28"/>
          <w:szCs w:val="28"/>
        </w:rPr>
        <w:t xml:space="preserve">±0.4 </w:t>
      </w:r>
      <w:r w:rsidRPr="008460E2">
        <w:rPr>
          <w:rStyle w:val="FontStyle11"/>
          <w:b w:val="0"/>
          <w:bCs w:val="0"/>
          <w:sz w:val="28"/>
          <w:szCs w:val="28"/>
          <w:rtl/>
        </w:rPr>
        <w:t>×</w:t>
      </w:r>
      <w:r w:rsidRPr="008460E2">
        <w:rPr>
          <w:rStyle w:val="FontStyle11"/>
          <w:b w:val="0"/>
          <w:bCs w:val="0"/>
          <w:sz w:val="28"/>
          <w:szCs w:val="28"/>
        </w:rPr>
        <w:t>10</w:t>
      </w:r>
      <w:r w:rsidRPr="008460E2">
        <w:rPr>
          <w:rStyle w:val="FontStyle11"/>
          <w:b w:val="0"/>
          <w:bCs w:val="0"/>
          <w:sz w:val="28"/>
          <w:szCs w:val="28"/>
          <w:vertAlign w:val="superscript"/>
        </w:rPr>
        <w:t>4,</w:t>
      </w:r>
      <w:r w:rsidRPr="008460E2">
        <w:rPr>
          <w:rStyle w:val="FontStyle11"/>
          <w:b w:val="0"/>
          <w:bCs w:val="0"/>
          <w:sz w:val="28"/>
          <w:szCs w:val="28"/>
        </w:rPr>
        <w:t xml:space="preserve"> 6.25</w:t>
      </w:r>
      <w:r w:rsidRPr="008460E2">
        <w:rPr>
          <w:rStyle w:val="FontStyle11"/>
          <w:b w:val="0"/>
          <w:bCs w:val="0"/>
          <w:sz w:val="28"/>
          <w:szCs w:val="28"/>
          <w:rtl/>
        </w:rPr>
        <w:t>×</w:t>
      </w:r>
      <w:r w:rsidRPr="008460E2">
        <w:rPr>
          <w:rStyle w:val="FontStyle11"/>
          <w:b w:val="0"/>
          <w:bCs w:val="0"/>
          <w:sz w:val="28"/>
          <w:szCs w:val="28"/>
        </w:rPr>
        <w:t>10</w:t>
      </w:r>
      <w:r w:rsidRPr="008460E2">
        <w:rPr>
          <w:rStyle w:val="FontStyle11"/>
          <w:b w:val="0"/>
          <w:bCs w:val="0"/>
          <w:sz w:val="28"/>
          <w:szCs w:val="28"/>
          <w:vertAlign w:val="superscript"/>
        </w:rPr>
        <w:t>3</w:t>
      </w:r>
      <w:r w:rsidRPr="008460E2">
        <w:rPr>
          <w:rStyle w:val="FontStyle11"/>
          <w:b w:val="0"/>
          <w:bCs w:val="0"/>
          <w:sz w:val="28"/>
          <w:szCs w:val="28"/>
        </w:rPr>
        <w:t xml:space="preserve">±1.5 </w:t>
      </w:r>
      <w:r w:rsidRPr="008460E2">
        <w:rPr>
          <w:rStyle w:val="FontStyle11"/>
          <w:b w:val="0"/>
          <w:bCs w:val="0"/>
          <w:sz w:val="28"/>
          <w:szCs w:val="28"/>
          <w:rtl/>
        </w:rPr>
        <w:t>×</w:t>
      </w:r>
      <w:r w:rsidRPr="008460E2">
        <w:rPr>
          <w:rStyle w:val="FontStyle11"/>
          <w:b w:val="0"/>
          <w:bCs w:val="0"/>
          <w:sz w:val="28"/>
          <w:szCs w:val="28"/>
        </w:rPr>
        <w:t>10</w:t>
      </w:r>
      <w:r w:rsidRPr="008460E2">
        <w:rPr>
          <w:rStyle w:val="FontStyle11"/>
          <w:b w:val="0"/>
          <w:bCs w:val="0"/>
          <w:sz w:val="28"/>
          <w:szCs w:val="28"/>
          <w:vertAlign w:val="superscript"/>
        </w:rPr>
        <w:t>3</w:t>
      </w:r>
      <w:r w:rsidRPr="008460E2">
        <w:rPr>
          <w:rStyle w:val="FontStyle11"/>
          <w:b w:val="0"/>
          <w:bCs w:val="0"/>
          <w:sz w:val="28"/>
          <w:szCs w:val="28"/>
        </w:rPr>
        <w:t xml:space="preserve">, 2.1 </w:t>
      </w:r>
      <w:r w:rsidRPr="008460E2">
        <w:rPr>
          <w:rStyle w:val="FontStyle11"/>
          <w:b w:val="0"/>
          <w:bCs w:val="0"/>
          <w:sz w:val="28"/>
          <w:szCs w:val="28"/>
          <w:rtl/>
        </w:rPr>
        <w:t>×</w:t>
      </w:r>
      <w:r w:rsidRPr="008460E2">
        <w:rPr>
          <w:rStyle w:val="FontStyle11"/>
          <w:b w:val="0"/>
          <w:bCs w:val="0"/>
          <w:sz w:val="28"/>
          <w:szCs w:val="28"/>
        </w:rPr>
        <w:t>10</w:t>
      </w:r>
      <w:r w:rsidRPr="008460E2">
        <w:rPr>
          <w:rStyle w:val="FontStyle11"/>
          <w:b w:val="0"/>
          <w:bCs w:val="0"/>
          <w:sz w:val="28"/>
          <w:szCs w:val="28"/>
          <w:vertAlign w:val="superscript"/>
        </w:rPr>
        <w:t>4</w:t>
      </w:r>
      <w:r w:rsidRPr="008460E2">
        <w:rPr>
          <w:rStyle w:val="FontStyle11"/>
          <w:b w:val="0"/>
          <w:bCs w:val="0"/>
          <w:sz w:val="28"/>
          <w:szCs w:val="28"/>
        </w:rPr>
        <w:t xml:space="preserve">± 0.5 </w:t>
      </w:r>
      <w:r w:rsidRPr="008460E2">
        <w:rPr>
          <w:rStyle w:val="FontStyle11"/>
          <w:b w:val="0"/>
          <w:bCs w:val="0"/>
          <w:sz w:val="28"/>
          <w:szCs w:val="28"/>
          <w:rtl/>
        </w:rPr>
        <w:t>×</w:t>
      </w:r>
      <w:r w:rsidRPr="008460E2">
        <w:rPr>
          <w:rStyle w:val="FontStyle11"/>
          <w:b w:val="0"/>
          <w:bCs w:val="0"/>
          <w:sz w:val="28"/>
          <w:szCs w:val="28"/>
        </w:rPr>
        <w:t>10</w:t>
      </w:r>
      <w:r w:rsidRPr="008460E2">
        <w:rPr>
          <w:rStyle w:val="FontStyle11"/>
          <w:b w:val="0"/>
          <w:bCs w:val="0"/>
          <w:sz w:val="28"/>
          <w:szCs w:val="28"/>
          <w:vertAlign w:val="superscript"/>
        </w:rPr>
        <w:t>4,</w:t>
      </w:r>
      <w:r w:rsidRPr="008460E2">
        <w:rPr>
          <w:rStyle w:val="FontStyle11"/>
          <w:b w:val="0"/>
          <w:bCs w:val="0"/>
          <w:sz w:val="28"/>
          <w:szCs w:val="28"/>
        </w:rPr>
        <w:t xml:space="preserve"> and 2.13 </w:t>
      </w:r>
      <w:r w:rsidRPr="008460E2">
        <w:rPr>
          <w:rStyle w:val="FontStyle11"/>
          <w:b w:val="0"/>
          <w:bCs w:val="0"/>
          <w:sz w:val="28"/>
          <w:szCs w:val="28"/>
          <w:rtl/>
        </w:rPr>
        <w:t>×</w:t>
      </w:r>
      <w:r w:rsidRPr="008460E2">
        <w:rPr>
          <w:rStyle w:val="FontStyle11"/>
          <w:b w:val="0"/>
          <w:bCs w:val="0"/>
          <w:sz w:val="28"/>
          <w:szCs w:val="28"/>
        </w:rPr>
        <w:t>10</w:t>
      </w:r>
      <w:r w:rsidRPr="008460E2">
        <w:rPr>
          <w:rStyle w:val="FontStyle11"/>
          <w:b w:val="0"/>
          <w:bCs w:val="0"/>
          <w:sz w:val="28"/>
          <w:szCs w:val="28"/>
          <w:vertAlign w:val="superscript"/>
        </w:rPr>
        <w:t>4</w:t>
      </w:r>
      <w:r w:rsidRPr="008460E2">
        <w:rPr>
          <w:rStyle w:val="FontStyle11"/>
          <w:b w:val="0"/>
          <w:bCs w:val="0"/>
          <w:sz w:val="28"/>
          <w:szCs w:val="28"/>
        </w:rPr>
        <w:t xml:space="preserve">±0.4 </w:t>
      </w:r>
      <w:r w:rsidRPr="008460E2">
        <w:rPr>
          <w:rStyle w:val="FontStyle11"/>
          <w:b w:val="0"/>
          <w:bCs w:val="0"/>
          <w:sz w:val="28"/>
          <w:szCs w:val="28"/>
          <w:rtl/>
        </w:rPr>
        <w:t>×</w:t>
      </w:r>
      <w:r w:rsidRPr="008460E2">
        <w:rPr>
          <w:rStyle w:val="FontStyle11"/>
          <w:b w:val="0"/>
          <w:bCs w:val="0"/>
          <w:sz w:val="28"/>
          <w:szCs w:val="28"/>
        </w:rPr>
        <w:t>10</w:t>
      </w:r>
      <w:r w:rsidRPr="008460E2">
        <w:rPr>
          <w:rStyle w:val="FontStyle11"/>
          <w:b w:val="0"/>
          <w:bCs w:val="0"/>
          <w:sz w:val="28"/>
          <w:szCs w:val="28"/>
          <w:vertAlign w:val="superscript"/>
        </w:rPr>
        <w:t>4</w:t>
      </w:r>
      <w:r w:rsidRPr="008460E2">
        <w:rPr>
          <w:rStyle w:val="FontStyle11"/>
          <w:b w:val="0"/>
          <w:bCs w:val="0"/>
          <w:sz w:val="28"/>
          <w:szCs w:val="28"/>
        </w:rPr>
        <w:t>cfu/g,</w:t>
      </w:r>
      <w:r>
        <w:rPr>
          <w:rFonts w:ascii="Times New Roman" w:hAnsi="Times New Roman" w:cs="Times New Roman"/>
          <w:b/>
          <w:bCs/>
          <w:sz w:val="28"/>
          <w:szCs w:val="28"/>
        </w:rPr>
        <w:t xml:space="preserve"> </w:t>
      </w:r>
      <w:r w:rsidRPr="008460E2">
        <w:rPr>
          <w:rFonts w:ascii="Times New Roman" w:hAnsi="Times New Roman" w:cs="Times New Roman"/>
          <w:sz w:val="28"/>
          <w:szCs w:val="28"/>
        </w:rPr>
        <w:t>respectively.</w:t>
      </w:r>
      <w:r>
        <w:rPr>
          <w:rStyle w:val="FontStyle11"/>
          <w:b w:val="0"/>
          <w:bCs w:val="0"/>
          <w:sz w:val="28"/>
          <w:szCs w:val="28"/>
        </w:rPr>
        <w:t xml:space="preserve"> </w:t>
      </w:r>
      <w:r w:rsidRPr="008460E2">
        <w:rPr>
          <w:rStyle w:val="FontStyle11"/>
          <w:b w:val="0"/>
          <w:bCs w:val="0"/>
          <w:sz w:val="28"/>
          <w:szCs w:val="28"/>
        </w:rPr>
        <w:t xml:space="preserve">The isolation percentages of </w:t>
      </w:r>
      <w:r w:rsidRPr="008460E2">
        <w:rPr>
          <w:rStyle w:val="FontStyle11"/>
          <w:b w:val="0"/>
          <w:bCs w:val="0"/>
          <w:i/>
          <w:iCs/>
          <w:sz w:val="28"/>
          <w:szCs w:val="28"/>
        </w:rPr>
        <w:t>S. aureus</w:t>
      </w:r>
      <w:r w:rsidRPr="008460E2">
        <w:rPr>
          <w:rStyle w:val="FontStyle11"/>
          <w:b w:val="0"/>
          <w:bCs w:val="0"/>
          <w:sz w:val="28"/>
          <w:szCs w:val="28"/>
        </w:rPr>
        <w:t xml:space="preserve">   from the same examined samples were 25%, 15%, 10%, 20% and 15%, respectively</w:t>
      </w:r>
      <w:r w:rsidRPr="008460E2">
        <w:rPr>
          <w:rFonts w:ascii="Times New Roman" w:hAnsi="Times New Roman" w:cs="Times New Roman"/>
          <w:b/>
          <w:bCs/>
          <w:sz w:val="28"/>
          <w:szCs w:val="28"/>
        </w:rPr>
        <w:t xml:space="preserve">. </w:t>
      </w:r>
      <w:r w:rsidRPr="008460E2">
        <w:rPr>
          <w:rFonts w:ascii="Times New Roman" w:hAnsi="Times New Roman" w:cs="Times New Roman"/>
          <w:sz w:val="28"/>
          <w:szCs w:val="28"/>
        </w:rPr>
        <w:t xml:space="preserve">Using </w:t>
      </w:r>
      <w:r w:rsidRPr="008460E2">
        <w:rPr>
          <w:rStyle w:val="FontStyle11"/>
          <w:b w:val="0"/>
          <w:bCs w:val="0"/>
          <w:sz w:val="28"/>
          <w:szCs w:val="28"/>
        </w:rPr>
        <w:t>multiplex PCR</w:t>
      </w:r>
      <w:r w:rsidRPr="008460E2">
        <w:rPr>
          <w:rFonts w:ascii="Times New Roman" w:hAnsi="Times New Roman" w:cs="Times New Roman"/>
          <w:b/>
          <w:bCs/>
          <w:sz w:val="28"/>
          <w:szCs w:val="28"/>
        </w:rPr>
        <w:t xml:space="preserve"> </w:t>
      </w:r>
      <w:r w:rsidRPr="008460E2">
        <w:rPr>
          <w:rFonts w:ascii="Times New Roman" w:hAnsi="Times New Roman" w:cs="Times New Roman"/>
          <w:sz w:val="28"/>
          <w:szCs w:val="28"/>
        </w:rPr>
        <w:t xml:space="preserve">for detection of genes responsible for </w:t>
      </w:r>
      <w:r w:rsidRPr="008460E2">
        <w:rPr>
          <w:rFonts w:ascii="Times New Roman" w:hAnsi="Times New Roman" w:cs="Times New Roman"/>
          <w:i/>
          <w:iCs/>
          <w:sz w:val="28"/>
          <w:szCs w:val="28"/>
        </w:rPr>
        <w:t>S. aureus</w:t>
      </w:r>
      <w:r w:rsidRPr="008460E2">
        <w:rPr>
          <w:rFonts w:ascii="Times New Roman" w:hAnsi="Times New Roman" w:cs="Times New Roman"/>
          <w:sz w:val="28"/>
          <w:szCs w:val="28"/>
        </w:rPr>
        <w:t xml:space="preserve"> enterotoxin</w:t>
      </w:r>
      <w:r w:rsidRPr="008460E2">
        <w:rPr>
          <w:rStyle w:val="FontStyle11"/>
          <w:sz w:val="28"/>
          <w:szCs w:val="28"/>
        </w:rPr>
        <w:t xml:space="preserve"> </w:t>
      </w:r>
      <w:r w:rsidRPr="008460E2">
        <w:rPr>
          <w:rStyle w:val="FontStyle11"/>
          <w:b w:val="0"/>
          <w:bCs w:val="0"/>
          <w:sz w:val="28"/>
          <w:szCs w:val="28"/>
        </w:rPr>
        <w:t xml:space="preserve">revealed that the minced meat samples mostly harbored </w:t>
      </w:r>
      <w:r w:rsidRPr="008460E2">
        <w:rPr>
          <w:rStyle w:val="FontStyle11"/>
          <w:b w:val="0"/>
          <w:bCs w:val="0"/>
          <w:i/>
          <w:iCs/>
          <w:sz w:val="28"/>
          <w:szCs w:val="28"/>
        </w:rPr>
        <w:t>sea</w:t>
      </w:r>
      <w:r w:rsidRPr="008460E2">
        <w:rPr>
          <w:rStyle w:val="FontStyle11"/>
          <w:b w:val="0"/>
          <w:bCs w:val="0"/>
          <w:sz w:val="28"/>
          <w:szCs w:val="28"/>
        </w:rPr>
        <w:t xml:space="preserve"> and </w:t>
      </w:r>
      <w:r w:rsidRPr="008460E2">
        <w:rPr>
          <w:rStyle w:val="FontStyle11"/>
          <w:b w:val="0"/>
          <w:bCs w:val="0"/>
          <w:i/>
          <w:iCs/>
          <w:sz w:val="28"/>
          <w:szCs w:val="28"/>
        </w:rPr>
        <w:t>see</w:t>
      </w:r>
      <w:r w:rsidRPr="008460E2">
        <w:rPr>
          <w:rStyle w:val="FontStyle11"/>
          <w:b w:val="0"/>
          <w:bCs w:val="0"/>
          <w:sz w:val="28"/>
          <w:szCs w:val="28"/>
        </w:rPr>
        <w:t xml:space="preserve"> genes meanwhile luncheon samples harbored </w:t>
      </w:r>
      <w:r w:rsidRPr="008460E2">
        <w:rPr>
          <w:rStyle w:val="FontStyle11"/>
          <w:b w:val="0"/>
          <w:bCs w:val="0"/>
          <w:i/>
          <w:iCs/>
          <w:sz w:val="28"/>
          <w:szCs w:val="28"/>
        </w:rPr>
        <w:t>seb</w:t>
      </w:r>
      <w:r w:rsidRPr="008460E2">
        <w:rPr>
          <w:rStyle w:val="FontStyle11"/>
          <w:b w:val="0"/>
          <w:bCs w:val="0"/>
          <w:sz w:val="28"/>
          <w:szCs w:val="28"/>
        </w:rPr>
        <w:t xml:space="preserve"> gene but steak samples harbored </w:t>
      </w:r>
      <w:r w:rsidRPr="008460E2">
        <w:rPr>
          <w:rStyle w:val="FontStyle11"/>
          <w:b w:val="0"/>
          <w:bCs w:val="0"/>
          <w:i/>
          <w:iCs/>
          <w:sz w:val="28"/>
          <w:szCs w:val="28"/>
        </w:rPr>
        <w:t>sec</w:t>
      </w:r>
      <w:r w:rsidRPr="008460E2">
        <w:rPr>
          <w:rStyle w:val="FontStyle11"/>
          <w:b w:val="0"/>
          <w:bCs w:val="0"/>
          <w:sz w:val="28"/>
          <w:szCs w:val="28"/>
        </w:rPr>
        <w:t xml:space="preserve"> gene while burger samples harbored </w:t>
      </w:r>
      <w:r w:rsidRPr="008460E2">
        <w:rPr>
          <w:rStyle w:val="FontStyle11"/>
          <w:b w:val="0"/>
          <w:bCs w:val="0"/>
          <w:i/>
          <w:iCs/>
          <w:sz w:val="28"/>
          <w:szCs w:val="28"/>
        </w:rPr>
        <w:t>sed</w:t>
      </w:r>
      <w:r w:rsidRPr="008460E2">
        <w:rPr>
          <w:rStyle w:val="FontStyle11"/>
          <w:b w:val="0"/>
          <w:bCs w:val="0"/>
          <w:sz w:val="28"/>
          <w:szCs w:val="28"/>
        </w:rPr>
        <w:t xml:space="preserve"> gene. Thus, it is necessary to adopt a regime of good, safe and healthy production of such meat products with cleaning and disinfection and hygienic packaging in order to ensure safe meat products for consumers.</w:t>
      </w:r>
    </w:p>
    <w:p w:rsidR="000176E1" w:rsidRDefault="000176E1" w:rsidP="000176E1">
      <w:pPr>
        <w:rPr>
          <w:rStyle w:val="FontStyle11"/>
          <w:b w:val="0"/>
          <w:bCs w:val="0"/>
          <w:color w:val="FF0000"/>
          <w:sz w:val="28"/>
          <w:szCs w:val="28"/>
        </w:rPr>
      </w:pPr>
      <w:r>
        <w:rPr>
          <w:rStyle w:val="FontStyle11"/>
          <w:color w:val="FF0000"/>
          <w:sz w:val="28"/>
          <w:szCs w:val="28"/>
        </w:rPr>
        <w:br w:type="page"/>
      </w:r>
    </w:p>
    <w:p w:rsidR="000176E1" w:rsidRPr="006B317F" w:rsidRDefault="000176E1" w:rsidP="000176E1">
      <w:pPr>
        <w:bidi/>
        <w:spacing w:line="360" w:lineRule="auto"/>
        <w:jc w:val="center"/>
        <w:rPr>
          <w:rFonts w:ascii="Times New Roman" w:hAnsi="Times New Roman" w:cs="Times New Roman"/>
          <w:b/>
          <w:bCs/>
          <w:sz w:val="28"/>
          <w:szCs w:val="28"/>
          <w:rtl/>
          <w:lang w:bidi="ar-EG"/>
        </w:rPr>
      </w:pPr>
      <w:r>
        <w:rPr>
          <w:rFonts w:ascii="Times New Roman" w:hAnsi="Times New Roman" w:cs="Times New Roman" w:hint="cs"/>
          <w:b/>
          <w:bCs/>
          <w:sz w:val="28"/>
          <w:szCs w:val="28"/>
          <w:rtl/>
          <w:lang w:bidi="ar-EG"/>
        </w:rPr>
        <w:lastRenderedPageBreak/>
        <w:t xml:space="preserve">الكشف عن تواجد جينات </w:t>
      </w:r>
      <w:r w:rsidRPr="006B317F">
        <w:rPr>
          <w:rFonts w:ascii="Times New Roman" w:hAnsi="Times New Roman" w:cs="Times New Roman" w:hint="cs"/>
          <w:b/>
          <w:bCs/>
          <w:sz w:val="28"/>
          <w:szCs w:val="28"/>
          <w:rtl/>
          <w:lang w:bidi="ar-EG"/>
        </w:rPr>
        <w:t xml:space="preserve">الميكروب المكور العنقودي الذهبي </w:t>
      </w:r>
      <w:r>
        <w:rPr>
          <w:rFonts w:ascii="Times New Roman" w:hAnsi="Times New Roman" w:cs="Times New Roman" w:hint="cs"/>
          <w:b/>
          <w:bCs/>
          <w:sz w:val="28"/>
          <w:szCs w:val="28"/>
          <w:rtl/>
          <w:lang w:bidi="ar-EG"/>
        </w:rPr>
        <w:t>المفرزة لل</w:t>
      </w:r>
      <w:r w:rsidRPr="006B317F">
        <w:rPr>
          <w:rFonts w:ascii="Times New Roman" w:hAnsi="Times New Roman" w:cs="Times New Roman" w:hint="cs"/>
          <w:b/>
          <w:bCs/>
          <w:sz w:val="28"/>
          <w:szCs w:val="28"/>
          <w:rtl/>
          <w:lang w:bidi="ar-EG"/>
        </w:rPr>
        <w:t xml:space="preserve">سموم المعوية </w:t>
      </w:r>
      <w:r>
        <w:rPr>
          <w:rFonts w:ascii="Times New Roman" w:hAnsi="Times New Roman" w:cs="Times New Roman" w:hint="cs"/>
          <w:b/>
          <w:bCs/>
          <w:sz w:val="28"/>
          <w:szCs w:val="28"/>
          <w:rtl/>
          <w:lang w:bidi="ar-EG"/>
        </w:rPr>
        <w:t xml:space="preserve">في بعض </w:t>
      </w:r>
      <w:r w:rsidRPr="006B317F">
        <w:rPr>
          <w:rFonts w:ascii="Times New Roman" w:hAnsi="Times New Roman" w:cs="Times New Roman" w:hint="cs"/>
          <w:b/>
          <w:bCs/>
          <w:sz w:val="28"/>
          <w:szCs w:val="28"/>
          <w:rtl/>
          <w:lang w:bidi="ar-EG"/>
        </w:rPr>
        <w:t xml:space="preserve">منتجات اللحوم </w:t>
      </w:r>
      <w:r>
        <w:rPr>
          <w:rFonts w:ascii="Times New Roman" w:hAnsi="Times New Roman" w:cs="Times New Roman" w:hint="cs"/>
          <w:b/>
          <w:bCs/>
          <w:sz w:val="28"/>
          <w:szCs w:val="28"/>
          <w:rtl/>
          <w:lang w:bidi="ar-EG"/>
        </w:rPr>
        <w:t xml:space="preserve">بإستخدام </w:t>
      </w:r>
      <w:r>
        <w:rPr>
          <w:rFonts w:ascii="Times New Roman" w:hAnsi="Times New Roman" w:cs="Times New Roman"/>
          <w:b/>
          <w:bCs/>
          <w:sz w:val="28"/>
          <w:szCs w:val="28"/>
          <w:lang w:bidi="ar-EG"/>
        </w:rPr>
        <w:t xml:space="preserve">PCR </w:t>
      </w:r>
    </w:p>
    <w:p w:rsidR="000176E1" w:rsidRPr="006B317F" w:rsidRDefault="000176E1" w:rsidP="000176E1">
      <w:pPr>
        <w:bidi/>
        <w:spacing w:line="360" w:lineRule="auto"/>
        <w:jc w:val="center"/>
        <w:rPr>
          <w:rFonts w:ascii="Times New Roman" w:hAnsi="Times New Roman" w:cs="Times New Roman"/>
          <w:b/>
          <w:bCs/>
          <w:sz w:val="28"/>
          <w:szCs w:val="28"/>
          <w:lang w:bidi="ar-EG"/>
        </w:rPr>
      </w:pPr>
      <w:r w:rsidRPr="006B317F">
        <w:rPr>
          <w:rFonts w:ascii="Times New Roman" w:hAnsi="Times New Roman" w:cs="Times New Roman" w:hint="cs"/>
          <w:b/>
          <w:bCs/>
          <w:sz w:val="28"/>
          <w:szCs w:val="28"/>
          <w:rtl/>
          <w:lang w:bidi="ar-EG"/>
        </w:rPr>
        <w:t>نرمين فؤاد الشوبري</w:t>
      </w:r>
      <w:r w:rsidRPr="006B317F">
        <w:rPr>
          <w:rFonts w:ascii="Times New Roman" w:hAnsi="Times New Roman" w:cs="Times New Roman"/>
          <w:b/>
          <w:bCs/>
          <w:sz w:val="28"/>
          <w:szCs w:val="28"/>
          <w:rtl/>
          <w:lang w:bidi="ar-EG"/>
        </w:rPr>
        <w:t>**</w:t>
      </w:r>
      <w:r w:rsidRPr="006B317F">
        <w:rPr>
          <w:rFonts w:ascii="Times New Roman" w:hAnsi="Times New Roman" w:cs="Times New Roman" w:hint="cs"/>
          <w:b/>
          <w:bCs/>
          <w:sz w:val="28"/>
          <w:szCs w:val="28"/>
          <w:rtl/>
          <w:lang w:bidi="ar-EG"/>
        </w:rPr>
        <w:t xml:space="preserve"> ورشا محمد البيومي</w:t>
      </w:r>
      <w:r w:rsidRPr="006B317F">
        <w:rPr>
          <w:rFonts w:ascii="Times New Roman" w:hAnsi="Times New Roman" w:cs="Times New Roman"/>
          <w:b/>
          <w:bCs/>
          <w:sz w:val="28"/>
          <w:szCs w:val="28"/>
          <w:rtl/>
          <w:lang w:bidi="ar-EG"/>
        </w:rPr>
        <w:t>*</w:t>
      </w:r>
      <w:r w:rsidRPr="006B317F">
        <w:rPr>
          <w:rFonts w:ascii="Times New Roman" w:hAnsi="Times New Roman" w:cs="Times New Roman" w:hint="cs"/>
          <w:b/>
          <w:bCs/>
          <w:sz w:val="28"/>
          <w:szCs w:val="28"/>
          <w:rtl/>
        </w:rPr>
        <w:t xml:space="preserve"> و</w:t>
      </w:r>
      <w:r w:rsidRPr="006B317F">
        <w:rPr>
          <w:rFonts w:ascii="Times New Roman" w:hAnsi="Times New Roman" w:cs="Times New Roman"/>
          <w:b/>
          <w:bCs/>
          <w:sz w:val="28"/>
          <w:szCs w:val="28"/>
          <w:lang w:val="en-GB"/>
        </w:rPr>
        <w:t>*</w:t>
      </w:r>
      <w:r w:rsidRPr="006B317F">
        <w:rPr>
          <w:rFonts w:ascii="Times New Roman" w:hAnsi="Times New Roman" w:cs="Times New Roman" w:hint="cs"/>
          <w:b/>
          <w:bCs/>
          <w:sz w:val="28"/>
          <w:szCs w:val="28"/>
          <w:rtl/>
          <w:lang w:bidi="ar-EG"/>
        </w:rPr>
        <w:t xml:space="preserve">  السعيد أبوزيد الدالي</w:t>
      </w:r>
    </w:p>
    <w:p w:rsidR="000176E1" w:rsidRPr="006B317F" w:rsidRDefault="000176E1" w:rsidP="003C7BC9">
      <w:pPr>
        <w:autoSpaceDE w:val="0"/>
        <w:autoSpaceDN w:val="0"/>
        <w:bidi/>
        <w:adjustRightInd w:val="0"/>
        <w:spacing w:after="0" w:line="360" w:lineRule="auto"/>
        <w:ind w:left="90"/>
        <w:jc w:val="center"/>
        <w:rPr>
          <w:rFonts w:ascii="Times New Roman" w:hAnsi="Times New Roman" w:cs="Times New Roman"/>
          <w:sz w:val="28"/>
          <w:szCs w:val="28"/>
          <w:lang w:val="en-GB" w:bidi="ar-EG"/>
        </w:rPr>
      </w:pPr>
      <w:r w:rsidRPr="006B317F">
        <w:rPr>
          <w:rFonts w:ascii="Times New Roman" w:hAnsi="Times New Roman" w:cs="Times New Roman"/>
          <w:sz w:val="28"/>
          <w:szCs w:val="28"/>
          <w:rtl/>
          <w:lang w:bidi="ar-EG"/>
        </w:rPr>
        <w:t xml:space="preserve">قسم مراقبة الأغذية -كلية الطب </w:t>
      </w:r>
      <w:r w:rsidRPr="006B317F">
        <w:rPr>
          <w:rFonts w:ascii="Times New Roman" w:hAnsi="Times New Roman" w:cs="Times New Roman" w:hint="cs"/>
          <w:sz w:val="28"/>
          <w:szCs w:val="28"/>
          <w:rtl/>
          <w:lang w:bidi="ar-EG"/>
        </w:rPr>
        <w:t>البيطري-</w:t>
      </w:r>
      <w:r w:rsidRPr="006B317F">
        <w:rPr>
          <w:rFonts w:ascii="Times New Roman" w:hAnsi="Times New Roman" w:cs="Times New Roman"/>
          <w:sz w:val="28"/>
          <w:szCs w:val="28"/>
          <w:rtl/>
          <w:lang w:bidi="ar-EG"/>
        </w:rPr>
        <w:t xml:space="preserve"> جامعة الزقازيق –</w:t>
      </w:r>
      <w:r w:rsidRPr="006B317F">
        <w:rPr>
          <w:rFonts w:ascii="Times New Roman" w:hAnsi="Times New Roman" w:cs="Times New Roman" w:hint="cs"/>
          <w:sz w:val="28"/>
          <w:szCs w:val="28"/>
          <w:rtl/>
          <w:lang w:bidi="ar-EG"/>
        </w:rPr>
        <w:t>الزقازيق-</w:t>
      </w:r>
      <w:r w:rsidRPr="006B317F">
        <w:rPr>
          <w:rFonts w:ascii="Times New Roman" w:hAnsi="Times New Roman" w:cs="Times New Roman"/>
          <w:sz w:val="28"/>
          <w:szCs w:val="28"/>
          <w:rtl/>
          <w:lang w:bidi="ar-EG"/>
        </w:rPr>
        <w:t xml:space="preserve"> مصر</w:t>
      </w:r>
      <w:r w:rsidRPr="006B317F">
        <w:rPr>
          <w:rFonts w:ascii="Times New Roman" w:hAnsi="Times New Roman" w:cs="Times New Roman" w:hint="cs"/>
          <w:sz w:val="28"/>
          <w:szCs w:val="28"/>
          <w:rtl/>
          <w:lang w:bidi="ar-EG"/>
        </w:rPr>
        <w:t>.</w:t>
      </w:r>
      <w:r w:rsidRPr="006B317F">
        <w:rPr>
          <w:rFonts w:ascii="Times New Roman" w:hAnsi="Times New Roman" w:cs="Times New Roman"/>
          <w:sz w:val="28"/>
          <w:szCs w:val="28"/>
          <w:lang w:val="en-GB"/>
        </w:rPr>
        <w:t>*</w:t>
      </w:r>
    </w:p>
    <w:p w:rsidR="000176E1" w:rsidRPr="006B317F" w:rsidRDefault="000176E1" w:rsidP="003C7BC9">
      <w:pPr>
        <w:autoSpaceDE w:val="0"/>
        <w:autoSpaceDN w:val="0"/>
        <w:bidi/>
        <w:adjustRightInd w:val="0"/>
        <w:spacing w:after="0" w:line="360" w:lineRule="auto"/>
        <w:ind w:left="90"/>
        <w:jc w:val="center"/>
        <w:rPr>
          <w:rFonts w:ascii="Times New Roman" w:hAnsi="Times New Roman" w:cs="Times New Roman"/>
          <w:sz w:val="28"/>
          <w:szCs w:val="28"/>
          <w:rtl/>
          <w:lang w:bidi="ar-EG"/>
        </w:rPr>
      </w:pPr>
      <w:r w:rsidRPr="006B317F">
        <w:rPr>
          <w:rFonts w:ascii="Times New Roman" w:hAnsi="Times New Roman" w:cs="Times New Roman" w:hint="cs"/>
          <w:sz w:val="28"/>
          <w:szCs w:val="28"/>
          <w:rtl/>
          <w:lang w:bidi="ar-EG"/>
        </w:rPr>
        <w:t>معهد بحوث صحة الحيوان- معمل طنطا- طنطا- مصر.</w:t>
      </w:r>
      <w:r w:rsidRPr="006B317F">
        <w:rPr>
          <w:rFonts w:ascii="Times New Roman" w:hAnsi="Times New Roman" w:cs="Times New Roman"/>
          <w:sz w:val="28"/>
          <w:szCs w:val="28"/>
          <w:lang w:bidi="ar-EG"/>
        </w:rPr>
        <w:t>**</w:t>
      </w:r>
    </w:p>
    <w:p w:rsidR="000176E1" w:rsidRDefault="000176E1" w:rsidP="000176E1">
      <w:pPr>
        <w:bidi/>
        <w:spacing w:line="360" w:lineRule="auto"/>
        <w:jc w:val="lowKashida"/>
        <w:rPr>
          <w:rFonts w:ascii="Times New Roman" w:hAnsi="Times New Roman" w:cs="Times New Roman"/>
          <w:sz w:val="28"/>
          <w:szCs w:val="28"/>
          <w:lang w:bidi="ar-EG"/>
        </w:rPr>
      </w:pPr>
    </w:p>
    <w:p w:rsidR="000176E1" w:rsidRPr="006C62D7" w:rsidRDefault="000176E1" w:rsidP="000176E1">
      <w:pPr>
        <w:bidi/>
        <w:spacing w:line="360" w:lineRule="auto"/>
        <w:jc w:val="lowKashida"/>
        <w:rPr>
          <w:rFonts w:ascii="Times New Roman" w:hAnsi="Times New Roman" w:cs="Times New Roman"/>
          <w:sz w:val="28"/>
          <w:szCs w:val="28"/>
          <w:rtl/>
          <w:lang w:bidi="ar-EG"/>
        </w:rPr>
      </w:pPr>
      <w:r w:rsidRPr="006C62D7">
        <w:rPr>
          <w:rFonts w:ascii="Times New Roman" w:hAnsi="Times New Roman" w:cs="Times New Roman"/>
          <w:sz w:val="28"/>
          <w:szCs w:val="28"/>
          <w:rtl/>
          <w:lang w:bidi="ar-EG"/>
        </w:rPr>
        <w:t xml:space="preserve"> تعتبر منتجات اللحوم من أهم مصادر الغذاء لما تحتويه من عناصر غذائية  ضرورية لبناء الجسم ولكنها تعتبرمن أكثر المصادر المسببة للتسمم الغذائي إذا ما تم معاملتها بطرق خاطئة من الناحية الصحية أثناء إنتاجها وتصنيعها وحتى وصولها إلى المستهلك .</w:t>
      </w:r>
    </w:p>
    <w:p w:rsidR="000176E1" w:rsidRPr="006C62D7" w:rsidRDefault="000176E1" w:rsidP="000176E1">
      <w:pPr>
        <w:bidi/>
        <w:spacing w:line="360" w:lineRule="auto"/>
        <w:jc w:val="lowKashida"/>
        <w:rPr>
          <w:rFonts w:ascii="Times New Roman" w:hAnsi="Times New Roman" w:cs="Times New Roman"/>
          <w:sz w:val="28"/>
          <w:szCs w:val="28"/>
          <w:rtl/>
          <w:lang w:bidi="ar-EG"/>
        </w:rPr>
      </w:pPr>
      <w:r w:rsidRPr="006C62D7">
        <w:rPr>
          <w:rFonts w:ascii="Times New Roman" w:hAnsi="Times New Roman" w:cs="Times New Roman"/>
          <w:sz w:val="28"/>
          <w:szCs w:val="28"/>
          <w:rtl/>
          <w:lang w:bidi="ar-EG"/>
        </w:rPr>
        <w:t xml:space="preserve">تم جمع مائة عينة عشوائيه من اللحم المفري واللانشون والسجق والبرجر وكذا الاستيك (20عينة لكل منهم) من مختلف المحال والأسواق التجارية بمدينة طنطا –محافظة الغربية وذلك لفحصها ميكروبيولوجيا .  أظهرت النتائج أن العدد الكلي للميكروب المكور العنقودي يتراوح بين  </w:t>
      </w:r>
      <w:r w:rsidRPr="006C62D7">
        <w:rPr>
          <w:rFonts w:ascii="Times New Roman" w:hAnsi="Times New Roman" w:cs="Times New Roman"/>
          <w:sz w:val="28"/>
          <w:szCs w:val="28"/>
          <w:rtl/>
        </w:rPr>
        <w:t xml:space="preserve"> 2 ×10 </w:t>
      </w:r>
      <w:r w:rsidRPr="006C62D7">
        <w:rPr>
          <w:rFonts w:ascii="Times New Roman" w:hAnsi="Times New Roman" w:cs="Times New Roman"/>
          <w:sz w:val="28"/>
          <w:szCs w:val="28"/>
          <w:vertAlign w:val="superscript"/>
          <w:rtl/>
        </w:rPr>
        <w:t>2</w:t>
      </w:r>
      <w:r w:rsidRPr="006C62D7">
        <w:rPr>
          <w:rFonts w:ascii="Times New Roman" w:hAnsi="Times New Roman" w:cs="Times New Roman"/>
          <w:sz w:val="28"/>
          <w:szCs w:val="28"/>
          <w:rtl/>
        </w:rPr>
        <w:t xml:space="preserve"> إلى 6 × </w:t>
      </w:r>
      <w:r w:rsidRPr="006C62D7">
        <w:rPr>
          <w:rFonts w:ascii="Times New Roman" w:hAnsi="Times New Roman" w:cs="Times New Roman"/>
          <w:sz w:val="28"/>
          <w:szCs w:val="28"/>
          <w:vertAlign w:val="superscript"/>
          <w:rtl/>
        </w:rPr>
        <w:t>4</w:t>
      </w:r>
      <w:r w:rsidRPr="006C62D7">
        <w:rPr>
          <w:rFonts w:ascii="Times New Roman" w:hAnsi="Times New Roman" w:cs="Times New Roman"/>
          <w:sz w:val="28"/>
          <w:szCs w:val="28"/>
          <w:rtl/>
        </w:rPr>
        <w:t xml:space="preserve">10بمتوسط 1.1 × </w:t>
      </w:r>
      <w:r w:rsidRPr="006C62D7">
        <w:rPr>
          <w:rFonts w:ascii="Times New Roman" w:hAnsi="Times New Roman" w:cs="Times New Roman"/>
          <w:sz w:val="28"/>
          <w:szCs w:val="28"/>
          <w:vertAlign w:val="superscript"/>
          <w:rtl/>
        </w:rPr>
        <w:t>4</w:t>
      </w:r>
      <w:r w:rsidRPr="006C62D7">
        <w:rPr>
          <w:rFonts w:ascii="Times New Roman" w:hAnsi="Times New Roman" w:cs="Times New Roman"/>
          <w:sz w:val="28"/>
          <w:szCs w:val="28"/>
          <w:rtl/>
        </w:rPr>
        <w:t xml:space="preserve">10± 0,3 × </w:t>
      </w:r>
      <w:r w:rsidRPr="006C62D7">
        <w:rPr>
          <w:rFonts w:ascii="Times New Roman" w:hAnsi="Times New Roman" w:cs="Times New Roman"/>
          <w:sz w:val="28"/>
          <w:szCs w:val="28"/>
          <w:vertAlign w:val="superscript"/>
          <w:rtl/>
        </w:rPr>
        <w:t>4</w:t>
      </w:r>
      <w:r w:rsidRPr="006C62D7">
        <w:rPr>
          <w:rFonts w:ascii="Times New Roman" w:hAnsi="Times New Roman" w:cs="Times New Roman"/>
          <w:sz w:val="28"/>
          <w:szCs w:val="28"/>
          <w:rtl/>
        </w:rPr>
        <w:t xml:space="preserve">10 و2 × </w:t>
      </w:r>
      <w:r w:rsidRPr="006C62D7">
        <w:rPr>
          <w:rFonts w:ascii="Times New Roman" w:hAnsi="Times New Roman" w:cs="Times New Roman"/>
          <w:sz w:val="28"/>
          <w:szCs w:val="28"/>
          <w:vertAlign w:val="superscript"/>
          <w:rtl/>
        </w:rPr>
        <w:t>2</w:t>
      </w:r>
      <w:r w:rsidRPr="006C62D7">
        <w:rPr>
          <w:rFonts w:ascii="Times New Roman" w:hAnsi="Times New Roman" w:cs="Times New Roman"/>
          <w:sz w:val="28"/>
          <w:szCs w:val="28"/>
          <w:rtl/>
        </w:rPr>
        <w:t xml:space="preserve">10 إلى 4.3 × </w:t>
      </w:r>
      <w:r w:rsidRPr="006C62D7">
        <w:rPr>
          <w:rFonts w:ascii="Times New Roman" w:hAnsi="Times New Roman" w:cs="Times New Roman"/>
          <w:sz w:val="28"/>
          <w:szCs w:val="28"/>
          <w:vertAlign w:val="superscript"/>
          <w:rtl/>
        </w:rPr>
        <w:t>4</w:t>
      </w:r>
      <w:r w:rsidRPr="006C62D7">
        <w:rPr>
          <w:rFonts w:ascii="Times New Roman" w:hAnsi="Times New Roman" w:cs="Times New Roman"/>
          <w:sz w:val="28"/>
          <w:szCs w:val="28"/>
          <w:rtl/>
        </w:rPr>
        <w:t xml:space="preserve">10 بمتوسط 2.5 × </w:t>
      </w:r>
      <w:r w:rsidRPr="006C62D7">
        <w:rPr>
          <w:rFonts w:ascii="Times New Roman" w:hAnsi="Times New Roman" w:cs="Times New Roman"/>
          <w:sz w:val="28"/>
          <w:szCs w:val="28"/>
          <w:vertAlign w:val="superscript"/>
          <w:rtl/>
        </w:rPr>
        <w:t>4</w:t>
      </w:r>
      <w:r w:rsidRPr="006C62D7">
        <w:rPr>
          <w:rFonts w:ascii="Times New Roman" w:hAnsi="Times New Roman" w:cs="Times New Roman"/>
          <w:sz w:val="28"/>
          <w:szCs w:val="28"/>
          <w:rtl/>
        </w:rPr>
        <w:t xml:space="preserve">10 ±0.4 × </w:t>
      </w:r>
      <w:r w:rsidRPr="006C62D7">
        <w:rPr>
          <w:rFonts w:ascii="Times New Roman" w:hAnsi="Times New Roman" w:cs="Times New Roman"/>
          <w:sz w:val="28"/>
          <w:szCs w:val="28"/>
          <w:vertAlign w:val="superscript"/>
          <w:rtl/>
        </w:rPr>
        <w:t>4</w:t>
      </w:r>
      <w:r w:rsidRPr="006C62D7">
        <w:rPr>
          <w:rFonts w:ascii="Times New Roman" w:hAnsi="Times New Roman" w:cs="Times New Roman"/>
          <w:sz w:val="28"/>
          <w:szCs w:val="28"/>
          <w:rtl/>
        </w:rPr>
        <w:t xml:space="preserve">10 و 3 ×  </w:t>
      </w:r>
      <w:r w:rsidRPr="006C62D7">
        <w:rPr>
          <w:rFonts w:ascii="Times New Roman" w:hAnsi="Times New Roman" w:cs="Times New Roman"/>
          <w:sz w:val="28"/>
          <w:szCs w:val="28"/>
          <w:vertAlign w:val="superscript"/>
          <w:rtl/>
        </w:rPr>
        <w:t>2</w:t>
      </w:r>
      <w:r w:rsidRPr="006C62D7">
        <w:rPr>
          <w:rFonts w:ascii="Times New Roman" w:hAnsi="Times New Roman" w:cs="Times New Roman"/>
          <w:sz w:val="28"/>
          <w:szCs w:val="28"/>
          <w:rtl/>
        </w:rPr>
        <w:t>10 إلى2.3 ×</w:t>
      </w:r>
      <w:r w:rsidRPr="006C62D7">
        <w:rPr>
          <w:rFonts w:ascii="Times New Roman" w:hAnsi="Times New Roman" w:cs="Times New Roman"/>
          <w:sz w:val="28"/>
          <w:szCs w:val="28"/>
          <w:vertAlign w:val="superscript"/>
          <w:rtl/>
        </w:rPr>
        <w:t>4</w:t>
      </w:r>
      <w:r w:rsidRPr="006C62D7">
        <w:rPr>
          <w:rFonts w:ascii="Times New Roman" w:hAnsi="Times New Roman" w:cs="Times New Roman"/>
          <w:sz w:val="28"/>
          <w:szCs w:val="28"/>
          <w:rtl/>
        </w:rPr>
        <w:t>10 بمتوسط 6.25×</w:t>
      </w:r>
      <w:r w:rsidRPr="006C62D7">
        <w:rPr>
          <w:rFonts w:ascii="Times New Roman" w:hAnsi="Times New Roman" w:cs="Times New Roman"/>
          <w:sz w:val="28"/>
          <w:szCs w:val="28"/>
          <w:vertAlign w:val="superscript"/>
          <w:rtl/>
        </w:rPr>
        <w:t>3</w:t>
      </w:r>
      <w:r w:rsidRPr="006C62D7">
        <w:rPr>
          <w:rFonts w:ascii="Times New Roman" w:hAnsi="Times New Roman" w:cs="Times New Roman"/>
          <w:sz w:val="28"/>
          <w:szCs w:val="28"/>
          <w:rtl/>
        </w:rPr>
        <w:t>10 ±5. 1 ×</w:t>
      </w:r>
      <w:r w:rsidRPr="006C62D7">
        <w:rPr>
          <w:rFonts w:ascii="Times New Roman" w:hAnsi="Times New Roman" w:cs="Times New Roman"/>
          <w:sz w:val="28"/>
          <w:szCs w:val="28"/>
          <w:vertAlign w:val="superscript"/>
          <w:rtl/>
        </w:rPr>
        <w:t>3</w:t>
      </w:r>
      <w:r w:rsidRPr="006C62D7">
        <w:rPr>
          <w:rFonts w:ascii="Times New Roman" w:hAnsi="Times New Roman" w:cs="Times New Roman"/>
          <w:sz w:val="28"/>
          <w:szCs w:val="28"/>
          <w:rtl/>
        </w:rPr>
        <w:t xml:space="preserve">10 و 4× </w:t>
      </w:r>
      <w:r w:rsidRPr="006C62D7">
        <w:rPr>
          <w:rFonts w:ascii="Times New Roman" w:hAnsi="Times New Roman" w:cs="Times New Roman"/>
          <w:sz w:val="28"/>
          <w:szCs w:val="28"/>
          <w:vertAlign w:val="superscript"/>
          <w:rtl/>
        </w:rPr>
        <w:t>2</w:t>
      </w:r>
      <w:r w:rsidRPr="006C62D7">
        <w:rPr>
          <w:rFonts w:ascii="Times New Roman" w:hAnsi="Times New Roman" w:cs="Times New Roman"/>
          <w:sz w:val="28"/>
          <w:szCs w:val="28"/>
          <w:rtl/>
        </w:rPr>
        <w:t xml:space="preserve">10 إلى 2.3 × </w:t>
      </w:r>
      <w:r w:rsidRPr="006C62D7">
        <w:rPr>
          <w:rFonts w:ascii="Times New Roman" w:hAnsi="Times New Roman" w:cs="Times New Roman"/>
          <w:sz w:val="28"/>
          <w:szCs w:val="28"/>
          <w:vertAlign w:val="superscript"/>
          <w:rtl/>
        </w:rPr>
        <w:t>4</w:t>
      </w:r>
      <w:r w:rsidRPr="006C62D7">
        <w:rPr>
          <w:rFonts w:ascii="Times New Roman" w:hAnsi="Times New Roman" w:cs="Times New Roman"/>
          <w:sz w:val="28"/>
          <w:szCs w:val="28"/>
          <w:rtl/>
        </w:rPr>
        <w:t xml:space="preserve">10 بمتوسط 2.1 ×104± 0.5 × </w:t>
      </w:r>
      <w:r w:rsidRPr="006C62D7">
        <w:rPr>
          <w:rFonts w:ascii="Times New Roman" w:hAnsi="Times New Roman" w:cs="Times New Roman"/>
          <w:sz w:val="28"/>
          <w:szCs w:val="28"/>
          <w:vertAlign w:val="superscript"/>
          <w:rtl/>
        </w:rPr>
        <w:t>4</w:t>
      </w:r>
      <w:r w:rsidRPr="006C62D7">
        <w:rPr>
          <w:rFonts w:ascii="Times New Roman" w:hAnsi="Times New Roman" w:cs="Times New Roman"/>
          <w:sz w:val="28"/>
          <w:szCs w:val="28"/>
          <w:rtl/>
        </w:rPr>
        <w:t xml:space="preserve">10 و 3 × </w:t>
      </w:r>
      <w:r w:rsidRPr="006C62D7">
        <w:rPr>
          <w:rFonts w:ascii="Times New Roman" w:hAnsi="Times New Roman" w:cs="Times New Roman"/>
          <w:sz w:val="28"/>
          <w:szCs w:val="28"/>
          <w:vertAlign w:val="superscript"/>
          <w:rtl/>
        </w:rPr>
        <w:t>2</w:t>
      </w:r>
      <w:r w:rsidRPr="006C62D7">
        <w:rPr>
          <w:rFonts w:ascii="Times New Roman" w:hAnsi="Times New Roman" w:cs="Times New Roman"/>
          <w:sz w:val="28"/>
          <w:szCs w:val="28"/>
          <w:rtl/>
        </w:rPr>
        <w:t xml:space="preserve">10 إلى 7.8 × </w:t>
      </w:r>
      <w:r w:rsidRPr="006C62D7">
        <w:rPr>
          <w:rFonts w:ascii="Times New Roman" w:hAnsi="Times New Roman" w:cs="Times New Roman"/>
          <w:sz w:val="28"/>
          <w:szCs w:val="28"/>
          <w:vertAlign w:val="superscript"/>
          <w:rtl/>
        </w:rPr>
        <w:t>4</w:t>
      </w:r>
      <w:r w:rsidRPr="006C62D7">
        <w:rPr>
          <w:rFonts w:ascii="Times New Roman" w:hAnsi="Times New Roman" w:cs="Times New Roman"/>
          <w:sz w:val="28"/>
          <w:szCs w:val="28"/>
          <w:rtl/>
        </w:rPr>
        <w:t xml:space="preserve">10 بمتوسط 2.13 × </w:t>
      </w:r>
      <w:r w:rsidRPr="006C62D7">
        <w:rPr>
          <w:rFonts w:ascii="Times New Roman" w:hAnsi="Times New Roman" w:cs="Times New Roman"/>
          <w:sz w:val="28"/>
          <w:szCs w:val="28"/>
          <w:vertAlign w:val="superscript"/>
          <w:rtl/>
        </w:rPr>
        <w:t>4</w:t>
      </w:r>
      <w:r w:rsidRPr="006C62D7">
        <w:rPr>
          <w:rFonts w:ascii="Times New Roman" w:hAnsi="Times New Roman" w:cs="Times New Roman"/>
          <w:sz w:val="28"/>
          <w:szCs w:val="28"/>
          <w:rtl/>
        </w:rPr>
        <w:t xml:space="preserve">10±0.4 × </w:t>
      </w:r>
      <w:r w:rsidRPr="006C62D7">
        <w:rPr>
          <w:rFonts w:ascii="Times New Roman" w:hAnsi="Times New Roman" w:cs="Times New Roman"/>
          <w:sz w:val="28"/>
          <w:szCs w:val="28"/>
          <w:vertAlign w:val="superscript"/>
          <w:rtl/>
        </w:rPr>
        <w:t>4</w:t>
      </w:r>
      <w:r w:rsidRPr="006C62D7">
        <w:rPr>
          <w:rFonts w:ascii="Times New Roman" w:hAnsi="Times New Roman" w:cs="Times New Roman"/>
          <w:sz w:val="28"/>
          <w:szCs w:val="28"/>
          <w:rtl/>
        </w:rPr>
        <w:t>10</w:t>
      </w:r>
      <w:r w:rsidRPr="006C62D7">
        <w:rPr>
          <w:rFonts w:ascii="Times New Roman" w:hAnsi="Times New Roman" w:cs="Times New Roman"/>
          <w:sz w:val="28"/>
          <w:szCs w:val="28"/>
          <w:rtl/>
          <w:lang w:bidi="ar-EG"/>
        </w:rPr>
        <w:t xml:space="preserve">وحدة بكتيرية/جم في كل من اللحم المفري واللانشون والبرجر والسجق وكذا الاستيك على </w:t>
      </w:r>
      <w:r w:rsidRPr="006C62D7">
        <w:rPr>
          <w:rFonts w:ascii="Times New Roman" w:hAnsi="Times New Roman" w:cs="Times New Roman" w:hint="cs"/>
          <w:sz w:val="28"/>
          <w:szCs w:val="28"/>
          <w:rtl/>
          <w:lang w:bidi="ar-EG"/>
        </w:rPr>
        <w:t>التوالي.</w:t>
      </w:r>
      <w:r w:rsidRPr="006C62D7">
        <w:rPr>
          <w:rFonts w:ascii="Times New Roman" w:hAnsi="Times New Roman" w:cs="Times New Roman"/>
          <w:sz w:val="28"/>
          <w:szCs w:val="28"/>
          <w:rtl/>
          <w:lang w:bidi="ar-EG"/>
        </w:rPr>
        <w:t xml:space="preserve"> أوضحت الدراسة أيضا أن نسب وجود الميكروب المكور العنقودي الذهبي 25 و15 و10 و20 و15 %على التوالي في العينات سابقة الذكر.</w:t>
      </w:r>
    </w:p>
    <w:p w:rsidR="000176E1" w:rsidRDefault="000176E1" w:rsidP="000176E1">
      <w:pPr>
        <w:bidi/>
        <w:spacing w:after="0" w:line="360" w:lineRule="auto"/>
        <w:jc w:val="lowKashida"/>
        <w:rPr>
          <w:rStyle w:val="FontStyle11"/>
          <w:sz w:val="28"/>
          <w:szCs w:val="28"/>
        </w:rPr>
      </w:pPr>
      <w:r w:rsidRPr="006C62D7">
        <w:rPr>
          <w:rFonts w:ascii="Times New Roman" w:hAnsi="Times New Roman" w:cs="Times New Roman"/>
          <w:sz w:val="28"/>
          <w:szCs w:val="28"/>
          <w:rtl/>
          <w:lang w:bidi="ar-EG"/>
        </w:rPr>
        <w:t xml:space="preserve">      تم إستخدام تفاعل البلمرة المتسلسل للتعرف علي بعض الجينات المسببة للتسمم المعوي والتي ينتجها الميكروب المكور العنقودي الذهبي مثل</w:t>
      </w:r>
      <w:r w:rsidR="003C7BC9">
        <w:rPr>
          <w:rFonts w:ascii="Times New Roman" w:hAnsi="Times New Roman" w:cs="Times New Roman" w:hint="cs"/>
          <w:sz w:val="28"/>
          <w:szCs w:val="28"/>
          <w:rtl/>
          <w:lang w:bidi="ar-EG"/>
        </w:rPr>
        <w:t xml:space="preserve"> </w:t>
      </w:r>
      <w:r w:rsidRPr="006C62D7">
        <w:rPr>
          <w:rFonts w:ascii="Times New Roman" w:hAnsi="Times New Roman" w:cs="Times New Roman"/>
          <w:i/>
          <w:iCs/>
          <w:sz w:val="28"/>
          <w:szCs w:val="28"/>
          <w:lang w:bidi="ar-EG"/>
        </w:rPr>
        <w:t>sea ,seb, sec, sed,see</w:t>
      </w:r>
      <w:r w:rsidRPr="006C62D7">
        <w:rPr>
          <w:rFonts w:ascii="Times New Roman" w:hAnsi="Times New Roman" w:cs="Times New Roman"/>
          <w:sz w:val="28"/>
          <w:szCs w:val="28"/>
          <w:rtl/>
          <w:lang w:bidi="ar-EG"/>
        </w:rPr>
        <w:t xml:space="preserve">  وأوضحت الدراسة أن اللحم المفري يحتوي علي </w:t>
      </w:r>
      <w:r w:rsidRPr="006C62D7">
        <w:rPr>
          <w:rFonts w:ascii="Times New Roman" w:hAnsi="Times New Roman" w:cs="Times New Roman"/>
          <w:i/>
          <w:iCs/>
          <w:sz w:val="28"/>
          <w:szCs w:val="28"/>
          <w:lang w:bidi="ar-EG"/>
        </w:rPr>
        <w:t xml:space="preserve">sea </w:t>
      </w:r>
      <w:r w:rsidRPr="006C62D7">
        <w:rPr>
          <w:rFonts w:ascii="Times New Roman" w:hAnsi="Times New Roman" w:cs="Times New Roman"/>
          <w:sz w:val="28"/>
          <w:szCs w:val="28"/>
          <w:rtl/>
          <w:lang w:bidi="ar-EG"/>
        </w:rPr>
        <w:t>و</w:t>
      </w:r>
      <w:r w:rsidR="003C7BC9">
        <w:rPr>
          <w:rFonts w:ascii="Times New Roman" w:hAnsi="Times New Roman" w:cs="Times New Roman"/>
          <w:i/>
          <w:iCs/>
          <w:sz w:val="28"/>
          <w:szCs w:val="28"/>
          <w:lang w:bidi="ar-EG"/>
        </w:rPr>
        <w:t xml:space="preserve"> </w:t>
      </w:r>
      <w:r w:rsidRPr="006C62D7">
        <w:rPr>
          <w:rFonts w:ascii="Times New Roman" w:hAnsi="Times New Roman" w:cs="Times New Roman"/>
          <w:i/>
          <w:iCs/>
          <w:sz w:val="28"/>
          <w:szCs w:val="28"/>
          <w:lang w:bidi="ar-EG"/>
        </w:rPr>
        <w:t>seb</w:t>
      </w:r>
      <w:r w:rsidRPr="006C62D7">
        <w:rPr>
          <w:rFonts w:ascii="Times New Roman" w:hAnsi="Times New Roman" w:cs="Times New Roman"/>
          <w:sz w:val="28"/>
          <w:szCs w:val="28"/>
          <w:rtl/>
          <w:lang w:bidi="ar-EG"/>
        </w:rPr>
        <w:t xml:space="preserve">جين </w:t>
      </w:r>
      <w:r w:rsidRPr="006C62D7">
        <w:rPr>
          <w:rFonts w:ascii="Times New Roman" w:hAnsi="Times New Roman" w:cs="Times New Roman"/>
          <w:sz w:val="28"/>
          <w:szCs w:val="28"/>
          <w:lang w:bidi="ar-EG"/>
        </w:rPr>
        <w:t>.</w:t>
      </w:r>
      <w:r w:rsidRPr="006C62D7">
        <w:rPr>
          <w:rFonts w:ascii="Times New Roman" w:hAnsi="Times New Roman" w:cs="Times New Roman"/>
          <w:sz w:val="28"/>
          <w:szCs w:val="28"/>
          <w:rtl/>
          <w:lang w:bidi="ar-EG"/>
        </w:rPr>
        <w:t xml:space="preserve">لكن اللانشون يحتوي علي </w:t>
      </w:r>
      <w:r w:rsidRPr="006C62D7">
        <w:rPr>
          <w:rStyle w:val="FontStyle11"/>
          <w:i/>
          <w:iCs/>
          <w:sz w:val="28"/>
          <w:szCs w:val="28"/>
        </w:rPr>
        <w:t>seb</w:t>
      </w:r>
      <w:r w:rsidRPr="006C62D7">
        <w:rPr>
          <w:rFonts w:ascii="Times New Roman" w:hAnsi="Times New Roman" w:cs="Times New Roman"/>
          <w:sz w:val="28"/>
          <w:szCs w:val="28"/>
          <w:rtl/>
          <w:lang w:bidi="ar-EG"/>
        </w:rPr>
        <w:t xml:space="preserve"> جين أما الإستيكوالبرجر فيحتويا علي </w:t>
      </w:r>
      <w:r w:rsidRPr="006C62D7">
        <w:rPr>
          <w:rStyle w:val="FontStyle11"/>
          <w:i/>
          <w:iCs/>
          <w:sz w:val="28"/>
          <w:szCs w:val="28"/>
        </w:rPr>
        <w:t>secsed</w:t>
      </w:r>
      <w:r w:rsidRPr="006C62D7">
        <w:rPr>
          <w:rStyle w:val="FontStyle11"/>
          <w:sz w:val="28"/>
          <w:szCs w:val="28"/>
        </w:rPr>
        <w:t xml:space="preserve"> and</w:t>
      </w:r>
      <w:r w:rsidR="003C7BC9">
        <w:rPr>
          <w:rFonts w:ascii="Times New Roman" w:hAnsi="Times New Roman" w:cs="Times New Roman" w:hint="cs"/>
          <w:sz w:val="28"/>
          <w:szCs w:val="28"/>
          <w:rtl/>
          <w:lang w:bidi="ar-EG"/>
        </w:rPr>
        <w:t xml:space="preserve"> </w:t>
      </w:r>
      <w:r w:rsidRPr="006C62D7">
        <w:rPr>
          <w:rFonts w:ascii="Times New Roman" w:hAnsi="Times New Roman" w:cs="Times New Roman"/>
          <w:sz w:val="28"/>
          <w:szCs w:val="28"/>
          <w:rtl/>
          <w:lang w:bidi="ar-EG"/>
        </w:rPr>
        <w:t>جين علي التوالي .هذا وتم مناقشة النتائج والتوصيات اللازمة للحد من وجود هذا الميكروب في منتجات اللحوم التي تم فحصها  للحد من التسمم  الغذائي.</w:t>
      </w:r>
    </w:p>
    <w:p w:rsidR="000176E1" w:rsidRDefault="000176E1" w:rsidP="000176E1">
      <w:pPr>
        <w:spacing w:after="200" w:line="276" w:lineRule="auto"/>
        <w:rPr>
          <w:rStyle w:val="FontStyle11"/>
          <w:sz w:val="28"/>
          <w:szCs w:val="28"/>
        </w:rPr>
      </w:pPr>
      <w:r>
        <w:rPr>
          <w:rStyle w:val="FontStyle11"/>
          <w:sz w:val="28"/>
          <w:szCs w:val="28"/>
        </w:rPr>
        <w:br w:type="page"/>
      </w:r>
    </w:p>
    <w:p w:rsidR="003C7BC9" w:rsidRPr="00361718" w:rsidRDefault="003C7BC9" w:rsidP="003C7BC9">
      <w:pPr>
        <w:jc w:val="center"/>
        <w:rPr>
          <w:rFonts w:asciiTheme="majorBidi" w:hAnsiTheme="majorBidi" w:cstheme="majorBidi"/>
          <w:b/>
          <w:bCs/>
          <w:color w:val="000000"/>
          <w:sz w:val="32"/>
          <w:szCs w:val="32"/>
          <w:lang w:bidi="ar-EG"/>
        </w:rPr>
      </w:pPr>
      <w:r w:rsidRPr="00361718">
        <w:rPr>
          <w:rFonts w:asciiTheme="majorBidi" w:hAnsiTheme="majorBidi" w:cstheme="majorBidi"/>
          <w:b/>
          <w:bCs/>
          <w:color w:val="000000"/>
          <w:sz w:val="32"/>
          <w:szCs w:val="32"/>
          <w:lang w:bidi="ar-EG"/>
        </w:rPr>
        <w:lastRenderedPageBreak/>
        <w:t>Antibiotic Residues in Broiler’s Meat Associated with the Possible Food-borne Pathogens</w:t>
      </w:r>
    </w:p>
    <w:p w:rsidR="003C7BC9" w:rsidRPr="00EF504C" w:rsidRDefault="003C7BC9" w:rsidP="003C7BC9">
      <w:pPr>
        <w:jc w:val="center"/>
        <w:rPr>
          <w:b/>
          <w:bCs/>
          <w:color w:val="000000"/>
          <w:sz w:val="18"/>
          <w:szCs w:val="18"/>
          <w:lang w:bidi="ar-EG"/>
        </w:rPr>
      </w:pPr>
    </w:p>
    <w:p w:rsidR="003C7BC9" w:rsidRPr="00361718" w:rsidRDefault="003C7BC9" w:rsidP="003C7BC9">
      <w:pPr>
        <w:jc w:val="center"/>
        <w:rPr>
          <w:rFonts w:asciiTheme="majorBidi" w:hAnsiTheme="majorBidi" w:cstheme="majorBidi"/>
          <w:b/>
          <w:bCs/>
          <w:color w:val="000000"/>
          <w:sz w:val="28"/>
          <w:szCs w:val="28"/>
        </w:rPr>
      </w:pPr>
      <w:r w:rsidRPr="00361718">
        <w:rPr>
          <w:rFonts w:asciiTheme="majorBidi" w:hAnsiTheme="majorBidi" w:cstheme="majorBidi"/>
          <w:b/>
          <w:bCs/>
          <w:color w:val="000000"/>
          <w:sz w:val="28"/>
          <w:szCs w:val="28"/>
        </w:rPr>
        <w:t>Fathy F.M.</w:t>
      </w:r>
      <w:r w:rsidRPr="00361718">
        <w:rPr>
          <w:rFonts w:asciiTheme="majorBidi" w:hAnsiTheme="majorBidi" w:cstheme="majorBidi"/>
          <w:b/>
          <w:bCs/>
          <w:color w:val="000000"/>
          <w:sz w:val="28"/>
          <w:szCs w:val="28"/>
          <w:vertAlign w:val="superscript"/>
        </w:rPr>
        <w:t xml:space="preserve"> </w:t>
      </w:r>
      <w:r w:rsidRPr="00361718">
        <w:rPr>
          <w:rFonts w:asciiTheme="majorBidi" w:hAnsiTheme="majorBidi" w:cstheme="majorBidi"/>
          <w:b/>
          <w:bCs/>
          <w:color w:val="000000"/>
          <w:sz w:val="28"/>
          <w:szCs w:val="28"/>
        </w:rPr>
        <w:t>and Ali M. Ahmed</w:t>
      </w:r>
      <w:r w:rsidRPr="00361718">
        <w:rPr>
          <w:rFonts w:asciiTheme="majorBidi" w:hAnsiTheme="majorBidi" w:cstheme="majorBidi"/>
          <w:b/>
          <w:bCs/>
          <w:color w:val="000000"/>
          <w:sz w:val="28"/>
          <w:szCs w:val="28"/>
          <w:vertAlign w:val="superscript"/>
        </w:rPr>
        <w:t>1</w:t>
      </w:r>
      <w:r w:rsidRPr="00361718">
        <w:rPr>
          <w:rFonts w:asciiTheme="majorBidi" w:hAnsiTheme="majorBidi" w:cstheme="majorBidi"/>
          <w:b/>
          <w:bCs/>
          <w:color w:val="000000"/>
          <w:sz w:val="28"/>
          <w:szCs w:val="28"/>
        </w:rPr>
        <w:t xml:space="preserve"> and Mohamed K. Moursi</w:t>
      </w:r>
    </w:p>
    <w:p w:rsidR="003C7BC9" w:rsidRPr="003C7BC9" w:rsidRDefault="003C7BC9" w:rsidP="003C7BC9">
      <w:pPr>
        <w:jc w:val="center"/>
        <w:rPr>
          <w:rFonts w:asciiTheme="majorBidi" w:hAnsiTheme="majorBidi" w:cstheme="majorBidi"/>
          <w:color w:val="000000"/>
          <w:sz w:val="24"/>
          <w:szCs w:val="24"/>
        </w:rPr>
      </w:pPr>
      <w:r w:rsidRPr="003C7BC9">
        <w:rPr>
          <w:rFonts w:asciiTheme="majorBidi" w:hAnsiTheme="majorBidi" w:cstheme="majorBidi"/>
          <w:color w:val="000000"/>
          <w:sz w:val="24"/>
          <w:szCs w:val="24"/>
        </w:rPr>
        <w:t xml:space="preserve">Reference Laboratory for Veterinary Quality Control on Poultry Production, Ismilia </w:t>
      </w:r>
    </w:p>
    <w:p w:rsidR="003C7BC9" w:rsidRPr="003C7BC9" w:rsidRDefault="003C7BC9" w:rsidP="003C7BC9">
      <w:pPr>
        <w:jc w:val="center"/>
        <w:rPr>
          <w:rFonts w:asciiTheme="majorBidi" w:hAnsiTheme="majorBidi" w:cstheme="majorBidi"/>
          <w:color w:val="000000"/>
          <w:sz w:val="24"/>
          <w:szCs w:val="24"/>
          <w:rtl/>
          <w:lang w:bidi="ar-EG"/>
        </w:rPr>
      </w:pPr>
      <w:proofErr w:type="gramStart"/>
      <w:r w:rsidRPr="003C7BC9">
        <w:rPr>
          <w:rFonts w:asciiTheme="majorBidi" w:hAnsiTheme="majorBidi" w:cstheme="majorBidi"/>
          <w:color w:val="000000"/>
          <w:sz w:val="24"/>
          <w:szCs w:val="24"/>
          <w:vertAlign w:val="superscript"/>
        </w:rPr>
        <w:t>1</w:t>
      </w:r>
      <w:r w:rsidRPr="003C7BC9">
        <w:rPr>
          <w:rFonts w:asciiTheme="majorBidi" w:hAnsiTheme="majorBidi" w:cstheme="majorBidi"/>
          <w:color w:val="000000"/>
          <w:sz w:val="24"/>
          <w:szCs w:val="24"/>
        </w:rPr>
        <w:t>Dept. of Food Hygiene, Faculty of Vet.</w:t>
      </w:r>
      <w:proofErr w:type="gramEnd"/>
      <w:r w:rsidRPr="003C7BC9">
        <w:rPr>
          <w:rFonts w:asciiTheme="majorBidi" w:hAnsiTheme="majorBidi" w:cstheme="majorBidi"/>
          <w:color w:val="000000"/>
          <w:sz w:val="24"/>
          <w:szCs w:val="24"/>
        </w:rPr>
        <w:t xml:space="preserve"> Med., Suez Canal University</w:t>
      </w:r>
    </w:p>
    <w:p w:rsidR="003C7BC9" w:rsidRPr="00EF504C" w:rsidRDefault="003C7BC9" w:rsidP="003C7BC9">
      <w:pPr>
        <w:jc w:val="center"/>
        <w:rPr>
          <w:color w:val="000000"/>
          <w:sz w:val="20"/>
          <w:szCs w:val="20"/>
        </w:rPr>
      </w:pPr>
    </w:p>
    <w:p w:rsidR="003C7BC9" w:rsidRPr="003C7BC9" w:rsidRDefault="003C7BC9" w:rsidP="003C7BC9">
      <w:pPr>
        <w:spacing w:line="360" w:lineRule="auto"/>
        <w:jc w:val="lowKashida"/>
        <w:rPr>
          <w:rFonts w:asciiTheme="majorBidi" w:hAnsiTheme="majorBidi" w:cstheme="majorBidi"/>
          <w:color w:val="000000"/>
          <w:sz w:val="24"/>
          <w:szCs w:val="24"/>
        </w:rPr>
      </w:pPr>
      <w:r w:rsidRPr="00EF504C">
        <w:rPr>
          <w:color w:val="000000"/>
          <w:sz w:val="28"/>
          <w:szCs w:val="28"/>
        </w:rPr>
        <w:tab/>
      </w:r>
      <w:r w:rsidRPr="003C7BC9">
        <w:rPr>
          <w:rFonts w:asciiTheme="majorBidi" w:hAnsiTheme="majorBidi" w:cstheme="majorBidi"/>
          <w:color w:val="000000"/>
          <w:sz w:val="24"/>
          <w:szCs w:val="24"/>
        </w:rPr>
        <w:t>Antibiotics are used by the poultry industry and veterinarians to improve growth</w:t>
      </w:r>
      <w:proofErr w:type="gramStart"/>
      <w:r w:rsidRPr="003C7BC9">
        <w:rPr>
          <w:rFonts w:asciiTheme="majorBidi" w:hAnsiTheme="majorBidi" w:cstheme="majorBidi"/>
          <w:color w:val="000000"/>
          <w:sz w:val="24"/>
          <w:szCs w:val="24"/>
        </w:rPr>
        <w:t>,feed</w:t>
      </w:r>
      <w:proofErr w:type="gramEnd"/>
      <w:r w:rsidRPr="003C7BC9">
        <w:rPr>
          <w:rFonts w:asciiTheme="majorBidi" w:hAnsiTheme="majorBidi" w:cstheme="majorBidi"/>
          <w:color w:val="000000"/>
          <w:sz w:val="24"/>
          <w:szCs w:val="24"/>
        </w:rPr>
        <w:t xml:space="preserve"> efficiency and reduce infections. Therefore, broiler carcasses were purchased from different markets for determining the concentration levels of antibiotic residues using high performance liquid chromatography (HPLC). The incidence of possible food-borne pathogens was also investigated. Ciprofloxacin residues were detected in all examined samples (100%), while oxytetracycline and gentamycin residues were found in 76.62% and 46.75% from analyzed samples respectively. The incidence of </w:t>
      </w:r>
      <w:r w:rsidRPr="003C7BC9">
        <w:rPr>
          <w:rFonts w:asciiTheme="majorBidi" w:hAnsiTheme="majorBidi" w:cstheme="majorBidi"/>
          <w:i/>
          <w:iCs/>
          <w:color w:val="000000"/>
          <w:sz w:val="24"/>
          <w:szCs w:val="24"/>
        </w:rPr>
        <w:t>Escherichia coli</w:t>
      </w:r>
      <w:r w:rsidRPr="003C7BC9">
        <w:rPr>
          <w:rFonts w:asciiTheme="majorBidi" w:hAnsiTheme="majorBidi" w:cstheme="majorBidi"/>
          <w:color w:val="000000"/>
          <w:sz w:val="24"/>
          <w:szCs w:val="24"/>
        </w:rPr>
        <w:t xml:space="preserve"> and Salmonellae was 48.33 % and 8.33% in the examined broiler meat samples respectively. Administration of drugs to broilers requires not only considering their effects on broiler but also on the consumers.</w:t>
      </w:r>
    </w:p>
    <w:p w:rsidR="003C7BC9" w:rsidRDefault="003C7BC9" w:rsidP="003C7BC9">
      <w:pPr>
        <w:spacing w:after="200" w:line="276" w:lineRule="auto"/>
        <w:rPr>
          <w:color w:val="000000"/>
        </w:rPr>
      </w:pPr>
      <w:r w:rsidRPr="00361718">
        <w:rPr>
          <w:rFonts w:asciiTheme="majorBidi" w:hAnsiTheme="majorBidi" w:cstheme="majorBidi"/>
          <w:color w:val="000000"/>
          <w:sz w:val="28"/>
          <w:szCs w:val="28"/>
        </w:rPr>
        <w:br w:type="page"/>
      </w:r>
    </w:p>
    <w:p w:rsidR="003C7BC9" w:rsidRPr="003C7BC9" w:rsidRDefault="003C7BC9" w:rsidP="003C7BC9">
      <w:pPr>
        <w:spacing w:line="360" w:lineRule="auto"/>
        <w:contextualSpacing/>
        <w:jc w:val="center"/>
        <w:rPr>
          <w:rFonts w:asciiTheme="majorBidi" w:hAnsiTheme="majorBidi" w:cstheme="majorBidi"/>
          <w:color w:val="000000"/>
          <w:sz w:val="32"/>
          <w:szCs w:val="32"/>
        </w:rPr>
      </w:pPr>
      <w:r w:rsidRPr="003C7BC9">
        <w:rPr>
          <w:rFonts w:asciiTheme="majorBidi" w:eastAsia="AdvGulliv-R" w:hAnsiTheme="majorBidi" w:cstheme="majorBidi"/>
          <w:b/>
          <w:bCs/>
          <w:color w:val="000000"/>
          <w:sz w:val="32"/>
          <w:szCs w:val="32"/>
          <w:rtl/>
        </w:rPr>
        <w:lastRenderedPageBreak/>
        <w:t>متبقيات المضادات الحيوية في لحم ذبائح وعلاقتها بمسببات الأمراض</w:t>
      </w:r>
    </w:p>
    <w:p w:rsidR="003C7BC9" w:rsidRPr="003C7BC9" w:rsidRDefault="003C7BC9" w:rsidP="003C7BC9">
      <w:pPr>
        <w:autoSpaceDE w:val="0"/>
        <w:autoSpaceDN w:val="0"/>
        <w:adjustRightInd w:val="0"/>
        <w:spacing w:line="360" w:lineRule="auto"/>
        <w:contextualSpacing/>
        <w:jc w:val="center"/>
        <w:rPr>
          <w:rFonts w:asciiTheme="majorBidi" w:eastAsia="AdvGulliv-R" w:hAnsiTheme="majorBidi" w:cstheme="majorBidi"/>
          <w:b/>
          <w:bCs/>
          <w:color w:val="000000"/>
          <w:sz w:val="32"/>
          <w:szCs w:val="32"/>
        </w:rPr>
      </w:pPr>
      <w:r w:rsidRPr="003C7BC9">
        <w:rPr>
          <w:rFonts w:asciiTheme="majorBidi" w:eastAsia="AdvGulliv-R" w:hAnsiTheme="majorBidi" w:cstheme="majorBidi"/>
          <w:b/>
          <w:bCs/>
          <w:color w:val="000000"/>
          <w:sz w:val="32"/>
          <w:szCs w:val="32"/>
          <w:rtl/>
        </w:rPr>
        <w:t>المنقولة باللحوم</w:t>
      </w:r>
    </w:p>
    <w:p w:rsidR="003C7BC9" w:rsidRPr="003C7BC9" w:rsidRDefault="003C7BC9" w:rsidP="003C7BC9">
      <w:pPr>
        <w:autoSpaceDE w:val="0"/>
        <w:autoSpaceDN w:val="0"/>
        <w:adjustRightInd w:val="0"/>
        <w:spacing w:line="360" w:lineRule="auto"/>
        <w:contextualSpacing/>
        <w:jc w:val="center"/>
        <w:rPr>
          <w:rFonts w:asciiTheme="majorBidi" w:eastAsia="AdvGulliv-R" w:hAnsiTheme="majorBidi" w:cstheme="majorBidi"/>
          <w:b/>
          <w:bCs/>
          <w:color w:val="000000"/>
          <w:sz w:val="28"/>
          <w:szCs w:val="28"/>
          <w:rtl/>
        </w:rPr>
      </w:pPr>
      <w:r w:rsidRPr="003C7BC9">
        <w:rPr>
          <w:rFonts w:asciiTheme="majorBidi" w:eastAsia="AdvGulliv-R" w:hAnsiTheme="majorBidi" w:cstheme="majorBidi"/>
          <w:b/>
          <w:bCs/>
          <w:color w:val="000000"/>
          <w:sz w:val="28"/>
          <w:szCs w:val="28"/>
          <w:rtl/>
        </w:rPr>
        <w:t>فدوي فتحي محمود، علي معوض احمد</w:t>
      </w:r>
      <w:r w:rsidRPr="003C7BC9">
        <w:rPr>
          <w:rFonts w:asciiTheme="majorBidi" w:eastAsia="AdvGulliv-R" w:hAnsiTheme="majorBidi" w:cstheme="majorBidi"/>
          <w:b/>
          <w:bCs/>
          <w:color w:val="000000"/>
          <w:sz w:val="28"/>
          <w:szCs w:val="28"/>
          <w:vertAlign w:val="superscript"/>
          <w:rtl/>
        </w:rPr>
        <w:t>*</w:t>
      </w:r>
      <w:r w:rsidRPr="003C7BC9">
        <w:rPr>
          <w:rFonts w:asciiTheme="majorBidi" w:eastAsia="AdvGulliv-R" w:hAnsiTheme="majorBidi" w:cstheme="majorBidi"/>
          <w:b/>
          <w:bCs/>
          <w:color w:val="000000"/>
          <w:sz w:val="28"/>
          <w:szCs w:val="28"/>
          <w:rtl/>
        </w:rPr>
        <w:t>، محمد كمال مرسي</w:t>
      </w:r>
    </w:p>
    <w:p w:rsidR="003C7BC9" w:rsidRPr="003C7BC9" w:rsidRDefault="003C7BC9" w:rsidP="003C7BC9">
      <w:pPr>
        <w:autoSpaceDE w:val="0"/>
        <w:autoSpaceDN w:val="0"/>
        <w:adjustRightInd w:val="0"/>
        <w:spacing w:line="360" w:lineRule="auto"/>
        <w:contextualSpacing/>
        <w:jc w:val="center"/>
        <w:rPr>
          <w:rFonts w:asciiTheme="majorBidi" w:eastAsia="AdvGulliv-R" w:hAnsiTheme="majorBidi" w:cstheme="majorBidi"/>
          <w:color w:val="000000"/>
          <w:sz w:val="24"/>
          <w:szCs w:val="24"/>
          <w:rtl/>
        </w:rPr>
      </w:pPr>
      <w:r w:rsidRPr="003C7BC9">
        <w:rPr>
          <w:rFonts w:asciiTheme="majorBidi" w:eastAsia="AdvGulliv-R" w:hAnsiTheme="majorBidi" w:cstheme="majorBidi"/>
          <w:color w:val="000000"/>
          <w:sz w:val="24"/>
          <w:szCs w:val="24"/>
          <w:rtl/>
        </w:rPr>
        <w:t>المعمل المرجعي للرقابة البيطرية علي الإنتاج الداجني –الإسماعيلية</w:t>
      </w:r>
    </w:p>
    <w:p w:rsidR="003C7BC9" w:rsidRPr="003C7BC9" w:rsidRDefault="003C7BC9" w:rsidP="003C7BC9">
      <w:pPr>
        <w:autoSpaceDE w:val="0"/>
        <w:autoSpaceDN w:val="0"/>
        <w:adjustRightInd w:val="0"/>
        <w:spacing w:line="360" w:lineRule="auto"/>
        <w:contextualSpacing/>
        <w:jc w:val="center"/>
        <w:rPr>
          <w:rFonts w:asciiTheme="majorBidi" w:eastAsia="AdvGulliv-R" w:hAnsiTheme="majorBidi" w:cstheme="majorBidi"/>
          <w:color w:val="000000"/>
          <w:sz w:val="24"/>
          <w:szCs w:val="24"/>
          <w:rtl/>
        </w:rPr>
      </w:pPr>
      <w:r w:rsidRPr="003C7BC9">
        <w:rPr>
          <w:rFonts w:asciiTheme="majorBidi" w:eastAsia="AdvGulliv-R" w:hAnsiTheme="majorBidi" w:cstheme="majorBidi"/>
          <w:color w:val="000000"/>
          <w:sz w:val="24"/>
          <w:szCs w:val="24"/>
          <w:rtl/>
        </w:rPr>
        <w:t>*قسم الرقابة الصحية علي الأغذية - كلية الطب البيطري - جامعة قناة السويس</w:t>
      </w:r>
    </w:p>
    <w:p w:rsidR="003C7BC9" w:rsidRPr="003C7BC9" w:rsidRDefault="003C7BC9" w:rsidP="003C7BC9">
      <w:pPr>
        <w:autoSpaceDE w:val="0"/>
        <w:autoSpaceDN w:val="0"/>
        <w:adjustRightInd w:val="0"/>
        <w:spacing w:line="360" w:lineRule="auto"/>
        <w:jc w:val="both"/>
        <w:rPr>
          <w:rFonts w:asciiTheme="majorBidi" w:eastAsia="AdvGulliv-R" w:hAnsiTheme="majorBidi" w:cstheme="majorBidi"/>
          <w:color w:val="000000"/>
        </w:rPr>
      </w:pPr>
    </w:p>
    <w:p w:rsidR="000176E1" w:rsidRPr="003C7BC9" w:rsidRDefault="003C7BC9" w:rsidP="003C7BC9">
      <w:pPr>
        <w:bidi/>
        <w:spacing w:after="200" w:line="360" w:lineRule="auto"/>
        <w:jc w:val="lowKashida"/>
        <w:rPr>
          <w:rFonts w:ascii="Times New Roman" w:eastAsia="Calibri" w:hAnsi="Times New Roman" w:cs="Times New Roman"/>
          <w:b/>
          <w:bCs/>
          <w:sz w:val="24"/>
          <w:szCs w:val="24"/>
          <w:rtl/>
          <w:lang w:bidi="ar-EG"/>
        </w:rPr>
      </w:pPr>
      <w:r w:rsidRPr="003C7BC9">
        <w:rPr>
          <w:rFonts w:asciiTheme="majorBidi" w:eastAsia="AdvGulliv-R" w:hAnsiTheme="majorBidi" w:cstheme="majorBidi"/>
          <w:color w:val="000000"/>
          <w:sz w:val="24"/>
          <w:szCs w:val="24"/>
          <w:rtl/>
        </w:rPr>
        <w:t xml:space="preserve">تستخدم المضادات الحيوية في صناعة الدواجن علي نطاق واسع بغرض تحسين النمو والكفاءة الغذائية والحد من الإصابة بالأمراض المختلفة، لذلك تم تجميع عينات ذبائح دجاج التسمين من الأسواق المختلفة بمدينة الإسماعيلية لتحديد تركيز بقايا المضادات الحيوية باستخدام تقنية  </w:t>
      </w:r>
      <w:r w:rsidRPr="003C7BC9">
        <w:rPr>
          <w:rFonts w:asciiTheme="majorBidi" w:hAnsiTheme="majorBidi" w:cstheme="majorBidi"/>
          <w:sz w:val="24"/>
          <w:szCs w:val="24"/>
          <w:rtl/>
        </w:rPr>
        <w:t>السائل الكروماتوغرافي الرفيع الأداء</w:t>
      </w:r>
      <w:r w:rsidRPr="003C7BC9">
        <w:rPr>
          <w:rFonts w:asciiTheme="majorBidi" w:eastAsia="AdvGulliv-R" w:hAnsiTheme="majorBidi" w:cstheme="majorBidi"/>
          <w:color w:val="000000"/>
          <w:sz w:val="24"/>
          <w:szCs w:val="24"/>
          <w:rtl/>
        </w:rPr>
        <w:t xml:space="preserve"> وتم الكشف أيضا عن بعض مسببات الأمراض التي تنقل بواسطة لحوم الدواجن. وأسفرت النتائج المتحصل عليه من هذه الدراسة أن جميع العينات تحت الدراسة كانت ايجابية للمضاد الحيوي السيبروفلوكساسين </w:t>
      </w:r>
      <w:r w:rsidRPr="003C7BC9">
        <w:rPr>
          <w:rFonts w:asciiTheme="majorBidi" w:eastAsia="AdvGulliv-R" w:hAnsiTheme="majorBidi" w:cstheme="majorBidi"/>
          <w:color w:val="000000"/>
          <w:sz w:val="24"/>
          <w:szCs w:val="24"/>
          <w:rtl/>
          <w:lang w:bidi="ar-EG"/>
        </w:rPr>
        <w:t>بينما</w:t>
      </w:r>
      <w:r w:rsidRPr="003C7BC9">
        <w:rPr>
          <w:rFonts w:asciiTheme="majorBidi" w:eastAsia="AdvGulliv-R" w:hAnsiTheme="majorBidi" w:cstheme="majorBidi"/>
          <w:color w:val="000000"/>
          <w:sz w:val="24"/>
          <w:szCs w:val="24"/>
          <w:rtl/>
        </w:rPr>
        <w:t xml:space="preserve"> كانت العينات ايجابية للمضاد الحيوي الاوكسيتيتراسيكلين</w:t>
      </w:r>
      <w:r w:rsidRPr="003C7BC9">
        <w:rPr>
          <w:rFonts w:asciiTheme="majorBidi" w:eastAsia="AdvGulliv-R" w:hAnsiTheme="majorBidi" w:cstheme="majorBidi"/>
          <w:color w:val="000000"/>
          <w:sz w:val="24"/>
          <w:szCs w:val="24"/>
        </w:rPr>
        <w:t xml:space="preserve"> </w:t>
      </w:r>
      <w:r w:rsidRPr="003C7BC9">
        <w:rPr>
          <w:rFonts w:asciiTheme="majorBidi" w:eastAsia="AdvGulliv-R" w:hAnsiTheme="majorBidi" w:cstheme="majorBidi"/>
          <w:color w:val="000000"/>
          <w:sz w:val="24"/>
          <w:szCs w:val="24"/>
          <w:rtl/>
        </w:rPr>
        <w:t>بنسبة 76.62٪ والمضاد الحيوي الجنتاميسين بنسبة 46.75٪ من العينات تحت الفحص. وكشفت الدراسة عن تواجد ميكروب الايشيريشيا كولاي بنسبة 48.33٪ وميكروب السالمونيلا بنسبة 8.33٪ في عينات  ذبائح دجاج التسمين. وأوصت الدراسة بأن الاستخدام الخاطئ للمضادات الحيوية يتطلب ليس فقط النظر لآثارها على دجاج التسمين ولكن أيضا آثارها على المستهلكين لتلك اللحوم</w:t>
      </w:r>
      <w:r>
        <w:rPr>
          <w:rFonts w:asciiTheme="majorBidi" w:eastAsia="AdvGulliv-R" w:hAnsiTheme="majorBidi" w:cstheme="majorBidi" w:hint="cs"/>
          <w:color w:val="000000"/>
          <w:sz w:val="24"/>
          <w:szCs w:val="24"/>
          <w:rtl/>
          <w:lang w:bidi="ar-EG"/>
        </w:rPr>
        <w:t>.</w:t>
      </w:r>
      <w:r w:rsidR="000176E1" w:rsidRPr="003C7BC9">
        <w:rPr>
          <w:rFonts w:asciiTheme="majorBidi" w:eastAsia="Calibri" w:hAnsiTheme="majorBidi" w:cstheme="majorBidi"/>
          <w:b/>
          <w:bCs/>
          <w:sz w:val="24"/>
          <w:szCs w:val="24"/>
          <w:lang w:bidi="ar-EG"/>
        </w:rPr>
        <w:br w:type="page"/>
      </w:r>
    </w:p>
    <w:p w:rsidR="00CC27D2" w:rsidRPr="00BD493F" w:rsidRDefault="00CC27D2" w:rsidP="00CC27D2">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 xml:space="preserve">Incidence of </w:t>
      </w:r>
      <w:r w:rsidRPr="00BA2E7B">
        <w:rPr>
          <w:rFonts w:ascii="Times New Roman" w:hAnsi="Times New Roman" w:cs="Times New Roman"/>
          <w:b/>
          <w:bCs/>
          <w:i/>
          <w:iCs/>
          <w:sz w:val="32"/>
          <w:szCs w:val="32"/>
        </w:rPr>
        <w:t>E. coli</w:t>
      </w:r>
      <w:r>
        <w:rPr>
          <w:rFonts w:ascii="Times New Roman" w:hAnsi="Times New Roman" w:cs="Times New Roman"/>
          <w:b/>
          <w:bCs/>
          <w:sz w:val="32"/>
          <w:szCs w:val="32"/>
        </w:rPr>
        <w:t xml:space="preserve"> in duck meat and giblets</w:t>
      </w:r>
    </w:p>
    <w:p w:rsidR="00CC27D2" w:rsidRPr="00BD493F" w:rsidRDefault="00CC27D2" w:rsidP="00CC27D2">
      <w:pPr>
        <w:jc w:val="center"/>
        <w:rPr>
          <w:rFonts w:ascii="Times New Roman" w:hAnsi="Times New Roman" w:cs="Times New Roman"/>
          <w:b/>
          <w:bCs/>
          <w:sz w:val="28"/>
          <w:szCs w:val="28"/>
        </w:rPr>
      </w:pPr>
    </w:p>
    <w:p w:rsidR="00CC27D2" w:rsidRPr="00BD493F" w:rsidRDefault="00CC27D2" w:rsidP="00CC27D2">
      <w:pPr>
        <w:jc w:val="center"/>
        <w:rPr>
          <w:rFonts w:ascii="Times New Roman" w:hAnsi="Times New Roman" w:cs="Times New Roman"/>
          <w:b/>
          <w:bCs/>
          <w:sz w:val="28"/>
          <w:szCs w:val="28"/>
          <w:vertAlign w:val="superscript"/>
        </w:rPr>
      </w:pPr>
      <w:r w:rsidRPr="00BD493F">
        <w:rPr>
          <w:rFonts w:ascii="Times New Roman" w:hAnsi="Times New Roman" w:cs="Times New Roman"/>
          <w:b/>
          <w:bCs/>
          <w:sz w:val="28"/>
          <w:szCs w:val="28"/>
        </w:rPr>
        <w:t>Wageh Sobhy Darwish</w:t>
      </w:r>
      <w:r w:rsidRPr="00BD493F">
        <w:rPr>
          <w:rFonts w:ascii="Times New Roman" w:hAnsi="Times New Roman" w:cs="Times New Roman"/>
          <w:b/>
          <w:bCs/>
          <w:sz w:val="28"/>
          <w:szCs w:val="28"/>
          <w:vertAlign w:val="superscript"/>
        </w:rPr>
        <w:t>1</w:t>
      </w:r>
      <w:r w:rsidRPr="00BD493F">
        <w:rPr>
          <w:rFonts w:ascii="Times New Roman" w:hAnsi="Times New Roman" w:cs="Times New Roman"/>
          <w:b/>
          <w:bCs/>
          <w:sz w:val="28"/>
          <w:szCs w:val="28"/>
        </w:rPr>
        <w:t xml:space="preserve">, </w:t>
      </w:r>
      <w:r>
        <w:rPr>
          <w:rFonts w:ascii="Times New Roman" w:hAnsi="Times New Roman" w:cs="Times New Roman"/>
          <w:b/>
          <w:bCs/>
          <w:sz w:val="28"/>
          <w:szCs w:val="28"/>
        </w:rPr>
        <w:t>Walaa Fathy Saad Eldin</w:t>
      </w:r>
      <w:r w:rsidRPr="00BD493F">
        <w:rPr>
          <w:rFonts w:ascii="Times New Roman" w:hAnsi="Times New Roman" w:cs="Times New Roman"/>
          <w:b/>
          <w:bCs/>
          <w:sz w:val="28"/>
          <w:szCs w:val="28"/>
          <w:vertAlign w:val="superscript"/>
        </w:rPr>
        <w:t>2</w:t>
      </w:r>
      <w:r>
        <w:rPr>
          <w:rFonts w:ascii="Times New Roman" w:hAnsi="Times New Roman" w:cs="Times New Roman"/>
          <w:b/>
          <w:bCs/>
          <w:sz w:val="28"/>
          <w:szCs w:val="28"/>
        </w:rPr>
        <w:t xml:space="preserve"> and</w:t>
      </w:r>
      <w:r w:rsidRPr="00BD493F">
        <w:rPr>
          <w:rFonts w:ascii="Times New Roman" w:hAnsi="Times New Roman" w:cs="Times New Roman"/>
          <w:b/>
          <w:bCs/>
          <w:sz w:val="28"/>
          <w:szCs w:val="28"/>
        </w:rPr>
        <w:t>Kamal Ibrahim Eldesoky</w:t>
      </w:r>
      <w:r w:rsidRPr="00BD493F">
        <w:rPr>
          <w:rFonts w:ascii="Times New Roman" w:hAnsi="Times New Roman" w:cs="Times New Roman"/>
          <w:b/>
          <w:bCs/>
          <w:sz w:val="28"/>
          <w:szCs w:val="28"/>
          <w:vertAlign w:val="superscript"/>
        </w:rPr>
        <w:t>2</w:t>
      </w:r>
    </w:p>
    <w:p w:rsidR="00CC27D2" w:rsidRPr="00BD493F" w:rsidRDefault="00CC27D2" w:rsidP="00CC27D2">
      <w:pPr>
        <w:rPr>
          <w:rFonts w:ascii="Times New Roman" w:hAnsi="Times New Roman" w:cs="Times New Roman"/>
          <w:sz w:val="24"/>
          <w:szCs w:val="24"/>
        </w:rPr>
      </w:pPr>
      <w:r w:rsidRPr="00BD493F">
        <w:rPr>
          <w:rFonts w:ascii="Times New Roman" w:hAnsi="Times New Roman" w:cs="Times New Roman"/>
          <w:sz w:val="24"/>
          <w:szCs w:val="24"/>
          <w:vertAlign w:val="superscript"/>
        </w:rPr>
        <w:t>1</w:t>
      </w:r>
      <w:r w:rsidRPr="00BD493F">
        <w:rPr>
          <w:rFonts w:ascii="Times New Roman" w:hAnsi="Times New Roman" w:cs="Times New Roman"/>
          <w:sz w:val="24"/>
          <w:szCs w:val="24"/>
        </w:rPr>
        <w:t xml:space="preserve">Food Control Department, Faculty of Veterinary Medicine, Zagazig University, Egypt, </w:t>
      </w:r>
      <w:r w:rsidRPr="00BD493F">
        <w:rPr>
          <w:rFonts w:ascii="Times New Roman" w:hAnsi="Times New Roman" w:cs="Times New Roman"/>
          <w:sz w:val="24"/>
          <w:szCs w:val="24"/>
          <w:vertAlign w:val="superscript"/>
        </w:rPr>
        <w:t>2</w:t>
      </w:r>
      <w:r w:rsidRPr="00BD493F">
        <w:rPr>
          <w:rFonts w:ascii="Times New Roman" w:hAnsi="Times New Roman" w:cs="Times New Roman"/>
          <w:sz w:val="24"/>
          <w:szCs w:val="24"/>
        </w:rPr>
        <w:t>Educational Animal Hospital, Faculty of Veterinary Medicine, Zagazig University, Egypt</w:t>
      </w:r>
    </w:p>
    <w:p w:rsidR="00CC27D2" w:rsidRDefault="00CC27D2" w:rsidP="00CC27D2">
      <w:pPr>
        <w:spacing w:line="360" w:lineRule="auto"/>
        <w:contextualSpacing/>
        <w:jc w:val="lowKashida"/>
        <w:rPr>
          <w:rFonts w:ascii="Times New Roman" w:hAnsi="Times New Roman" w:cs="Times New Roman"/>
          <w:b/>
          <w:bCs/>
          <w:sz w:val="32"/>
          <w:szCs w:val="32"/>
        </w:rPr>
      </w:pPr>
    </w:p>
    <w:p w:rsidR="00CC27D2" w:rsidRPr="00CC27D2" w:rsidRDefault="00CC27D2" w:rsidP="00CC27D2">
      <w:pPr>
        <w:spacing w:line="360" w:lineRule="auto"/>
        <w:contextualSpacing/>
        <w:jc w:val="lowKashida"/>
        <w:rPr>
          <w:rFonts w:ascii="Times New Roman" w:hAnsi="Times New Roman" w:cs="Times New Roman"/>
          <w:sz w:val="24"/>
          <w:szCs w:val="24"/>
        </w:rPr>
      </w:pPr>
      <w:r w:rsidRPr="00CC27D2">
        <w:rPr>
          <w:rFonts w:ascii="Times New Roman" w:hAnsi="Times New Roman" w:cs="Times New Roman"/>
          <w:i/>
          <w:iCs/>
          <w:sz w:val="24"/>
          <w:szCs w:val="24"/>
        </w:rPr>
        <w:t>Escherichia coli</w:t>
      </w:r>
      <w:r w:rsidRPr="00CC27D2">
        <w:rPr>
          <w:rFonts w:ascii="Times New Roman" w:hAnsi="Times New Roman" w:cs="Times New Roman"/>
          <w:sz w:val="24"/>
          <w:szCs w:val="24"/>
        </w:rPr>
        <w:t xml:space="preserve"> (</w:t>
      </w:r>
      <w:r w:rsidRPr="00CC27D2">
        <w:rPr>
          <w:rFonts w:ascii="Times New Roman" w:hAnsi="Times New Roman" w:cs="Times New Roman"/>
          <w:i/>
          <w:iCs/>
          <w:sz w:val="24"/>
          <w:szCs w:val="24"/>
        </w:rPr>
        <w:t>E. coli</w:t>
      </w:r>
      <w:r w:rsidRPr="00CC27D2">
        <w:rPr>
          <w:rFonts w:ascii="Times New Roman" w:hAnsi="Times New Roman" w:cs="Times New Roman"/>
          <w:sz w:val="24"/>
          <w:szCs w:val="24"/>
        </w:rPr>
        <w:t xml:space="preserve">) is one of the food-borne pathogens, associated with several human illness outbreaks.Duck meat is an excellent source of animal-derived high quality proteins containing a vast array of essential and non-essential amino acids. This study was undertaken to investigate the possible transmission of diarrheagenic </w:t>
      </w:r>
      <w:r w:rsidRPr="00CC27D2">
        <w:rPr>
          <w:rFonts w:ascii="Times New Roman" w:hAnsi="Times New Roman" w:cs="Times New Roman"/>
          <w:i/>
          <w:iCs/>
          <w:sz w:val="24"/>
          <w:szCs w:val="24"/>
        </w:rPr>
        <w:t>E. coli</w:t>
      </w:r>
      <w:r w:rsidRPr="00CC27D2">
        <w:rPr>
          <w:rFonts w:ascii="Times New Roman" w:hAnsi="Times New Roman" w:cs="Times New Roman"/>
          <w:sz w:val="24"/>
          <w:szCs w:val="24"/>
        </w:rPr>
        <w:t xml:space="preserve"> from consumption of duck meat and giblets. Additionally, </w:t>
      </w:r>
      <w:proofErr w:type="gramStart"/>
      <w:r w:rsidRPr="00CC27D2">
        <w:rPr>
          <w:rFonts w:ascii="Times New Roman" w:hAnsi="Times New Roman" w:cs="Times New Roman"/>
          <w:sz w:val="24"/>
          <w:szCs w:val="24"/>
        </w:rPr>
        <w:t xml:space="preserve">expression of some virulence-associated genes in the isolated </w:t>
      </w:r>
      <w:r w:rsidRPr="00CC27D2">
        <w:rPr>
          <w:rFonts w:ascii="Times New Roman" w:hAnsi="Times New Roman" w:cs="Times New Roman"/>
          <w:i/>
          <w:iCs/>
          <w:sz w:val="24"/>
          <w:szCs w:val="24"/>
        </w:rPr>
        <w:t xml:space="preserve">E. coli </w:t>
      </w:r>
      <w:r w:rsidRPr="00CC27D2">
        <w:rPr>
          <w:rFonts w:ascii="Times New Roman" w:hAnsi="Times New Roman" w:cs="Times New Roman"/>
          <w:sz w:val="24"/>
          <w:szCs w:val="24"/>
        </w:rPr>
        <w:t>serotypes were</w:t>
      </w:r>
      <w:proofErr w:type="gramEnd"/>
      <w:r w:rsidRPr="00CC27D2">
        <w:rPr>
          <w:rFonts w:ascii="Times New Roman" w:hAnsi="Times New Roman" w:cs="Times New Roman"/>
          <w:sz w:val="24"/>
          <w:szCs w:val="24"/>
        </w:rPr>
        <w:t xml:space="preserve"> examined using the polymerase chain reaction. Finally, antibiogram of the identified </w:t>
      </w:r>
      <w:r w:rsidRPr="00CC27D2">
        <w:rPr>
          <w:rFonts w:ascii="Times New Roman" w:hAnsi="Times New Roman" w:cs="Times New Roman"/>
          <w:i/>
          <w:iCs/>
          <w:sz w:val="24"/>
          <w:szCs w:val="24"/>
        </w:rPr>
        <w:t>E. coli</w:t>
      </w:r>
      <w:r w:rsidRPr="00CC27D2">
        <w:rPr>
          <w:rFonts w:ascii="Times New Roman" w:hAnsi="Times New Roman" w:cs="Times New Roman"/>
          <w:sz w:val="24"/>
          <w:szCs w:val="24"/>
        </w:rPr>
        <w:t xml:space="preserve"> serotypes was also investigated. </w:t>
      </w:r>
    </w:p>
    <w:p w:rsidR="00CC27D2" w:rsidRPr="00CC27D2" w:rsidRDefault="00CC27D2" w:rsidP="00CC27D2">
      <w:pPr>
        <w:spacing w:line="360" w:lineRule="auto"/>
        <w:contextualSpacing/>
        <w:jc w:val="lowKashida"/>
        <w:rPr>
          <w:rFonts w:ascii="Times New Roman" w:hAnsi="Times New Roman" w:cs="Times New Roman"/>
          <w:sz w:val="24"/>
          <w:szCs w:val="24"/>
        </w:rPr>
      </w:pPr>
      <w:r w:rsidRPr="00CC27D2">
        <w:rPr>
          <w:rFonts w:ascii="Times New Roman" w:hAnsi="Times New Roman" w:cs="Times New Roman"/>
          <w:i/>
          <w:iCs/>
          <w:sz w:val="24"/>
          <w:szCs w:val="24"/>
        </w:rPr>
        <w:t>E. coli</w:t>
      </w:r>
      <w:r w:rsidRPr="00CC27D2">
        <w:rPr>
          <w:rFonts w:ascii="Times New Roman" w:hAnsi="Times New Roman" w:cs="Times New Roman"/>
          <w:sz w:val="24"/>
          <w:szCs w:val="24"/>
        </w:rPr>
        <w:t xml:space="preserve"> could be isolated from the examined duck meat and giblets. Five serogroups could be identified including </w:t>
      </w:r>
      <w:r w:rsidRPr="00CC27D2">
        <w:rPr>
          <w:rFonts w:ascii="Times New Roman" w:hAnsi="Times New Roman" w:cs="Times New Roman"/>
          <w:i/>
          <w:iCs/>
          <w:sz w:val="24"/>
          <w:szCs w:val="24"/>
        </w:rPr>
        <w:t>E. coli</w:t>
      </w:r>
      <w:r w:rsidRPr="00CC27D2">
        <w:rPr>
          <w:rFonts w:ascii="Times New Roman" w:hAnsi="Times New Roman" w:cs="Times New Roman"/>
          <w:sz w:val="24"/>
          <w:szCs w:val="24"/>
        </w:rPr>
        <w:t xml:space="preserve"> O86, O127, O114, O26 and O78. Liver harbored the highest incidence of </w:t>
      </w:r>
      <w:r w:rsidRPr="00CC27D2">
        <w:rPr>
          <w:rFonts w:ascii="Times New Roman" w:hAnsi="Times New Roman" w:cs="Times New Roman"/>
          <w:i/>
          <w:iCs/>
          <w:sz w:val="24"/>
          <w:szCs w:val="24"/>
        </w:rPr>
        <w:t>E. coli</w:t>
      </w:r>
      <w:r w:rsidRPr="00CC27D2">
        <w:rPr>
          <w:rFonts w:ascii="Times New Roman" w:hAnsi="Times New Roman" w:cs="Times New Roman"/>
          <w:sz w:val="24"/>
          <w:szCs w:val="24"/>
        </w:rPr>
        <w:t xml:space="preserve"> followed by gizzard, heart, spleen and muscle. Isolated </w:t>
      </w:r>
      <w:r w:rsidRPr="00CC27D2">
        <w:rPr>
          <w:rFonts w:ascii="Times New Roman" w:hAnsi="Times New Roman" w:cs="Times New Roman"/>
          <w:i/>
          <w:iCs/>
          <w:sz w:val="24"/>
          <w:szCs w:val="24"/>
        </w:rPr>
        <w:t>E. coli</w:t>
      </w:r>
      <w:r w:rsidRPr="00CC27D2">
        <w:rPr>
          <w:rFonts w:ascii="Times New Roman" w:hAnsi="Times New Roman" w:cs="Times New Roman"/>
          <w:sz w:val="24"/>
          <w:szCs w:val="24"/>
        </w:rPr>
        <w:t xml:space="preserve"> serogroups harbored different virulent factors responsible for diarrhea and hemorrhage. Additionally, isolated </w:t>
      </w:r>
      <w:r w:rsidRPr="00CC27D2">
        <w:rPr>
          <w:rFonts w:ascii="Times New Roman" w:hAnsi="Times New Roman" w:cs="Times New Roman"/>
          <w:i/>
          <w:iCs/>
          <w:sz w:val="24"/>
          <w:szCs w:val="24"/>
        </w:rPr>
        <w:t>E. coli</w:t>
      </w:r>
      <w:r w:rsidRPr="00CC27D2">
        <w:rPr>
          <w:rFonts w:ascii="Times New Roman" w:hAnsi="Times New Roman" w:cs="Times New Roman"/>
          <w:sz w:val="24"/>
          <w:szCs w:val="24"/>
        </w:rPr>
        <w:t xml:space="preserve"> serogroups showed marked low sensitivity or even resistance to the most common used antibiotics in Egypt. Thus, duck meat and giblets should be considered as one source for transmission of toxigenic strains of </w:t>
      </w:r>
      <w:r w:rsidRPr="00CC27D2">
        <w:rPr>
          <w:rFonts w:ascii="Times New Roman" w:hAnsi="Times New Roman" w:cs="Times New Roman"/>
          <w:i/>
          <w:iCs/>
          <w:sz w:val="24"/>
          <w:szCs w:val="24"/>
        </w:rPr>
        <w:t>E. coli</w:t>
      </w:r>
      <w:r w:rsidRPr="00CC27D2">
        <w:rPr>
          <w:rFonts w:ascii="Times New Roman" w:hAnsi="Times New Roman" w:cs="Times New Roman"/>
          <w:sz w:val="24"/>
          <w:szCs w:val="24"/>
        </w:rPr>
        <w:t xml:space="preserve">to human. Accordingly, adoption of strict hygienic measures should be followed during preparation of ducks for human consumption. Additionally, efficient cooking of ducks and duck giblets must be considered before serving to human. </w:t>
      </w:r>
    </w:p>
    <w:p w:rsidR="00CC27D2" w:rsidRPr="00CC27D2" w:rsidRDefault="00CC27D2" w:rsidP="00CC27D2">
      <w:pPr>
        <w:autoSpaceDE w:val="0"/>
        <w:autoSpaceDN w:val="0"/>
        <w:adjustRightInd w:val="0"/>
        <w:spacing w:after="0" w:line="360" w:lineRule="auto"/>
        <w:jc w:val="both"/>
        <w:rPr>
          <w:rFonts w:asciiTheme="majorBidi" w:hAnsiTheme="majorBidi" w:cstheme="majorBidi"/>
          <w:sz w:val="24"/>
          <w:szCs w:val="24"/>
        </w:rPr>
      </w:pPr>
      <w:r w:rsidRPr="00CC27D2">
        <w:rPr>
          <w:rFonts w:ascii="Times New Roman" w:hAnsi="Times New Roman" w:cs="Times New Roman"/>
          <w:b/>
          <w:bCs/>
          <w:sz w:val="24"/>
          <w:szCs w:val="24"/>
        </w:rPr>
        <w:br w:type="page"/>
      </w:r>
    </w:p>
    <w:p w:rsidR="00CC27D2" w:rsidRPr="00CC27D2" w:rsidRDefault="00CC27D2" w:rsidP="00CC27D2">
      <w:pPr>
        <w:autoSpaceDE w:val="0"/>
        <w:autoSpaceDN w:val="0"/>
        <w:bidi/>
        <w:adjustRightInd w:val="0"/>
        <w:spacing w:after="0" w:line="360" w:lineRule="auto"/>
        <w:ind w:firstLine="720"/>
        <w:jc w:val="center"/>
        <w:rPr>
          <w:rFonts w:ascii="Times New Roman" w:hAnsi="Times New Roman" w:cs="Times New Roman"/>
          <w:b/>
          <w:bCs/>
          <w:sz w:val="32"/>
          <w:szCs w:val="32"/>
          <w:rtl/>
          <w:lang w:bidi="ar-EG"/>
        </w:rPr>
      </w:pPr>
      <w:r w:rsidRPr="00CC27D2">
        <w:rPr>
          <w:rFonts w:ascii="Times New Roman" w:hAnsi="Times New Roman" w:cs="Times New Roman" w:hint="cs"/>
          <w:b/>
          <w:bCs/>
          <w:sz w:val="32"/>
          <w:szCs w:val="32"/>
          <w:rtl/>
          <w:lang w:bidi="ar-EG"/>
        </w:rPr>
        <w:lastRenderedPageBreak/>
        <w:t xml:space="preserve">مدي تواجد الميكروب القولوني في لحوم وأحشاء البط </w:t>
      </w:r>
    </w:p>
    <w:p w:rsidR="00CC27D2" w:rsidRPr="00CC27D2" w:rsidRDefault="00CC27D2" w:rsidP="00CC27D2">
      <w:pPr>
        <w:autoSpaceDE w:val="0"/>
        <w:autoSpaceDN w:val="0"/>
        <w:bidi/>
        <w:adjustRightInd w:val="0"/>
        <w:spacing w:after="0" w:line="360" w:lineRule="auto"/>
        <w:ind w:firstLine="720"/>
        <w:jc w:val="center"/>
        <w:rPr>
          <w:rFonts w:ascii="Times New Roman" w:hAnsi="Times New Roman" w:cs="Times New Roman"/>
          <w:b/>
          <w:bCs/>
          <w:sz w:val="32"/>
          <w:szCs w:val="32"/>
          <w:rtl/>
          <w:lang w:bidi="ar-EG"/>
        </w:rPr>
      </w:pPr>
      <w:r w:rsidRPr="00CC27D2">
        <w:rPr>
          <w:rFonts w:ascii="Times New Roman" w:hAnsi="Times New Roman" w:cs="Times New Roman" w:hint="cs"/>
          <w:b/>
          <w:bCs/>
          <w:sz w:val="32"/>
          <w:szCs w:val="32"/>
          <w:rtl/>
          <w:lang w:bidi="ar-EG"/>
        </w:rPr>
        <w:t>وجيه صبحي درويش</w:t>
      </w:r>
      <w:r w:rsidRPr="00CC27D2">
        <w:rPr>
          <w:rFonts w:ascii="Times New Roman" w:hAnsi="Times New Roman" w:cs="Times New Roman"/>
          <w:b/>
          <w:bCs/>
          <w:sz w:val="32"/>
          <w:szCs w:val="32"/>
          <w:vertAlign w:val="superscript"/>
          <w:rtl/>
          <w:lang w:bidi="ar-EG"/>
        </w:rPr>
        <w:t>١</w:t>
      </w:r>
      <w:r w:rsidRPr="00CC27D2">
        <w:rPr>
          <w:rFonts w:ascii="Times New Roman" w:hAnsi="Times New Roman" w:cs="Times New Roman" w:hint="cs"/>
          <w:b/>
          <w:bCs/>
          <w:sz w:val="32"/>
          <w:szCs w:val="32"/>
          <w:rtl/>
          <w:lang w:bidi="ar-EG"/>
        </w:rPr>
        <w:t>,ولاء فتحي سعدالدين</w:t>
      </w:r>
      <w:r w:rsidRPr="00CC27D2">
        <w:rPr>
          <w:rFonts w:ascii="Times New Roman" w:hAnsi="Times New Roman" w:cs="Times New Roman"/>
          <w:b/>
          <w:bCs/>
          <w:sz w:val="32"/>
          <w:szCs w:val="32"/>
          <w:vertAlign w:val="superscript"/>
          <w:rtl/>
          <w:lang w:bidi="ar-EG"/>
        </w:rPr>
        <w:t>٢</w:t>
      </w:r>
      <w:r w:rsidRPr="00CC27D2">
        <w:rPr>
          <w:rFonts w:ascii="Times New Roman" w:hAnsi="Times New Roman" w:cs="Times New Roman" w:hint="cs"/>
          <w:b/>
          <w:bCs/>
          <w:sz w:val="32"/>
          <w:szCs w:val="32"/>
          <w:rtl/>
          <w:lang w:bidi="ar-EG"/>
        </w:rPr>
        <w:t>,كمال إبراهيم الدسوقي</w:t>
      </w:r>
      <w:r w:rsidRPr="00CC27D2">
        <w:rPr>
          <w:rFonts w:ascii="Times New Roman" w:hAnsi="Times New Roman" w:cs="Times New Roman"/>
          <w:b/>
          <w:bCs/>
          <w:sz w:val="32"/>
          <w:szCs w:val="32"/>
          <w:vertAlign w:val="superscript"/>
          <w:rtl/>
          <w:lang w:bidi="ar-EG"/>
        </w:rPr>
        <w:t>٢</w:t>
      </w:r>
    </w:p>
    <w:p w:rsidR="00CC27D2" w:rsidRPr="00CC27D2" w:rsidRDefault="00CC27D2" w:rsidP="00CC27D2">
      <w:pPr>
        <w:autoSpaceDE w:val="0"/>
        <w:autoSpaceDN w:val="0"/>
        <w:bidi/>
        <w:adjustRightInd w:val="0"/>
        <w:spacing w:after="0" w:line="240" w:lineRule="auto"/>
        <w:ind w:firstLine="720"/>
        <w:contextualSpacing/>
        <w:jc w:val="center"/>
        <w:rPr>
          <w:rFonts w:ascii="Times New Roman" w:hAnsi="Times New Roman" w:cs="Times New Roman"/>
          <w:sz w:val="24"/>
          <w:szCs w:val="24"/>
          <w:rtl/>
          <w:lang w:bidi="ar-EG"/>
        </w:rPr>
      </w:pPr>
      <w:r w:rsidRPr="00CC27D2">
        <w:rPr>
          <w:rFonts w:ascii="Times New Roman" w:hAnsi="Times New Roman" w:cs="Times New Roman"/>
          <w:b/>
          <w:bCs/>
          <w:sz w:val="24"/>
          <w:szCs w:val="24"/>
          <w:vertAlign w:val="superscript"/>
          <w:rtl/>
          <w:lang w:bidi="ar-EG"/>
        </w:rPr>
        <w:t>١</w:t>
      </w:r>
      <w:r w:rsidRPr="00CC27D2">
        <w:rPr>
          <w:rFonts w:ascii="Times New Roman" w:hAnsi="Times New Roman" w:cs="Times New Roman" w:hint="cs"/>
          <w:sz w:val="24"/>
          <w:szCs w:val="24"/>
          <w:rtl/>
          <w:lang w:bidi="ar-EG"/>
        </w:rPr>
        <w:t xml:space="preserve">قسم مراقبة الأغذية </w:t>
      </w:r>
      <w:r w:rsidRPr="00CC27D2">
        <w:rPr>
          <w:rFonts w:ascii="Times New Roman" w:hAnsi="Times New Roman" w:cs="Times New Roman"/>
          <w:sz w:val="24"/>
          <w:szCs w:val="24"/>
          <w:rtl/>
          <w:lang w:bidi="ar-EG"/>
        </w:rPr>
        <w:t>–</w:t>
      </w:r>
      <w:r w:rsidRPr="00CC27D2">
        <w:rPr>
          <w:rFonts w:ascii="Times New Roman" w:hAnsi="Times New Roman" w:cs="Times New Roman" w:hint="cs"/>
          <w:sz w:val="24"/>
          <w:szCs w:val="24"/>
          <w:rtl/>
          <w:lang w:bidi="ar-EG"/>
        </w:rPr>
        <w:t xml:space="preserve"> كلية الطب البيطري </w:t>
      </w:r>
      <w:r w:rsidRPr="00CC27D2">
        <w:rPr>
          <w:rFonts w:ascii="Times New Roman" w:hAnsi="Times New Roman" w:cs="Times New Roman"/>
          <w:sz w:val="24"/>
          <w:szCs w:val="24"/>
          <w:rtl/>
          <w:lang w:bidi="ar-EG"/>
        </w:rPr>
        <w:t>–</w:t>
      </w:r>
      <w:r w:rsidRPr="00CC27D2">
        <w:rPr>
          <w:rFonts w:ascii="Times New Roman" w:hAnsi="Times New Roman" w:cs="Times New Roman" w:hint="cs"/>
          <w:sz w:val="24"/>
          <w:szCs w:val="24"/>
          <w:rtl/>
          <w:lang w:bidi="ar-EG"/>
        </w:rPr>
        <w:t xml:space="preserve"> جامعة الزقازيق</w:t>
      </w:r>
    </w:p>
    <w:p w:rsidR="00CC27D2" w:rsidRPr="00CC27D2" w:rsidRDefault="00CC27D2" w:rsidP="00CC27D2">
      <w:pPr>
        <w:autoSpaceDE w:val="0"/>
        <w:autoSpaceDN w:val="0"/>
        <w:bidi/>
        <w:adjustRightInd w:val="0"/>
        <w:spacing w:after="0" w:line="240" w:lineRule="auto"/>
        <w:ind w:firstLine="720"/>
        <w:contextualSpacing/>
        <w:jc w:val="center"/>
        <w:rPr>
          <w:rFonts w:ascii="Times New Roman" w:hAnsi="Times New Roman" w:cs="Times New Roman"/>
          <w:sz w:val="24"/>
          <w:szCs w:val="24"/>
          <w:rtl/>
          <w:lang w:bidi="ar-EG"/>
        </w:rPr>
      </w:pPr>
      <w:r w:rsidRPr="00CC27D2">
        <w:rPr>
          <w:rFonts w:ascii="Times New Roman" w:hAnsi="Times New Roman" w:cs="Times New Roman"/>
          <w:b/>
          <w:bCs/>
          <w:sz w:val="24"/>
          <w:szCs w:val="24"/>
          <w:vertAlign w:val="superscript"/>
          <w:rtl/>
          <w:lang w:bidi="ar-EG"/>
        </w:rPr>
        <w:t>٢</w:t>
      </w:r>
      <w:r w:rsidRPr="00CC27D2">
        <w:rPr>
          <w:rFonts w:ascii="Times New Roman" w:hAnsi="Times New Roman" w:cs="Times New Roman" w:hint="cs"/>
          <w:sz w:val="24"/>
          <w:szCs w:val="24"/>
          <w:rtl/>
          <w:lang w:bidi="ar-EG"/>
        </w:rPr>
        <w:t xml:space="preserve">المستشفى البيطري التعليمي </w:t>
      </w:r>
      <w:r w:rsidRPr="00CC27D2">
        <w:rPr>
          <w:rFonts w:ascii="Times New Roman" w:hAnsi="Times New Roman" w:cs="Times New Roman"/>
          <w:sz w:val="24"/>
          <w:szCs w:val="24"/>
          <w:rtl/>
          <w:lang w:bidi="ar-EG"/>
        </w:rPr>
        <w:t>–</w:t>
      </w:r>
      <w:r w:rsidRPr="00CC27D2">
        <w:rPr>
          <w:rFonts w:ascii="Times New Roman" w:hAnsi="Times New Roman" w:cs="Times New Roman" w:hint="cs"/>
          <w:sz w:val="24"/>
          <w:szCs w:val="24"/>
          <w:rtl/>
          <w:lang w:bidi="ar-EG"/>
        </w:rPr>
        <w:t xml:space="preserve"> كلية الطب البيطري </w:t>
      </w:r>
      <w:r w:rsidRPr="00CC27D2">
        <w:rPr>
          <w:rFonts w:ascii="Times New Roman" w:hAnsi="Times New Roman" w:cs="Times New Roman"/>
          <w:sz w:val="24"/>
          <w:szCs w:val="24"/>
          <w:rtl/>
          <w:lang w:bidi="ar-EG"/>
        </w:rPr>
        <w:t>–</w:t>
      </w:r>
      <w:r w:rsidRPr="00CC27D2">
        <w:rPr>
          <w:rFonts w:ascii="Times New Roman" w:hAnsi="Times New Roman" w:cs="Times New Roman" w:hint="cs"/>
          <w:sz w:val="24"/>
          <w:szCs w:val="24"/>
          <w:rtl/>
          <w:lang w:bidi="ar-EG"/>
        </w:rPr>
        <w:t xml:space="preserve"> جامعة الزقازيق</w:t>
      </w:r>
    </w:p>
    <w:p w:rsidR="00CC27D2" w:rsidRPr="00CC27D2" w:rsidRDefault="00CC27D2" w:rsidP="00CC27D2">
      <w:pPr>
        <w:autoSpaceDE w:val="0"/>
        <w:autoSpaceDN w:val="0"/>
        <w:bidi/>
        <w:adjustRightInd w:val="0"/>
        <w:spacing w:after="0" w:line="240" w:lineRule="auto"/>
        <w:ind w:firstLine="720"/>
        <w:contextualSpacing/>
        <w:jc w:val="lowKashida"/>
        <w:rPr>
          <w:rFonts w:ascii="Times New Roman" w:hAnsi="Times New Roman" w:cs="Times New Roman"/>
          <w:sz w:val="28"/>
          <w:szCs w:val="28"/>
          <w:lang w:bidi="ar-EG"/>
        </w:rPr>
      </w:pPr>
    </w:p>
    <w:p w:rsidR="00CC27D2" w:rsidRPr="00CC27D2" w:rsidRDefault="00CC27D2" w:rsidP="00CC27D2">
      <w:pPr>
        <w:autoSpaceDE w:val="0"/>
        <w:autoSpaceDN w:val="0"/>
        <w:bidi/>
        <w:adjustRightInd w:val="0"/>
        <w:spacing w:after="0" w:line="360" w:lineRule="auto"/>
        <w:jc w:val="lowKashida"/>
        <w:rPr>
          <w:rFonts w:ascii="Times New Roman" w:hAnsi="Times New Roman" w:cs="Times New Roman"/>
          <w:sz w:val="24"/>
          <w:szCs w:val="24"/>
          <w:rtl/>
          <w:lang w:bidi="ar-EG"/>
        </w:rPr>
      </w:pPr>
      <w:r w:rsidRPr="00CC27D2">
        <w:rPr>
          <w:rFonts w:ascii="Times New Roman" w:hAnsi="Times New Roman" w:cs="Times New Roman" w:hint="cs"/>
          <w:sz w:val="24"/>
          <w:szCs w:val="24"/>
          <w:rtl/>
          <w:lang w:bidi="ar-EG"/>
        </w:rPr>
        <w:t>يعد الميكروب القولوني من البكتيريا الممرضة والتي قد تنتقل عن طريق الغذاء وقد ترتبط بحالات مرضية في الانسان.</w:t>
      </w:r>
    </w:p>
    <w:p w:rsidR="00CC27D2" w:rsidRPr="00CC27D2" w:rsidRDefault="00CC27D2" w:rsidP="00CC27D2">
      <w:pPr>
        <w:autoSpaceDE w:val="0"/>
        <w:autoSpaceDN w:val="0"/>
        <w:bidi/>
        <w:adjustRightInd w:val="0"/>
        <w:spacing w:after="0" w:line="360" w:lineRule="auto"/>
        <w:jc w:val="lowKashida"/>
        <w:rPr>
          <w:rFonts w:ascii="Times New Roman" w:hAnsi="Times New Roman" w:cs="Times New Roman"/>
          <w:sz w:val="24"/>
          <w:szCs w:val="24"/>
          <w:rtl/>
          <w:lang w:bidi="ar-EG"/>
        </w:rPr>
      </w:pPr>
      <w:r w:rsidRPr="00CC27D2">
        <w:rPr>
          <w:rFonts w:ascii="Times New Roman" w:hAnsi="Times New Roman" w:cs="Times New Roman" w:hint="cs"/>
          <w:sz w:val="24"/>
          <w:szCs w:val="24"/>
          <w:rtl/>
          <w:lang w:bidi="ar-EG"/>
        </w:rPr>
        <w:t xml:space="preserve">يعد لحم البط من المصادر الممتازة للبروتين ذات الأصل الحيواني عالي الجودة والغني بالأحماض الأمينية الأساسية والغير أساسية. </w:t>
      </w:r>
    </w:p>
    <w:p w:rsidR="00CC27D2" w:rsidRPr="00CC27D2" w:rsidRDefault="00CC27D2" w:rsidP="00CC27D2">
      <w:pPr>
        <w:autoSpaceDE w:val="0"/>
        <w:autoSpaceDN w:val="0"/>
        <w:bidi/>
        <w:adjustRightInd w:val="0"/>
        <w:spacing w:after="0" w:line="360" w:lineRule="auto"/>
        <w:jc w:val="lowKashida"/>
        <w:rPr>
          <w:rFonts w:ascii="Times New Roman" w:hAnsi="Times New Roman" w:cs="Times New Roman"/>
          <w:sz w:val="24"/>
          <w:szCs w:val="24"/>
          <w:rtl/>
          <w:lang w:bidi="ar-EG"/>
        </w:rPr>
      </w:pPr>
      <w:r w:rsidRPr="00CC27D2">
        <w:rPr>
          <w:rFonts w:ascii="Times New Roman" w:hAnsi="Times New Roman" w:cs="Times New Roman" w:hint="cs"/>
          <w:sz w:val="24"/>
          <w:szCs w:val="24"/>
          <w:rtl/>
          <w:lang w:bidi="ar-EG"/>
        </w:rPr>
        <w:t>الغرض من هذه البحث هو دراسة فرص انتقال الميكروب القولوني المسبب للإسهال عن طريق لحم وأحشاء البط. كما تم دراسة جينات الضراوة الموجودة بالعترات المعزولة باستخدام تفاعل البلمرة المتسلسل. إضافة الي هذا فقد تمت دراسة حساسية العترات المعزولة للمضادات الحيوية المختلفة.</w:t>
      </w:r>
    </w:p>
    <w:p w:rsidR="00CC27D2" w:rsidRPr="00CC27D2" w:rsidRDefault="00CC27D2" w:rsidP="00CC27D2">
      <w:pPr>
        <w:autoSpaceDE w:val="0"/>
        <w:autoSpaceDN w:val="0"/>
        <w:bidi/>
        <w:adjustRightInd w:val="0"/>
        <w:spacing w:after="0" w:line="360" w:lineRule="auto"/>
        <w:jc w:val="lowKashida"/>
        <w:rPr>
          <w:rFonts w:ascii="Times New Roman" w:hAnsi="Times New Roman" w:cs="Times New Roman"/>
          <w:sz w:val="24"/>
          <w:szCs w:val="24"/>
          <w:rtl/>
          <w:lang w:bidi="ar-EG"/>
        </w:rPr>
      </w:pPr>
      <w:r w:rsidRPr="00CC27D2">
        <w:rPr>
          <w:rFonts w:ascii="Times New Roman" w:hAnsi="Times New Roman" w:cs="Times New Roman" w:hint="cs"/>
          <w:sz w:val="24"/>
          <w:szCs w:val="24"/>
          <w:rtl/>
          <w:lang w:bidi="ar-EG"/>
        </w:rPr>
        <w:t xml:space="preserve">تم عزل الميكروب القولوني من لحوم وأحشاء عينات البط المجمعة من محافظة الشرقية. هذا وقد تم التعرف علي خمس عترات وهي </w:t>
      </w:r>
      <w:r w:rsidRPr="00CC27D2">
        <w:rPr>
          <w:rFonts w:ascii="Times New Roman" w:hAnsi="Times New Roman" w:cs="Times New Roman"/>
          <w:sz w:val="24"/>
          <w:szCs w:val="24"/>
          <w:lang w:bidi="ar-EG"/>
        </w:rPr>
        <w:t>O127, O86, O114, O26, O78</w:t>
      </w:r>
      <w:r w:rsidRPr="00CC27D2">
        <w:rPr>
          <w:rFonts w:ascii="Times New Roman" w:hAnsi="Times New Roman" w:cs="Times New Roman" w:hint="cs"/>
          <w:sz w:val="24"/>
          <w:szCs w:val="24"/>
          <w:rtl/>
          <w:lang w:bidi="ar-EG"/>
        </w:rPr>
        <w:t>.</w:t>
      </w:r>
    </w:p>
    <w:p w:rsidR="00CC27D2" w:rsidRPr="00CC27D2" w:rsidRDefault="00CC27D2" w:rsidP="00CC27D2">
      <w:pPr>
        <w:bidi/>
        <w:spacing w:line="360" w:lineRule="auto"/>
        <w:jc w:val="lowKashida"/>
        <w:rPr>
          <w:rFonts w:ascii="Times New Roman" w:hAnsi="Times New Roman" w:cs="Times New Roman"/>
          <w:sz w:val="24"/>
          <w:szCs w:val="24"/>
          <w:rtl/>
          <w:lang w:bidi="ar-EG"/>
        </w:rPr>
      </w:pPr>
      <w:r w:rsidRPr="00CC27D2">
        <w:rPr>
          <w:rFonts w:ascii="Times New Roman" w:hAnsi="Times New Roman" w:cs="Times New Roman" w:hint="cs"/>
          <w:sz w:val="24"/>
          <w:szCs w:val="24"/>
          <w:rtl/>
          <w:lang w:bidi="ar-EG"/>
        </w:rPr>
        <w:t>وقد سجل الكبد أعلي معدل من المعزولات تلاه القانصة ثم القلب فالطحال وأخيرا لحم العضلات. حازت العترات المعزولة على جينات الضراوة المسببة للإسهال والنزيف. وقد سجلت هذه المعزولات مقاومة لبعض المضادات الحيوية المستخدمة بكثرة في مصر.</w:t>
      </w:r>
    </w:p>
    <w:p w:rsidR="00CC27D2" w:rsidRPr="00CC27D2" w:rsidRDefault="00CC27D2" w:rsidP="00CC27D2">
      <w:pPr>
        <w:bidi/>
        <w:spacing w:line="360" w:lineRule="auto"/>
        <w:jc w:val="lowKashida"/>
        <w:rPr>
          <w:rFonts w:ascii="Times New Roman" w:hAnsi="Times New Roman" w:cs="Times New Roman"/>
          <w:sz w:val="24"/>
          <w:szCs w:val="24"/>
          <w:rtl/>
          <w:lang w:bidi="ar-EG"/>
        </w:rPr>
      </w:pPr>
      <w:r w:rsidRPr="00CC27D2">
        <w:rPr>
          <w:rFonts w:ascii="Times New Roman" w:hAnsi="Times New Roman" w:cs="Times New Roman" w:hint="cs"/>
          <w:sz w:val="24"/>
          <w:szCs w:val="24"/>
          <w:rtl/>
          <w:lang w:bidi="ar-EG"/>
        </w:rPr>
        <w:t>يستخلص من هذه الدراسة أن لحوم وأحشاء البط قد تكون مصدرا لإصابة الانسان بالميكروب القولوني المسبب للإسهال والتسمم الغذائي. لذا يجب اتباع المعايير الصحية الصارمة أثناء طهو واعداد لحوم وأحشاء اليط قبل تناولها.</w:t>
      </w:r>
    </w:p>
    <w:p w:rsidR="00CC27D2" w:rsidRDefault="00CC27D2" w:rsidP="00CC27D2">
      <w:pPr>
        <w:bidi/>
        <w:jc w:val="lowKashida"/>
      </w:pPr>
    </w:p>
    <w:p w:rsidR="00CC27D2" w:rsidRDefault="00CC27D2" w:rsidP="00CC27D2">
      <w:pPr>
        <w:spacing w:after="200" w:line="276" w:lineRule="auto"/>
        <w:rPr>
          <w:rFonts w:ascii="Times New Roman" w:eastAsia="Times New Roman" w:hAnsi="Times New Roman" w:cs="Times New Roman"/>
          <w:bCs/>
          <w:sz w:val="28"/>
          <w:szCs w:val="28"/>
          <w:rtl/>
          <w:lang w:bidi="ar-EG"/>
        </w:rPr>
      </w:pPr>
      <w:r>
        <w:rPr>
          <w:rFonts w:ascii="Times New Roman" w:eastAsia="Times New Roman" w:hAnsi="Times New Roman" w:cs="Times New Roman"/>
          <w:bCs/>
          <w:sz w:val="28"/>
          <w:szCs w:val="28"/>
          <w:rtl/>
          <w:lang w:bidi="ar-EG"/>
        </w:rPr>
        <w:br w:type="page"/>
      </w:r>
    </w:p>
    <w:p w:rsidR="001F0721" w:rsidRPr="001F0721" w:rsidRDefault="001F0721" w:rsidP="001F0721">
      <w:pPr>
        <w:spacing w:line="360" w:lineRule="auto"/>
        <w:contextualSpacing/>
        <w:jc w:val="center"/>
        <w:rPr>
          <w:rFonts w:asciiTheme="majorBidi" w:hAnsiTheme="majorBidi" w:cstheme="majorBidi"/>
          <w:b/>
          <w:bCs/>
          <w:sz w:val="32"/>
          <w:szCs w:val="32"/>
        </w:rPr>
      </w:pPr>
      <w:r w:rsidRPr="001F0721">
        <w:rPr>
          <w:rFonts w:asciiTheme="majorBidi" w:hAnsiTheme="majorBidi" w:cstheme="majorBidi"/>
          <w:b/>
          <w:bCs/>
          <w:sz w:val="32"/>
          <w:szCs w:val="32"/>
        </w:rPr>
        <w:lastRenderedPageBreak/>
        <w:t>Quality Evaluation of Some Marketed Salted Fish</w:t>
      </w:r>
    </w:p>
    <w:p w:rsidR="001F0721" w:rsidRPr="001F0721" w:rsidRDefault="001F0721" w:rsidP="001F0721">
      <w:pPr>
        <w:spacing w:line="360" w:lineRule="auto"/>
        <w:contextualSpacing/>
        <w:jc w:val="center"/>
        <w:rPr>
          <w:rFonts w:asciiTheme="majorBidi" w:hAnsiTheme="majorBidi" w:cstheme="majorBidi"/>
          <w:b/>
          <w:bCs/>
          <w:sz w:val="32"/>
          <w:szCs w:val="32"/>
        </w:rPr>
      </w:pPr>
      <w:r w:rsidRPr="001F0721">
        <w:rPr>
          <w:rFonts w:asciiTheme="majorBidi" w:hAnsiTheme="majorBidi" w:cstheme="majorBidi"/>
          <w:b/>
          <w:bCs/>
          <w:sz w:val="32"/>
          <w:szCs w:val="32"/>
        </w:rPr>
        <w:t>Mousa M. M.</w:t>
      </w:r>
      <w:r w:rsidRPr="001F0721">
        <w:rPr>
          <w:rFonts w:asciiTheme="majorBidi" w:hAnsiTheme="majorBidi" w:cstheme="majorBidi"/>
          <w:b/>
          <w:bCs/>
          <w:sz w:val="32"/>
          <w:szCs w:val="32"/>
          <w:vertAlign w:val="superscript"/>
        </w:rPr>
        <w:t>1</w:t>
      </w:r>
      <w:r w:rsidRPr="001F0721">
        <w:rPr>
          <w:rFonts w:asciiTheme="majorBidi" w:hAnsiTheme="majorBidi" w:cstheme="majorBidi"/>
          <w:b/>
          <w:bCs/>
          <w:sz w:val="32"/>
          <w:szCs w:val="32"/>
        </w:rPr>
        <w:t xml:space="preserve"> and Engy Fawzy Elbahy</w:t>
      </w:r>
      <w:r w:rsidRPr="001F0721">
        <w:rPr>
          <w:rFonts w:asciiTheme="majorBidi" w:hAnsiTheme="majorBidi" w:cstheme="majorBidi"/>
          <w:b/>
          <w:bCs/>
          <w:sz w:val="32"/>
          <w:szCs w:val="32"/>
          <w:vertAlign w:val="superscript"/>
        </w:rPr>
        <w:t>2</w:t>
      </w:r>
    </w:p>
    <w:p w:rsidR="001F0721" w:rsidRPr="001F0721" w:rsidRDefault="001F0721" w:rsidP="001F0721">
      <w:pPr>
        <w:spacing w:line="240" w:lineRule="auto"/>
        <w:ind w:left="720" w:hanging="720"/>
        <w:contextualSpacing/>
        <w:jc w:val="lowKashida"/>
        <w:rPr>
          <w:rFonts w:asciiTheme="majorBidi" w:hAnsiTheme="majorBidi" w:cstheme="majorBidi"/>
          <w:b/>
          <w:bCs/>
          <w:sz w:val="24"/>
          <w:szCs w:val="24"/>
        </w:rPr>
      </w:pPr>
      <w:r w:rsidRPr="001F0721">
        <w:rPr>
          <w:rFonts w:asciiTheme="majorBidi" w:hAnsiTheme="majorBidi" w:cstheme="majorBidi"/>
          <w:b/>
          <w:bCs/>
          <w:sz w:val="28"/>
          <w:szCs w:val="28"/>
        </w:rPr>
        <w:t>1.</w:t>
      </w:r>
      <w:r w:rsidRPr="001F0721">
        <w:rPr>
          <w:rFonts w:asciiTheme="majorBidi" w:hAnsiTheme="majorBidi" w:cstheme="majorBidi"/>
          <w:b/>
          <w:bCs/>
          <w:sz w:val="28"/>
          <w:szCs w:val="28"/>
        </w:rPr>
        <w:tab/>
      </w:r>
      <w:r w:rsidRPr="001F0721">
        <w:rPr>
          <w:rFonts w:asciiTheme="majorBidi" w:hAnsiTheme="majorBidi" w:cstheme="majorBidi"/>
          <w:b/>
          <w:bCs/>
          <w:sz w:val="24"/>
          <w:szCs w:val="24"/>
        </w:rPr>
        <w:t>Department of Food Hygiene, Faculty of Veterinary Medicine, Alexandria University, Egypt.</w:t>
      </w:r>
    </w:p>
    <w:p w:rsidR="001F0721" w:rsidRPr="001F0721" w:rsidRDefault="001F0721" w:rsidP="001F0721">
      <w:pPr>
        <w:spacing w:line="240" w:lineRule="auto"/>
        <w:ind w:left="720" w:hanging="720"/>
        <w:contextualSpacing/>
        <w:jc w:val="lowKashida"/>
        <w:rPr>
          <w:rFonts w:asciiTheme="majorBidi" w:hAnsiTheme="majorBidi" w:cstheme="majorBidi"/>
          <w:b/>
          <w:bCs/>
          <w:sz w:val="24"/>
          <w:szCs w:val="24"/>
        </w:rPr>
      </w:pPr>
      <w:r w:rsidRPr="001F0721">
        <w:rPr>
          <w:rFonts w:asciiTheme="majorBidi" w:hAnsiTheme="majorBidi" w:cstheme="majorBidi"/>
          <w:b/>
          <w:bCs/>
          <w:sz w:val="24"/>
          <w:szCs w:val="24"/>
        </w:rPr>
        <w:t>2.</w:t>
      </w:r>
      <w:r w:rsidRPr="001F0721">
        <w:rPr>
          <w:rFonts w:asciiTheme="majorBidi" w:hAnsiTheme="majorBidi" w:cstheme="majorBidi"/>
          <w:b/>
          <w:bCs/>
          <w:sz w:val="24"/>
          <w:szCs w:val="24"/>
        </w:rPr>
        <w:tab/>
        <w:t>Department of Food Hygiene, Animal Health Research Institute, Kafr El-Sheikh branch, Egypt.</w:t>
      </w:r>
    </w:p>
    <w:p w:rsidR="001F0721" w:rsidRDefault="001F0721" w:rsidP="001F0721">
      <w:pPr>
        <w:spacing w:line="360" w:lineRule="auto"/>
        <w:jc w:val="lowKashida"/>
        <w:rPr>
          <w:rFonts w:asciiTheme="majorBidi" w:hAnsiTheme="majorBidi" w:cstheme="majorBidi"/>
          <w:sz w:val="28"/>
          <w:szCs w:val="28"/>
        </w:rPr>
      </w:pPr>
      <w:r w:rsidRPr="001F0721">
        <w:rPr>
          <w:rFonts w:asciiTheme="majorBidi" w:hAnsiTheme="majorBidi" w:cstheme="majorBidi"/>
          <w:b/>
          <w:bCs/>
          <w:sz w:val="28"/>
          <w:szCs w:val="28"/>
        </w:rPr>
        <w:tab/>
      </w:r>
    </w:p>
    <w:p w:rsidR="001F0721" w:rsidRPr="001F0721" w:rsidRDefault="001F0721" w:rsidP="001F0721">
      <w:pPr>
        <w:spacing w:line="276" w:lineRule="auto"/>
        <w:jc w:val="lowKashida"/>
        <w:rPr>
          <w:rFonts w:asciiTheme="majorBidi" w:hAnsiTheme="majorBidi" w:cstheme="majorBidi"/>
          <w:sz w:val="28"/>
          <w:szCs w:val="28"/>
        </w:rPr>
      </w:pPr>
      <w:r w:rsidRPr="001F0721">
        <w:rPr>
          <w:rFonts w:asciiTheme="majorBidi" w:hAnsiTheme="majorBidi" w:cstheme="majorBidi"/>
          <w:sz w:val="28"/>
          <w:szCs w:val="28"/>
        </w:rPr>
        <w:t>This study was carried out to evaluate the marketed salted fish chemically and bacteriologically. A total of 60 samples were collected randomly from Fesiekh, Salted sardine and Melouha (20 of each) from Kafr El-Sheikh markets. The samples were chemically and bacteriologically examined. The results revealed that the mean histamine levels in the examined samples were 56.3, 46.9, 62.5 mg/100g Fesiekh, Salted sardine the mean and Melouha, respectively and these results exceeded the permissible limit of histamine of the Egyptian Standard Organization (</w:t>
      </w:r>
      <w:r w:rsidRPr="001F0721">
        <w:rPr>
          <w:rFonts w:asciiTheme="majorBidi" w:hAnsiTheme="majorBidi" w:cstheme="majorBidi"/>
          <w:sz w:val="28"/>
          <w:szCs w:val="28"/>
          <w:u w:val="single"/>
        </w:rPr>
        <w:t>&lt;</w:t>
      </w:r>
      <w:r w:rsidRPr="001F0721">
        <w:rPr>
          <w:rFonts w:asciiTheme="majorBidi" w:hAnsiTheme="majorBidi" w:cstheme="majorBidi"/>
          <w:sz w:val="28"/>
          <w:szCs w:val="28"/>
        </w:rPr>
        <w:t>20mg/100g). Moreover, TVB-N in the examined samples was 17.4, 12.6, and 19.8 mg/100g of Fesiekh, Salted sardine and Melouha, respectively. Regarding sulphite reducing anaerobic bacteria, their means were 3 x 10</w:t>
      </w:r>
      <w:r w:rsidRPr="001F0721">
        <w:rPr>
          <w:rFonts w:asciiTheme="majorBidi" w:hAnsiTheme="majorBidi" w:cstheme="majorBidi"/>
          <w:sz w:val="28"/>
          <w:szCs w:val="28"/>
          <w:vertAlign w:val="superscript"/>
        </w:rPr>
        <w:t>3</w:t>
      </w:r>
      <w:r w:rsidRPr="001F0721">
        <w:rPr>
          <w:rFonts w:asciiTheme="majorBidi" w:hAnsiTheme="majorBidi" w:cstheme="majorBidi"/>
          <w:sz w:val="28"/>
          <w:szCs w:val="28"/>
        </w:rPr>
        <w:t>, 1.74 x 10</w:t>
      </w:r>
      <w:r w:rsidRPr="001F0721">
        <w:rPr>
          <w:rFonts w:asciiTheme="majorBidi" w:hAnsiTheme="majorBidi" w:cstheme="majorBidi"/>
          <w:sz w:val="28"/>
          <w:szCs w:val="28"/>
          <w:vertAlign w:val="superscript"/>
        </w:rPr>
        <w:t>3</w:t>
      </w:r>
      <w:r w:rsidRPr="001F0721">
        <w:rPr>
          <w:rFonts w:asciiTheme="majorBidi" w:hAnsiTheme="majorBidi" w:cstheme="majorBidi"/>
          <w:sz w:val="28"/>
          <w:szCs w:val="28"/>
        </w:rPr>
        <w:t xml:space="preserve"> and 4.4 x 10</w:t>
      </w:r>
      <w:r w:rsidRPr="001F0721">
        <w:rPr>
          <w:rFonts w:asciiTheme="majorBidi" w:hAnsiTheme="majorBidi" w:cstheme="majorBidi"/>
          <w:sz w:val="28"/>
          <w:szCs w:val="28"/>
          <w:vertAlign w:val="superscript"/>
        </w:rPr>
        <w:t>3</w:t>
      </w:r>
      <w:r w:rsidRPr="001F0721">
        <w:rPr>
          <w:rFonts w:asciiTheme="majorBidi" w:hAnsiTheme="majorBidi" w:cstheme="majorBidi"/>
          <w:sz w:val="28"/>
          <w:szCs w:val="28"/>
        </w:rPr>
        <w:t xml:space="preserve"> c.f.u/g of Fesiekh, Salted sardines and Melouha, respectively. Also, The mean values of moisture were (69.5%, 70.08% and 68.8%), NaCl were (13.8%,12.2% and 14.7%), pH were (5.9, 5.9 and 6.05),TBA were (0.5, 0.4 and 0.8mg/Kg) for Fesiekh, Salted sardine and Melouha respectively.</w:t>
      </w:r>
    </w:p>
    <w:p w:rsidR="001F0721" w:rsidRPr="001F0721" w:rsidRDefault="001F0721" w:rsidP="001F0721">
      <w:pPr>
        <w:spacing w:line="276" w:lineRule="auto"/>
        <w:jc w:val="lowKashida"/>
        <w:rPr>
          <w:rFonts w:asciiTheme="majorBidi" w:hAnsiTheme="majorBidi" w:cstheme="majorBidi"/>
          <w:sz w:val="28"/>
          <w:szCs w:val="28"/>
        </w:rPr>
      </w:pPr>
      <w:r w:rsidRPr="001F0721">
        <w:rPr>
          <w:rFonts w:asciiTheme="majorBidi" w:hAnsiTheme="majorBidi" w:cstheme="majorBidi"/>
          <w:i/>
          <w:iCs/>
          <w:sz w:val="28"/>
          <w:szCs w:val="28"/>
        </w:rPr>
        <w:tab/>
        <w:t>Clostridium botulinum</w:t>
      </w:r>
      <w:r w:rsidRPr="001F0721">
        <w:rPr>
          <w:rFonts w:asciiTheme="majorBidi" w:hAnsiTheme="majorBidi" w:cstheme="majorBidi"/>
          <w:sz w:val="28"/>
          <w:szCs w:val="28"/>
        </w:rPr>
        <w:t xml:space="preserve"> was not detected in any sample but </w:t>
      </w:r>
      <w:r w:rsidRPr="001F0721">
        <w:rPr>
          <w:rFonts w:asciiTheme="majorBidi" w:hAnsiTheme="majorBidi" w:cstheme="majorBidi"/>
          <w:i/>
          <w:iCs/>
          <w:sz w:val="28"/>
          <w:szCs w:val="28"/>
        </w:rPr>
        <w:t xml:space="preserve">staph. </w:t>
      </w:r>
      <w:proofErr w:type="gramStart"/>
      <w:r w:rsidRPr="001F0721">
        <w:rPr>
          <w:rFonts w:asciiTheme="majorBidi" w:hAnsiTheme="majorBidi" w:cstheme="majorBidi"/>
          <w:i/>
          <w:iCs/>
          <w:sz w:val="28"/>
          <w:szCs w:val="28"/>
        </w:rPr>
        <w:t>aureus</w:t>
      </w:r>
      <w:proofErr w:type="gramEnd"/>
      <w:r w:rsidRPr="001F0721">
        <w:rPr>
          <w:rFonts w:asciiTheme="majorBidi" w:hAnsiTheme="majorBidi" w:cstheme="majorBidi"/>
          <w:sz w:val="28"/>
          <w:szCs w:val="28"/>
        </w:rPr>
        <w:t xml:space="preserve"> was isolated by percentage (20%, 10% and 25%), </w:t>
      </w:r>
      <w:r w:rsidRPr="001F0721">
        <w:rPr>
          <w:rFonts w:asciiTheme="majorBidi" w:hAnsiTheme="majorBidi" w:cstheme="majorBidi"/>
          <w:i/>
          <w:iCs/>
          <w:sz w:val="28"/>
          <w:szCs w:val="28"/>
        </w:rPr>
        <w:t xml:space="preserve">Salmonella </w:t>
      </w:r>
      <w:r w:rsidRPr="001F0721">
        <w:rPr>
          <w:rFonts w:asciiTheme="majorBidi" w:hAnsiTheme="majorBidi" w:cstheme="majorBidi"/>
          <w:sz w:val="28"/>
          <w:szCs w:val="28"/>
        </w:rPr>
        <w:t xml:space="preserve">(5%, 5% and 15%), </w:t>
      </w:r>
      <w:r w:rsidRPr="001F0721">
        <w:rPr>
          <w:rFonts w:asciiTheme="majorBidi" w:hAnsiTheme="majorBidi" w:cstheme="majorBidi"/>
          <w:i/>
          <w:iCs/>
          <w:sz w:val="28"/>
          <w:szCs w:val="28"/>
        </w:rPr>
        <w:t xml:space="preserve">Vibrioparahaemolyticus </w:t>
      </w:r>
      <w:r w:rsidRPr="001F0721">
        <w:rPr>
          <w:rFonts w:asciiTheme="majorBidi" w:hAnsiTheme="majorBidi" w:cstheme="majorBidi"/>
          <w:sz w:val="28"/>
          <w:szCs w:val="28"/>
        </w:rPr>
        <w:t xml:space="preserve">(10%, 0 and 5%) and Red halophilic bacteria were (15%, 10% and 25%) from Fesiekh, Salted sardine, Melouha respectively, while </w:t>
      </w:r>
      <w:r w:rsidRPr="001F0721">
        <w:rPr>
          <w:rFonts w:asciiTheme="majorBidi" w:hAnsiTheme="majorBidi" w:cstheme="majorBidi"/>
          <w:i/>
          <w:iCs/>
          <w:sz w:val="28"/>
          <w:szCs w:val="28"/>
        </w:rPr>
        <w:t>E. coli</w:t>
      </w:r>
      <w:r w:rsidRPr="001F0721">
        <w:rPr>
          <w:rFonts w:asciiTheme="majorBidi" w:hAnsiTheme="majorBidi" w:cstheme="majorBidi"/>
          <w:sz w:val="28"/>
          <w:szCs w:val="28"/>
        </w:rPr>
        <w:t xml:space="preserve"> was present only in 10% of Salted sardine. From the above mentioned, it could be concluded that the examined salt fish in the markets were exposed to chemical changes and bacterial contamination, so the salted fish in the markets must be examined chemically and bacteriologically frequently to ensure the safety of the product.</w:t>
      </w:r>
    </w:p>
    <w:p w:rsidR="001F0721" w:rsidRDefault="001F0721" w:rsidP="001F0721">
      <w:pPr>
        <w:spacing w:after="200" w:line="276" w:lineRule="auto"/>
        <w:jc w:val="center"/>
        <w:rPr>
          <w:rFonts w:asciiTheme="majorBidi" w:hAnsiTheme="majorBidi" w:cstheme="majorBidi"/>
          <w:b/>
          <w:bCs/>
          <w:sz w:val="32"/>
          <w:szCs w:val="32"/>
          <w:rtl/>
          <w:lang w:bidi="ar-EG"/>
        </w:rPr>
      </w:pPr>
    </w:p>
    <w:p w:rsidR="001F0721" w:rsidRDefault="001F0721" w:rsidP="001F0721">
      <w:pPr>
        <w:spacing w:after="200" w:line="276" w:lineRule="auto"/>
        <w:jc w:val="center"/>
        <w:rPr>
          <w:rFonts w:asciiTheme="majorBidi" w:hAnsiTheme="majorBidi" w:cstheme="majorBidi"/>
          <w:b/>
          <w:bCs/>
          <w:sz w:val="32"/>
          <w:szCs w:val="32"/>
          <w:rtl/>
          <w:lang w:bidi="ar-EG"/>
        </w:rPr>
      </w:pPr>
    </w:p>
    <w:p w:rsidR="001F0721" w:rsidRDefault="001F0721" w:rsidP="001F0721">
      <w:pPr>
        <w:spacing w:after="200" w:line="276" w:lineRule="auto"/>
        <w:jc w:val="center"/>
        <w:rPr>
          <w:rFonts w:asciiTheme="majorBidi" w:hAnsiTheme="majorBidi" w:cstheme="majorBidi"/>
          <w:b/>
          <w:bCs/>
          <w:sz w:val="32"/>
          <w:szCs w:val="32"/>
          <w:rtl/>
          <w:lang w:bidi="ar-EG"/>
        </w:rPr>
      </w:pPr>
    </w:p>
    <w:p w:rsidR="001F0721" w:rsidRPr="001F0721" w:rsidRDefault="001F0721" w:rsidP="001F0721">
      <w:pPr>
        <w:spacing w:after="200" w:line="276" w:lineRule="auto"/>
        <w:jc w:val="center"/>
        <w:rPr>
          <w:rFonts w:asciiTheme="majorBidi" w:eastAsia="Times New Roman" w:hAnsiTheme="majorBidi" w:cstheme="majorBidi"/>
          <w:bCs/>
          <w:sz w:val="32"/>
          <w:szCs w:val="32"/>
          <w:rtl/>
          <w:lang w:bidi="ar-EG"/>
        </w:rPr>
      </w:pPr>
      <w:r w:rsidRPr="001F0721">
        <w:rPr>
          <w:rFonts w:asciiTheme="majorBidi" w:hAnsiTheme="majorBidi" w:cstheme="majorBidi"/>
          <w:b/>
          <w:bCs/>
          <w:sz w:val="32"/>
          <w:szCs w:val="32"/>
          <w:rtl/>
          <w:lang w:bidi="ar-EG"/>
        </w:rPr>
        <w:lastRenderedPageBreak/>
        <w:t>تقييم جودة بعض الأسماك المملحة المعروضة بالأسواق</w:t>
      </w:r>
    </w:p>
    <w:p w:rsidR="001F0721" w:rsidRDefault="001F0721" w:rsidP="001F0721">
      <w:pPr>
        <w:bidi/>
        <w:spacing w:before="240" w:line="360" w:lineRule="auto"/>
        <w:jc w:val="center"/>
        <w:rPr>
          <w:rFonts w:asciiTheme="majorBidi" w:hAnsiTheme="majorBidi" w:cstheme="majorBidi"/>
          <w:b/>
          <w:bCs/>
          <w:sz w:val="28"/>
          <w:szCs w:val="28"/>
          <w:rtl/>
          <w:lang w:bidi="ar-EG"/>
        </w:rPr>
      </w:pPr>
      <w:r w:rsidRPr="001F0721">
        <w:rPr>
          <w:rFonts w:asciiTheme="majorBidi" w:hAnsiTheme="majorBidi" w:cstheme="majorBidi"/>
          <w:b/>
          <w:bCs/>
          <w:sz w:val="28"/>
          <w:szCs w:val="28"/>
          <w:rtl/>
          <w:lang w:bidi="ar-EG"/>
        </w:rPr>
        <w:t>محمد محمد موسى</w:t>
      </w:r>
      <w:r w:rsidRPr="00CC27D2">
        <w:rPr>
          <w:rFonts w:ascii="Times New Roman" w:hAnsi="Times New Roman" w:cs="Times New Roman"/>
          <w:b/>
          <w:bCs/>
          <w:sz w:val="32"/>
          <w:szCs w:val="32"/>
          <w:vertAlign w:val="superscript"/>
          <w:rtl/>
          <w:lang w:bidi="ar-EG"/>
        </w:rPr>
        <w:t>١</w:t>
      </w:r>
      <w:r w:rsidRPr="001F0721">
        <w:rPr>
          <w:rFonts w:asciiTheme="majorBidi" w:hAnsiTheme="majorBidi" w:cstheme="majorBidi"/>
          <w:b/>
          <w:bCs/>
          <w:sz w:val="28"/>
          <w:szCs w:val="28"/>
          <w:rtl/>
          <w:lang w:bidi="ar-EG"/>
        </w:rPr>
        <w:t xml:space="preserve"> ، إنجى فوزى البهى</w:t>
      </w:r>
      <w:r w:rsidRPr="00CC27D2">
        <w:rPr>
          <w:rFonts w:ascii="Times New Roman" w:hAnsi="Times New Roman" w:cs="Times New Roman"/>
          <w:b/>
          <w:bCs/>
          <w:sz w:val="32"/>
          <w:szCs w:val="32"/>
          <w:vertAlign w:val="superscript"/>
          <w:rtl/>
          <w:lang w:bidi="ar-EG"/>
        </w:rPr>
        <w:t>٢</w:t>
      </w:r>
    </w:p>
    <w:p w:rsidR="001F0721" w:rsidRPr="00CC27D2" w:rsidRDefault="001F0721" w:rsidP="001F0721">
      <w:pPr>
        <w:autoSpaceDE w:val="0"/>
        <w:autoSpaceDN w:val="0"/>
        <w:bidi/>
        <w:adjustRightInd w:val="0"/>
        <w:spacing w:after="0" w:line="240" w:lineRule="auto"/>
        <w:ind w:firstLine="720"/>
        <w:contextualSpacing/>
        <w:jc w:val="center"/>
        <w:rPr>
          <w:rFonts w:ascii="Times New Roman" w:hAnsi="Times New Roman" w:cs="Times New Roman"/>
          <w:sz w:val="24"/>
          <w:szCs w:val="24"/>
          <w:rtl/>
          <w:lang w:bidi="ar-EG"/>
        </w:rPr>
      </w:pPr>
      <w:r w:rsidRPr="00CC27D2">
        <w:rPr>
          <w:rFonts w:ascii="Times New Roman" w:hAnsi="Times New Roman" w:cs="Times New Roman"/>
          <w:b/>
          <w:bCs/>
          <w:sz w:val="24"/>
          <w:szCs w:val="24"/>
          <w:vertAlign w:val="superscript"/>
          <w:rtl/>
          <w:lang w:bidi="ar-EG"/>
        </w:rPr>
        <w:t>١</w:t>
      </w:r>
      <w:r w:rsidRPr="00CC27D2">
        <w:rPr>
          <w:rFonts w:ascii="Times New Roman" w:hAnsi="Times New Roman" w:cs="Times New Roman" w:hint="cs"/>
          <w:sz w:val="24"/>
          <w:szCs w:val="24"/>
          <w:rtl/>
          <w:lang w:bidi="ar-EG"/>
        </w:rPr>
        <w:t xml:space="preserve">قسم مراقبة الأغذية </w:t>
      </w:r>
      <w:r w:rsidRPr="00CC27D2">
        <w:rPr>
          <w:rFonts w:ascii="Times New Roman" w:hAnsi="Times New Roman" w:cs="Times New Roman"/>
          <w:sz w:val="24"/>
          <w:szCs w:val="24"/>
          <w:rtl/>
          <w:lang w:bidi="ar-EG"/>
        </w:rPr>
        <w:t>–</w:t>
      </w:r>
      <w:r w:rsidRPr="00CC27D2">
        <w:rPr>
          <w:rFonts w:ascii="Times New Roman" w:hAnsi="Times New Roman" w:cs="Times New Roman" w:hint="cs"/>
          <w:sz w:val="24"/>
          <w:szCs w:val="24"/>
          <w:rtl/>
          <w:lang w:bidi="ar-EG"/>
        </w:rPr>
        <w:t xml:space="preserve"> كلية الطب البيطري </w:t>
      </w:r>
      <w:r w:rsidRPr="00CC27D2">
        <w:rPr>
          <w:rFonts w:ascii="Times New Roman" w:hAnsi="Times New Roman" w:cs="Times New Roman"/>
          <w:sz w:val="24"/>
          <w:szCs w:val="24"/>
          <w:rtl/>
          <w:lang w:bidi="ar-EG"/>
        </w:rPr>
        <w:t>–</w:t>
      </w:r>
      <w:r w:rsidRPr="00CC27D2">
        <w:rPr>
          <w:rFonts w:ascii="Times New Roman" w:hAnsi="Times New Roman" w:cs="Times New Roman" w:hint="cs"/>
          <w:sz w:val="24"/>
          <w:szCs w:val="24"/>
          <w:rtl/>
          <w:lang w:bidi="ar-EG"/>
        </w:rPr>
        <w:t xml:space="preserve"> جامعة </w:t>
      </w:r>
      <w:r>
        <w:rPr>
          <w:rFonts w:ascii="Times New Roman" w:hAnsi="Times New Roman" w:cs="Times New Roman" w:hint="cs"/>
          <w:sz w:val="24"/>
          <w:szCs w:val="24"/>
          <w:rtl/>
          <w:lang w:bidi="ar-EG"/>
        </w:rPr>
        <w:t>الاسكندرية</w:t>
      </w:r>
    </w:p>
    <w:p w:rsidR="001F0721" w:rsidRPr="00CC27D2" w:rsidRDefault="001F0721" w:rsidP="001F0721">
      <w:pPr>
        <w:autoSpaceDE w:val="0"/>
        <w:autoSpaceDN w:val="0"/>
        <w:bidi/>
        <w:adjustRightInd w:val="0"/>
        <w:spacing w:after="0" w:line="240" w:lineRule="auto"/>
        <w:ind w:firstLine="720"/>
        <w:contextualSpacing/>
        <w:jc w:val="center"/>
        <w:rPr>
          <w:rFonts w:ascii="Times New Roman" w:hAnsi="Times New Roman" w:cs="Times New Roman"/>
          <w:sz w:val="24"/>
          <w:szCs w:val="24"/>
          <w:rtl/>
          <w:lang w:bidi="ar-EG"/>
        </w:rPr>
      </w:pPr>
      <w:r w:rsidRPr="00CC27D2">
        <w:rPr>
          <w:rFonts w:ascii="Times New Roman" w:hAnsi="Times New Roman" w:cs="Times New Roman"/>
          <w:b/>
          <w:bCs/>
          <w:sz w:val="24"/>
          <w:szCs w:val="24"/>
          <w:vertAlign w:val="superscript"/>
          <w:rtl/>
          <w:lang w:bidi="ar-EG"/>
        </w:rPr>
        <w:t>٢</w:t>
      </w:r>
      <w:r w:rsidRPr="001F0721">
        <w:rPr>
          <w:rFonts w:ascii="Times New Roman" w:hAnsi="Times New Roman" w:cs="Times New Roman" w:hint="cs"/>
          <w:sz w:val="24"/>
          <w:szCs w:val="24"/>
          <w:rtl/>
          <w:lang w:bidi="ar-EG"/>
        </w:rPr>
        <w:t xml:space="preserve"> </w:t>
      </w:r>
      <w:r w:rsidRPr="00CC27D2">
        <w:rPr>
          <w:rFonts w:ascii="Times New Roman" w:hAnsi="Times New Roman" w:cs="Times New Roman" w:hint="cs"/>
          <w:sz w:val="24"/>
          <w:szCs w:val="24"/>
          <w:rtl/>
          <w:lang w:bidi="ar-EG"/>
        </w:rPr>
        <w:t xml:space="preserve">قسم مراقبة الأغذية </w:t>
      </w:r>
      <w:r w:rsidRPr="00CC27D2">
        <w:rPr>
          <w:rFonts w:ascii="Times New Roman" w:hAnsi="Times New Roman" w:cs="Times New Roman"/>
          <w:sz w:val="24"/>
          <w:szCs w:val="24"/>
          <w:rtl/>
          <w:lang w:bidi="ar-EG"/>
        </w:rPr>
        <w:t>–</w:t>
      </w:r>
      <w:r w:rsidRPr="00CC27D2">
        <w:rPr>
          <w:rFonts w:ascii="Times New Roman" w:hAnsi="Times New Roman" w:cs="Times New Roman" w:hint="cs"/>
          <w:sz w:val="24"/>
          <w:szCs w:val="24"/>
          <w:rtl/>
          <w:lang w:bidi="ar-EG"/>
        </w:rPr>
        <w:t xml:space="preserve"> </w:t>
      </w:r>
      <w:r>
        <w:rPr>
          <w:rFonts w:ascii="Times New Roman" w:hAnsi="Times New Roman" w:cs="Times New Roman" w:hint="cs"/>
          <w:sz w:val="24"/>
          <w:szCs w:val="24"/>
          <w:rtl/>
          <w:lang w:bidi="ar-EG"/>
        </w:rPr>
        <w:t>معهد بحوث صحة الحيوان</w:t>
      </w:r>
      <w:r w:rsidRPr="00CC27D2">
        <w:rPr>
          <w:rFonts w:ascii="Times New Roman" w:hAnsi="Times New Roman" w:cs="Times New Roman" w:hint="cs"/>
          <w:sz w:val="24"/>
          <w:szCs w:val="24"/>
          <w:rtl/>
          <w:lang w:bidi="ar-EG"/>
        </w:rPr>
        <w:t xml:space="preserve"> </w:t>
      </w:r>
      <w:r w:rsidRPr="00CC27D2">
        <w:rPr>
          <w:rFonts w:ascii="Times New Roman" w:hAnsi="Times New Roman" w:cs="Times New Roman"/>
          <w:sz w:val="24"/>
          <w:szCs w:val="24"/>
          <w:rtl/>
          <w:lang w:bidi="ar-EG"/>
        </w:rPr>
        <w:t>–</w:t>
      </w:r>
      <w:r w:rsidRPr="00CC27D2">
        <w:rPr>
          <w:rFonts w:ascii="Times New Roman" w:hAnsi="Times New Roman" w:cs="Times New Roman" w:hint="cs"/>
          <w:sz w:val="24"/>
          <w:szCs w:val="24"/>
          <w:rtl/>
          <w:lang w:bidi="ar-EG"/>
        </w:rPr>
        <w:t xml:space="preserve"> </w:t>
      </w:r>
      <w:r>
        <w:rPr>
          <w:rFonts w:ascii="Times New Roman" w:hAnsi="Times New Roman" w:cs="Times New Roman" w:hint="cs"/>
          <w:sz w:val="24"/>
          <w:szCs w:val="24"/>
          <w:rtl/>
          <w:lang w:bidi="ar-EG"/>
        </w:rPr>
        <w:t>كفرالشيخ</w:t>
      </w:r>
    </w:p>
    <w:p w:rsidR="001F0721" w:rsidRPr="001F0721" w:rsidRDefault="001F0721" w:rsidP="001F0721">
      <w:pPr>
        <w:autoSpaceDE w:val="0"/>
        <w:autoSpaceDN w:val="0"/>
        <w:bidi/>
        <w:adjustRightInd w:val="0"/>
        <w:spacing w:after="0" w:line="240" w:lineRule="auto"/>
        <w:ind w:firstLine="720"/>
        <w:contextualSpacing/>
        <w:jc w:val="center"/>
        <w:rPr>
          <w:rFonts w:ascii="Times New Roman" w:hAnsi="Times New Roman" w:cs="Times New Roman"/>
          <w:sz w:val="24"/>
          <w:szCs w:val="24"/>
          <w:lang w:bidi="ar-EG"/>
        </w:rPr>
      </w:pPr>
    </w:p>
    <w:p w:rsidR="001F0721" w:rsidRPr="001F0721" w:rsidRDefault="001F0721" w:rsidP="001F0721">
      <w:pPr>
        <w:bidi/>
        <w:spacing w:line="360" w:lineRule="auto"/>
        <w:jc w:val="lowKashida"/>
        <w:rPr>
          <w:rFonts w:asciiTheme="majorBidi" w:hAnsiTheme="majorBidi" w:cstheme="majorBidi"/>
          <w:sz w:val="24"/>
          <w:szCs w:val="24"/>
          <w:rtl/>
          <w:lang w:bidi="ar-EG"/>
        </w:rPr>
      </w:pPr>
      <w:r w:rsidRPr="001F0721">
        <w:rPr>
          <w:rFonts w:asciiTheme="majorBidi" w:hAnsiTheme="majorBidi" w:cstheme="majorBidi"/>
          <w:sz w:val="28"/>
          <w:szCs w:val="28"/>
          <w:rtl/>
          <w:lang w:bidi="ar-EG"/>
        </w:rPr>
        <w:tab/>
      </w:r>
      <w:r w:rsidRPr="001F0721">
        <w:rPr>
          <w:rFonts w:asciiTheme="majorBidi" w:hAnsiTheme="majorBidi" w:cstheme="majorBidi"/>
          <w:sz w:val="24"/>
          <w:szCs w:val="24"/>
          <w:rtl/>
          <w:lang w:bidi="ar-EG"/>
        </w:rPr>
        <w:t>هذه الدراسة أجريت لتقييم بعض الأسماك المملحة المعروضة للبيع فى الأسواق بمدينة كفرالشيخ ، حيث تم تجميع 60 عينة من عينات الفسيخ ، السردين المملح والملوحة بشكل عشوائى بواقع 20 عينة من كل نوع. وخضعت هذه العينات للفحوص الكيميائية والبكتريولوجية. وقد أظهرت النتائج أن مستوى الهستامين فى الاسماك المملحة كان 56,3 ، 46,9 و 62,5 مجم/100 جم فى عينات الفسيخ ، السردين المملح والملوحة على التوالى. وهذه النتائج قد تعدت الحدود القياسية للمواصفات المصرية (</w:t>
      </w:r>
      <w:r w:rsidRPr="001F0721">
        <w:rPr>
          <w:rFonts w:asciiTheme="majorBidi" w:hAnsiTheme="majorBidi" w:cstheme="majorBidi"/>
          <w:sz w:val="24"/>
          <w:szCs w:val="24"/>
          <w:u w:val="single"/>
          <w:rtl/>
          <w:lang w:bidi="ar-EG"/>
        </w:rPr>
        <w:t>&gt;</w:t>
      </w:r>
      <w:r w:rsidRPr="001F0721">
        <w:rPr>
          <w:rFonts w:asciiTheme="majorBidi" w:hAnsiTheme="majorBidi" w:cstheme="majorBidi"/>
          <w:sz w:val="24"/>
          <w:szCs w:val="24"/>
          <w:rtl/>
          <w:lang w:bidi="ar-EG"/>
        </w:rPr>
        <w:t xml:space="preserve">20 مجم/100 جم). وبالنسبة للقواعد الكلية النتروجينية فقد كانت 17,4 ، 12,6 و19,8 مجم/100 جم فى عينات الفسيخ والسردين المملح والملوحة على التوالى. وقد أسفرت نتائج التحليل البكتريولوجى عن أن متوسط العدد الكلى للبكتريا المختزلة للكبريت كان 3 × </w:t>
      </w:r>
      <w:r w:rsidRPr="001F0721">
        <w:rPr>
          <w:rFonts w:asciiTheme="majorBidi" w:hAnsiTheme="majorBidi" w:cstheme="majorBidi"/>
          <w:sz w:val="24"/>
          <w:szCs w:val="24"/>
          <w:vertAlign w:val="superscript"/>
          <w:rtl/>
          <w:lang w:bidi="ar-EG"/>
        </w:rPr>
        <w:t>3</w:t>
      </w:r>
      <w:r w:rsidRPr="001F0721">
        <w:rPr>
          <w:rFonts w:asciiTheme="majorBidi" w:hAnsiTheme="majorBidi" w:cstheme="majorBidi"/>
          <w:sz w:val="24"/>
          <w:szCs w:val="24"/>
          <w:rtl/>
          <w:lang w:bidi="ar-EG"/>
        </w:rPr>
        <w:t xml:space="preserve">10  ، 1,74 × </w:t>
      </w:r>
      <w:r w:rsidRPr="001F0721">
        <w:rPr>
          <w:rFonts w:asciiTheme="majorBidi" w:hAnsiTheme="majorBidi" w:cstheme="majorBidi"/>
          <w:sz w:val="24"/>
          <w:szCs w:val="24"/>
          <w:vertAlign w:val="superscript"/>
          <w:rtl/>
          <w:lang w:bidi="ar-EG"/>
        </w:rPr>
        <w:t>3</w:t>
      </w:r>
      <w:r w:rsidRPr="001F0721">
        <w:rPr>
          <w:rFonts w:asciiTheme="majorBidi" w:hAnsiTheme="majorBidi" w:cstheme="majorBidi"/>
          <w:sz w:val="24"/>
          <w:szCs w:val="24"/>
          <w:rtl/>
          <w:lang w:bidi="ar-EG"/>
        </w:rPr>
        <w:t xml:space="preserve">10 ، 4,4 × </w:t>
      </w:r>
      <w:r w:rsidRPr="001F0721">
        <w:rPr>
          <w:rFonts w:asciiTheme="majorBidi" w:hAnsiTheme="majorBidi" w:cstheme="majorBidi"/>
          <w:sz w:val="24"/>
          <w:szCs w:val="24"/>
          <w:vertAlign w:val="superscript"/>
          <w:rtl/>
          <w:lang w:bidi="ar-EG"/>
        </w:rPr>
        <w:t>3</w:t>
      </w:r>
      <w:r w:rsidRPr="001F0721">
        <w:rPr>
          <w:rFonts w:asciiTheme="majorBidi" w:hAnsiTheme="majorBidi" w:cstheme="majorBidi"/>
          <w:sz w:val="24"/>
          <w:szCs w:val="24"/>
          <w:rtl/>
          <w:lang w:bidi="ar-EG"/>
        </w:rPr>
        <w:t>10 خلية/جم فى عينات الفسيخ والسردين المملح والملوحة على التوالى. وبالنسبة للرطوبة كانت النتائج(69,5% و70,08% و68,8%)وكلوريدالصوديوم(13,8% و12,2% و14,7%)والرقم الهيدروجينى( 5,9و5,9و6,05)وحمض الثيوباربتيورك(0,5-0,4- 0,8مجم/كجم)فى عينات الفسيخ والسردين المملحة والملوحة على التوالى.</w:t>
      </w:r>
    </w:p>
    <w:p w:rsidR="001F0721" w:rsidRPr="001F0721" w:rsidRDefault="001F0721" w:rsidP="001F0721">
      <w:pPr>
        <w:bidi/>
        <w:spacing w:line="360" w:lineRule="auto"/>
        <w:jc w:val="lowKashida"/>
        <w:rPr>
          <w:rFonts w:asciiTheme="majorBidi" w:hAnsiTheme="majorBidi" w:cstheme="majorBidi"/>
          <w:sz w:val="24"/>
          <w:szCs w:val="24"/>
          <w:rtl/>
          <w:lang w:bidi="ar-EG"/>
        </w:rPr>
      </w:pPr>
      <w:r w:rsidRPr="001F0721">
        <w:rPr>
          <w:rFonts w:asciiTheme="majorBidi" w:hAnsiTheme="majorBidi" w:cstheme="majorBidi"/>
          <w:sz w:val="24"/>
          <w:szCs w:val="24"/>
          <w:rtl/>
          <w:lang w:bidi="ar-EG"/>
        </w:rPr>
        <w:tab/>
        <w:t>بالنسبة لميكروب الكولستريديم بوتولينم فقد أسفرت النتائج عن خلو جميع العينات التى تم فحصها من هذا الميكروب  ولكن تم عزل ميكروب العنقود الذهبى بنسبة (20% ،10% و25%) والسالمونيلابنسبة(5% ،5% و15%) والفيبريو باراهيموليتكس بنسبة (10% و0,0 و5%) والبكتريا الحمراء المحبة للملوحة بنسبة(15%و10%و25%)من عينات الفسيخ والسردين المملح والملوحة على التوالى.ولكن ميكروب الايشيريشياكولاى تم عزلها فقط من السردين المملح بنسبة 10%. مماسبق يتضح أن الأسماك المملحة فى الأسواق تتعرض لبعض التغيرات الكيميائية والميكروبيولوجية لذا ننصح بأن تخضع الأسماك المملحة فى الأسواق للفحوصات الكيميائية والبكتريولوجية بصفة دورة للحفاظ على صحة المستهلك.</w:t>
      </w:r>
    </w:p>
    <w:p w:rsidR="001F0721" w:rsidRPr="001F0721" w:rsidRDefault="001F0721" w:rsidP="001F0721">
      <w:pPr>
        <w:spacing w:after="200" w:line="276" w:lineRule="auto"/>
        <w:rPr>
          <w:rFonts w:asciiTheme="majorBidi" w:hAnsiTheme="majorBidi" w:cstheme="majorBidi"/>
          <w:sz w:val="28"/>
          <w:szCs w:val="28"/>
          <w:rtl/>
          <w:lang w:bidi="ar-EG"/>
        </w:rPr>
      </w:pPr>
      <w:r w:rsidRPr="001F0721">
        <w:rPr>
          <w:rFonts w:asciiTheme="majorBidi" w:hAnsiTheme="majorBidi" w:cstheme="majorBidi"/>
          <w:sz w:val="28"/>
          <w:szCs w:val="28"/>
          <w:rtl/>
          <w:lang w:bidi="ar-EG"/>
        </w:rPr>
        <w:br w:type="page"/>
      </w:r>
    </w:p>
    <w:p w:rsidR="00B76891" w:rsidRPr="00B76891" w:rsidRDefault="00B76891" w:rsidP="00B76891">
      <w:pPr>
        <w:autoSpaceDE w:val="0"/>
        <w:autoSpaceDN w:val="0"/>
        <w:adjustRightInd w:val="0"/>
        <w:spacing w:after="0" w:line="360" w:lineRule="auto"/>
        <w:jc w:val="center"/>
        <w:rPr>
          <w:rFonts w:ascii="TimesNewRomanPSMT" w:hAnsi="TimesNewRomanPSMT" w:cs="TimesNewRomanPSMT"/>
          <w:b/>
          <w:bCs/>
          <w:sz w:val="32"/>
          <w:szCs w:val="32"/>
        </w:rPr>
      </w:pPr>
      <w:r w:rsidRPr="00D43AD0">
        <w:rPr>
          <w:rFonts w:ascii="TimesNewRomanPSMT" w:hAnsi="TimesNewRomanPSMT" w:cs="TimesNewRomanPSMT"/>
          <w:b/>
          <w:bCs/>
          <w:sz w:val="32"/>
          <w:szCs w:val="32"/>
        </w:rPr>
        <w:lastRenderedPageBreak/>
        <w:t>Effect of physico-chemical factors on biogenic amine formation in different sausage types</w:t>
      </w:r>
    </w:p>
    <w:p w:rsidR="00B76891" w:rsidRPr="00B76891" w:rsidRDefault="00B76891" w:rsidP="00B76891">
      <w:pPr>
        <w:autoSpaceDE w:val="0"/>
        <w:autoSpaceDN w:val="0"/>
        <w:adjustRightInd w:val="0"/>
        <w:spacing w:after="0" w:line="360" w:lineRule="auto"/>
        <w:jc w:val="center"/>
        <w:rPr>
          <w:rFonts w:asciiTheme="majorBidi" w:hAnsiTheme="majorBidi" w:cstheme="majorBidi"/>
          <w:b/>
          <w:bCs/>
          <w:sz w:val="28"/>
          <w:szCs w:val="28"/>
        </w:rPr>
      </w:pPr>
      <w:r w:rsidRPr="00B76891">
        <w:rPr>
          <w:rFonts w:asciiTheme="majorBidi" w:hAnsiTheme="majorBidi" w:cstheme="majorBidi"/>
          <w:b/>
          <w:bCs/>
          <w:sz w:val="28"/>
          <w:szCs w:val="28"/>
        </w:rPr>
        <w:t>Enas, M. Samy</w:t>
      </w:r>
      <w:proofErr w:type="gramStart"/>
      <w:r w:rsidRPr="00B76891">
        <w:rPr>
          <w:rFonts w:asciiTheme="majorBidi" w:hAnsiTheme="majorBidi" w:cstheme="majorBidi"/>
          <w:b/>
          <w:bCs/>
          <w:sz w:val="28"/>
          <w:szCs w:val="28"/>
        </w:rPr>
        <w:t>;Manal</w:t>
      </w:r>
      <w:proofErr w:type="gramEnd"/>
      <w:r w:rsidRPr="00B76891">
        <w:rPr>
          <w:rFonts w:asciiTheme="majorBidi" w:hAnsiTheme="majorBidi" w:cstheme="majorBidi"/>
          <w:b/>
          <w:bCs/>
          <w:sz w:val="28"/>
          <w:szCs w:val="28"/>
        </w:rPr>
        <w:t>. I. El-Shaer; Marwa, A. Ibrahim; Wafaa, F. Ahmed</w:t>
      </w:r>
    </w:p>
    <w:p w:rsidR="00B76891" w:rsidRPr="008307B0" w:rsidRDefault="00B76891" w:rsidP="00B76891">
      <w:pPr>
        <w:autoSpaceDE w:val="0"/>
        <w:autoSpaceDN w:val="0"/>
        <w:adjustRightInd w:val="0"/>
        <w:spacing w:after="0" w:line="360" w:lineRule="auto"/>
        <w:jc w:val="center"/>
        <w:rPr>
          <w:rFonts w:ascii="TimesNewRomanPSMT" w:hAnsi="TimesNewRomanPSMT" w:cs="TimesNewRomanPSMT"/>
          <w:sz w:val="24"/>
          <w:szCs w:val="24"/>
        </w:rPr>
      </w:pPr>
      <w:r>
        <w:rPr>
          <w:rFonts w:ascii="TimesNewRomanPSMT" w:hAnsi="TimesNewRomanPSMT" w:cs="TimesNewRomanPSMT"/>
          <w:sz w:val="24"/>
          <w:szCs w:val="24"/>
        </w:rPr>
        <w:t xml:space="preserve">Department of Food Hygiene, Animal Health Research </w:t>
      </w:r>
      <w:proofErr w:type="gramStart"/>
      <w:r>
        <w:rPr>
          <w:rFonts w:ascii="TimesNewRomanPSMT" w:hAnsi="TimesNewRomanPSMT" w:cs="TimesNewRomanPSMT"/>
          <w:sz w:val="24"/>
          <w:szCs w:val="24"/>
        </w:rPr>
        <w:t>Iinstitute ,</w:t>
      </w:r>
      <w:proofErr w:type="gramEnd"/>
      <w:r>
        <w:rPr>
          <w:rFonts w:ascii="TimesNewRomanPSMT" w:hAnsi="TimesNewRomanPSMT" w:cs="TimesNewRomanPSMT"/>
          <w:sz w:val="24"/>
          <w:szCs w:val="24"/>
        </w:rPr>
        <w:t xml:space="preserve"> Zagazig provincial lab., Egypt</w:t>
      </w:r>
    </w:p>
    <w:p w:rsidR="00B76891" w:rsidRPr="00E04D53" w:rsidRDefault="00B76891" w:rsidP="00B76891">
      <w:pPr>
        <w:autoSpaceDE w:val="0"/>
        <w:autoSpaceDN w:val="0"/>
        <w:adjustRightInd w:val="0"/>
        <w:spacing w:after="0" w:line="360" w:lineRule="auto"/>
        <w:rPr>
          <w:rFonts w:ascii="TimesNewRomanPSMT" w:hAnsi="TimesNewRomanPSMT" w:cs="TimesNewRomanPSMT"/>
          <w:b/>
          <w:bCs/>
          <w:sz w:val="26"/>
          <w:szCs w:val="26"/>
        </w:rPr>
      </w:pPr>
    </w:p>
    <w:p w:rsidR="00B76891" w:rsidRPr="00B76891" w:rsidRDefault="00B76891" w:rsidP="00B76891">
      <w:pPr>
        <w:autoSpaceDE w:val="0"/>
        <w:autoSpaceDN w:val="0"/>
        <w:adjustRightInd w:val="0"/>
        <w:spacing w:after="0" w:line="360" w:lineRule="auto"/>
        <w:jc w:val="both"/>
        <w:rPr>
          <w:rFonts w:ascii="Times New Roman" w:hAnsi="Times New Roman" w:cs="Times New Roman"/>
          <w:sz w:val="24"/>
          <w:szCs w:val="24"/>
        </w:rPr>
      </w:pPr>
      <w:r w:rsidRPr="00B76891">
        <w:rPr>
          <w:rFonts w:ascii="Times New Roman" w:hAnsi="Times New Roman" w:cs="Times New Roman"/>
          <w:sz w:val="24"/>
          <w:szCs w:val="24"/>
        </w:rPr>
        <w:t xml:space="preserve">The aim of this paper is to give an overview on the presence of these compounds in three types of sausage and to discuss the most important factors influencing their accumulation as well as studying the effect of heat treatment on the biogenic amines residues. </w:t>
      </w:r>
    </w:p>
    <w:p w:rsidR="00B76891" w:rsidRPr="00B76891" w:rsidRDefault="00B76891" w:rsidP="00B76891">
      <w:pPr>
        <w:autoSpaceDE w:val="0"/>
        <w:autoSpaceDN w:val="0"/>
        <w:adjustRightInd w:val="0"/>
        <w:spacing w:after="0" w:line="360" w:lineRule="auto"/>
        <w:jc w:val="both"/>
        <w:rPr>
          <w:rFonts w:ascii="Times New Roman" w:hAnsi="Times New Roman" w:cs="Times New Roman"/>
          <w:sz w:val="24"/>
          <w:szCs w:val="24"/>
        </w:rPr>
      </w:pPr>
      <w:r w:rsidRPr="00B76891">
        <w:rPr>
          <w:rFonts w:ascii="Times New Roman" w:hAnsi="Times New Roman" w:cs="Times New Roman"/>
          <w:sz w:val="24"/>
          <w:szCs w:val="24"/>
        </w:rPr>
        <w:t xml:space="preserve"> Thirty samples from three types of sausage (dry, frozen and canned) 10 of each were collected from different local and hypermarkets from Zagazig markets, Egypt. Each sample was divided into two parts, the first part was used in physico-chemical examination and the other part was used to measure six types of biogenic amines residues using (HPLC). Positive five samples for the six measured biogenic amine types were subjected to grilling for studying the effect of heat treatment on the biogenic amine residues.</w:t>
      </w:r>
    </w:p>
    <w:p w:rsidR="00B76891" w:rsidRPr="00B76891" w:rsidRDefault="00B76891" w:rsidP="00B76891">
      <w:pPr>
        <w:autoSpaceDE w:val="0"/>
        <w:autoSpaceDN w:val="0"/>
        <w:adjustRightInd w:val="0"/>
        <w:spacing w:after="0" w:line="360" w:lineRule="auto"/>
        <w:jc w:val="both"/>
        <w:rPr>
          <w:rFonts w:ascii="Times New Roman" w:hAnsi="Times New Roman" w:cs="Times New Roman"/>
          <w:sz w:val="24"/>
          <w:szCs w:val="24"/>
        </w:rPr>
      </w:pPr>
      <w:r w:rsidRPr="00B76891">
        <w:rPr>
          <w:rFonts w:ascii="Times New Roman" w:hAnsi="Times New Roman" w:cs="Times New Roman"/>
          <w:sz w:val="24"/>
          <w:szCs w:val="24"/>
        </w:rPr>
        <w:t xml:space="preserve">          The obtained results revealed some variations in the mean levels of biogenic amine residues in the three sausage types as the dry sausage recorded higher values than the other types. </w:t>
      </w:r>
    </w:p>
    <w:p w:rsidR="00B76891" w:rsidRPr="00B76891" w:rsidRDefault="00B76891" w:rsidP="00B76891">
      <w:pPr>
        <w:autoSpaceDE w:val="0"/>
        <w:autoSpaceDN w:val="0"/>
        <w:adjustRightInd w:val="0"/>
        <w:spacing w:after="0" w:line="360" w:lineRule="auto"/>
        <w:jc w:val="both"/>
        <w:rPr>
          <w:rFonts w:ascii="Times New Roman" w:hAnsi="Times New Roman" w:cs="Times New Roman"/>
          <w:sz w:val="24"/>
          <w:szCs w:val="24"/>
        </w:rPr>
      </w:pPr>
      <w:r w:rsidRPr="00B76891">
        <w:rPr>
          <w:rFonts w:ascii="Times New Roman" w:hAnsi="Times New Roman" w:cs="Times New Roman"/>
          <w:color w:val="000000"/>
          <w:sz w:val="24"/>
          <w:szCs w:val="24"/>
        </w:rPr>
        <w:t>Regarding the effect of heat treatment (grilling) on the biogenic amine levels, the results showed a significant reduction in some amines such as putrescine, cadaverine,</w:t>
      </w:r>
      <w:r w:rsidRPr="00B76891">
        <w:rPr>
          <w:rFonts w:ascii="Times New Roman" w:hAnsi="Times New Roman" w:cs="Times New Roman"/>
          <w:sz w:val="24"/>
          <w:szCs w:val="24"/>
        </w:rPr>
        <w:t xml:space="preserve"> B-phenyl ethyl amine</w:t>
      </w:r>
      <w:r w:rsidRPr="00B76891">
        <w:rPr>
          <w:rFonts w:ascii="Times New Roman" w:hAnsi="Times New Roman" w:cs="Times New Roman"/>
          <w:color w:val="000000"/>
          <w:sz w:val="24"/>
          <w:szCs w:val="24"/>
        </w:rPr>
        <w:t xml:space="preserve"> and tyramine while there were no significant variations in others as there was no reduction in histamine and tryptamine levels in the three sausage types.</w:t>
      </w:r>
    </w:p>
    <w:p w:rsidR="00B76891" w:rsidRPr="00B76891" w:rsidRDefault="00B76891" w:rsidP="00B76891">
      <w:pPr>
        <w:spacing w:line="360" w:lineRule="auto"/>
        <w:rPr>
          <w:rFonts w:ascii="Times New Roman" w:hAnsi="Times New Roman" w:cs="Times New Roman"/>
          <w:sz w:val="24"/>
          <w:szCs w:val="24"/>
        </w:rPr>
      </w:pPr>
      <w:r w:rsidRPr="00B76891">
        <w:rPr>
          <w:rFonts w:ascii="Times New Roman" w:hAnsi="Times New Roman" w:cs="Times New Roman"/>
          <w:sz w:val="24"/>
          <w:szCs w:val="24"/>
        </w:rPr>
        <w:br w:type="page"/>
      </w:r>
    </w:p>
    <w:p w:rsidR="00B76891" w:rsidRDefault="00B76891" w:rsidP="00B76891">
      <w:pPr>
        <w:autoSpaceDE w:val="0"/>
        <w:autoSpaceDN w:val="0"/>
        <w:bidi/>
        <w:adjustRightInd w:val="0"/>
        <w:spacing w:after="0"/>
        <w:jc w:val="center"/>
        <w:rPr>
          <w:rFonts w:ascii="Times New Roman" w:hAnsi="Times New Roman" w:cs="Times New Roman"/>
          <w:b/>
          <w:bCs/>
          <w:sz w:val="32"/>
          <w:szCs w:val="32"/>
          <w:rtl/>
          <w:lang w:bidi="ar-EG"/>
        </w:rPr>
      </w:pPr>
      <w:r w:rsidRPr="00D43AD0">
        <w:rPr>
          <w:rFonts w:ascii="Times New Roman" w:hAnsi="Times New Roman" w:cs="Times New Roman"/>
          <w:b/>
          <w:bCs/>
          <w:sz w:val="32"/>
          <w:szCs w:val="32"/>
          <w:rtl/>
          <w:lang w:bidi="ar-EG"/>
        </w:rPr>
        <w:lastRenderedPageBreak/>
        <w:t>تأثير العوامل الفيزيوكيميائية على تكوين الأمينات الحيوية فى أنواع السجق المختلفة</w:t>
      </w:r>
    </w:p>
    <w:p w:rsidR="00B76891" w:rsidRPr="00D43AD0" w:rsidRDefault="00B76891" w:rsidP="00B76891">
      <w:pPr>
        <w:autoSpaceDE w:val="0"/>
        <w:autoSpaceDN w:val="0"/>
        <w:bidi/>
        <w:adjustRightInd w:val="0"/>
        <w:spacing w:after="0"/>
        <w:jc w:val="center"/>
        <w:rPr>
          <w:rFonts w:ascii="Times New Roman" w:hAnsi="Times New Roman" w:cs="Times New Roman"/>
          <w:b/>
          <w:bCs/>
          <w:sz w:val="32"/>
          <w:szCs w:val="32"/>
          <w:rtl/>
          <w:lang w:bidi="ar-EG"/>
        </w:rPr>
      </w:pPr>
    </w:p>
    <w:p w:rsidR="00B76891" w:rsidRPr="00D43AD0" w:rsidRDefault="00B76891" w:rsidP="00B76891">
      <w:pPr>
        <w:autoSpaceDE w:val="0"/>
        <w:autoSpaceDN w:val="0"/>
        <w:bidi/>
        <w:adjustRightInd w:val="0"/>
        <w:spacing w:after="0"/>
        <w:jc w:val="center"/>
        <w:rPr>
          <w:rFonts w:ascii="Times New Roman" w:hAnsi="Times New Roman" w:cs="Times New Roman"/>
          <w:b/>
          <w:bCs/>
          <w:sz w:val="28"/>
          <w:szCs w:val="28"/>
          <w:rtl/>
          <w:lang w:bidi="ar-EG"/>
        </w:rPr>
      </w:pPr>
      <w:r w:rsidRPr="00D43AD0">
        <w:rPr>
          <w:rFonts w:ascii="Times New Roman" w:hAnsi="Times New Roman" w:cs="Times New Roman"/>
          <w:b/>
          <w:bCs/>
          <w:sz w:val="28"/>
          <w:szCs w:val="28"/>
          <w:rtl/>
          <w:lang w:bidi="ar-EG"/>
        </w:rPr>
        <w:t xml:space="preserve">إيناس محمود سامى- منال إبراهيم الشاعر- مروة عادل إبراهيم- وفاء فتح الله أحمد </w:t>
      </w:r>
    </w:p>
    <w:p w:rsidR="00B76891" w:rsidRPr="00D43AD0" w:rsidRDefault="00B76891" w:rsidP="00B76891">
      <w:pPr>
        <w:autoSpaceDE w:val="0"/>
        <w:autoSpaceDN w:val="0"/>
        <w:bidi/>
        <w:adjustRightInd w:val="0"/>
        <w:spacing w:after="0"/>
        <w:rPr>
          <w:rFonts w:ascii="Times New Roman" w:hAnsi="Times New Roman" w:cs="Times New Roman"/>
          <w:sz w:val="28"/>
          <w:szCs w:val="28"/>
          <w:rtl/>
          <w:lang w:bidi="ar-EG"/>
        </w:rPr>
      </w:pPr>
    </w:p>
    <w:p w:rsidR="00B76891" w:rsidRPr="00B76891" w:rsidRDefault="00B76891" w:rsidP="00B76891">
      <w:pPr>
        <w:autoSpaceDE w:val="0"/>
        <w:autoSpaceDN w:val="0"/>
        <w:bidi/>
        <w:adjustRightInd w:val="0"/>
        <w:spacing w:after="0"/>
        <w:jc w:val="center"/>
        <w:rPr>
          <w:rFonts w:ascii="Times New Roman" w:hAnsi="Times New Roman" w:cs="Times New Roman"/>
          <w:sz w:val="24"/>
          <w:szCs w:val="24"/>
          <w:rtl/>
          <w:lang w:bidi="ar-EG"/>
        </w:rPr>
      </w:pPr>
      <w:r w:rsidRPr="00B76891">
        <w:rPr>
          <w:rFonts w:ascii="Times New Roman" w:hAnsi="Times New Roman" w:cs="Times New Roman"/>
          <w:sz w:val="24"/>
          <w:szCs w:val="24"/>
          <w:rtl/>
          <w:lang w:bidi="ar-EG"/>
        </w:rPr>
        <w:t>قسم صحة الأغذية – معهد بحوث صحة الحيوان- فرع الزقازيق</w:t>
      </w:r>
    </w:p>
    <w:p w:rsidR="00B76891" w:rsidRPr="00B76891" w:rsidRDefault="00B76891" w:rsidP="00B76891">
      <w:pPr>
        <w:autoSpaceDE w:val="0"/>
        <w:autoSpaceDN w:val="0"/>
        <w:bidi/>
        <w:adjustRightInd w:val="0"/>
        <w:spacing w:after="0"/>
        <w:jc w:val="center"/>
        <w:rPr>
          <w:rFonts w:ascii="Times New Roman" w:hAnsi="Times New Roman" w:cs="Times New Roman"/>
          <w:sz w:val="24"/>
          <w:szCs w:val="24"/>
          <w:rtl/>
          <w:lang w:bidi="ar-EG"/>
        </w:rPr>
      </w:pPr>
    </w:p>
    <w:p w:rsidR="00B76891" w:rsidRPr="00B76891" w:rsidRDefault="00B76891" w:rsidP="00B76891">
      <w:pPr>
        <w:autoSpaceDE w:val="0"/>
        <w:autoSpaceDN w:val="0"/>
        <w:bidi/>
        <w:adjustRightInd w:val="0"/>
        <w:spacing w:after="0" w:line="360" w:lineRule="auto"/>
        <w:jc w:val="lowKashida"/>
        <w:rPr>
          <w:rFonts w:ascii="Times New Roman" w:hAnsi="Times New Roman" w:cs="Times New Roman"/>
          <w:sz w:val="24"/>
          <w:szCs w:val="24"/>
          <w:rtl/>
          <w:lang w:bidi="ar-EG"/>
        </w:rPr>
      </w:pPr>
      <w:r w:rsidRPr="00B76891">
        <w:rPr>
          <w:rFonts w:ascii="Times New Roman" w:hAnsi="Times New Roman" w:cs="Times New Roman"/>
          <w:sz w:val="24"/>
          <w:szCs w:val="24"/>
          <w:rtl/>
          <w:lang w:bidi="ar-EG"/>
        </w:rPr>
        <w:t xml:space="preserve">تم إجراء هذه الدراسة </w:t>
      </w:r>
      <w:r w:rsidRPr="00B76891">
        <w:rPr>
          <w:rFonts w:ascii="Times New Roman" w:hAnsi="Times New Roman" w:cs="Times New Roman" w:hint="cs"/>
          <w:sz w:val="24"/>
          <w:szCs w:val="24"/>
          <w:rtl/>
          <w:lang w:bidi="ar-EG"/>
        </w:rPr>
        <w:t>لاستبيان</w:t>
      </w:r>
      <w:r w:rsidRPr="00B76891">
        <w:rPr>
          <w:rFonts w:ascii="Times New Roman" w:hAnsi="Times New Roman" w:cs="Times New Roman"/>
          <w:sz w:val="24"/>
          <w:szCs w:val="24"/>
          <w:rtl/>
          <w:lang w:bidi="ar-EG"/>
        </w:rPr>
        <w:t xml:space="preserve"> مدى تواجد بقايا الأمينات الحيوية فى عينات من السجق مع دراسة مدى تأثير المعاملة الحرارية عليها. تم تجميع عدد 30 عينة من عينات السجق 10 عينات من كل من السجق الجاف والمجمد والمعلب من أسواق محافظة الشرقية، وتم تقسيمها الى مجموعتين، مجموعة استخدمت </w:t>
      </w:r>
      <w:r w:rsidRPr="00B76891">
        <w:rPr>
          <w:rFonts w:ascii="Times New Roman" w:hAnsi="Times New Roman" w:cs="Times New Roman" w:hint="cs"/>
          <w:sz w:val="24"/>
          <w:szCs w:val="24"/>
          <w:rtl/>
          <w:lang w:bidi="ar-EG"/>
        </w:rPr>
        <w:t>لاختبار الصفا</w:t>
      </w:r>
      <w:r w:rsidRPr="00B76891">
        <w:rPr>
          <w:rFonts w:ascii="Times New Roman" w:hAnsi="Times New Roman" w:cs="Times New Roman" w:hint="eastAsia"/>
          <w:sz w:val="24"/>
          <w:szCs w:val="24"/>
          <w:rtl/>
          <w:lang w:bidi="ar-EG"/>
        </w:rPr>
        <w:t>ت</w:t>
      </w:r>
      <w:r w:rsidRPr="00B76891">
        <w:rPr>
          <w:rFonts w:ascii="Times New Roman" w:hAnsi="Times New Roman" w:cs="Times New Roman" w:hint="cs"/>
          <w:sz w:val="24"/>
          <w:szCs w:val="24"/>
          <w:rtl/>
          <w:lang w:bidi="ar-EG"/>
        </w:rPr>
        <w:t>الفيز وكيميائية</w:t>
      </w:r>
      <w:r w:rsidRPr="00B76891">
        <w:rPr>
          <w:rFonts w:ascii="Times New Roman" w:hAnsi="Times New Roman" w:cs="Times New Roman"/>
          <w:sz w:val="24"/>
          <w:szCs w:val="24"/>
          <w:rtl/>
          <w:lang w:bidi="ar-EG"/>
        </w:rPr>
        <w:t xml:space="preserve"> مثل(درجة الحموضة ونسبة الرطوبة) والمجموعة الثانية تم </w:t>
      </w:r>
      <w:r w:rsidRPr="00B76891">
        <w:rPr>
          <w:rFonts w:ascii="Times New Roman" w:hAnsi="Times New Roman" w:cs="Times New Roman" w:hint="cs"/>
          <w:sz w:val="24"/>
          <w:szCs w:val="24"/>
          <w:rtl/>
          <w:lang w:bidi="ar-EG"/>
        </w:rPr>
        <w:t>استخلاص</w:t>
      </w:r>
      <w:r w:rsidRPr="00B76891">
        <w:rPr>
          <w:rFonts w:ascii="Times New Roman" w:hAnsi="Times New Roman" w:cs="Times New Roman"/>
          <w:sz w:val="24"/>
          <w:szCs w:val="24"/>
          <w:rtl/>
          <w:lang w:bidi="ar-EG"/>
        </w:rPr>
        <w:t xml:space="preserve"> العينات وقياس بقايا 6 أنواع من الأمينات الحيوية (</w:t>
      </w:r>
      <w:r w:rsidRPr="00B76891">
        <w:rPr>
          <w:rFonts w:ascii="Times New Roman" w:hAnsi="Times New Roman" w:cs="Times New Roman" w:hint="cs"/>
          <w:sz w:val="24"/>
          <w:szCs w:val="24"/>
          <w:rtl/>
          <w:lang w:bidi="ar-EG"/>
        </w:rPr>
        <w:t>تربتامين، بيتا</w:t>
      </w:r>
      <w:r w:rsidRPr="00B76891">
        <w:rPr>
          <w:rFonts w:ascii="Times New Roman" w:hAnsi="Times New Roman" w:cs="Times New Roman"/>
          <w:sz w:val="24"/>
          <w:szCs w:val="24"/>
          <w:rtl/>
          <w:lang w:bidi="ar-EG"/>
        </w:rPr>
        <w:t xml:space="preserve">ايثييل فينيل </w:t>
      </w:r>
      <w:r w:rsidRPr="00B76891">
        <w:rPr>
          <w:rFonts w:ascii="Times New Roman" w:hAnsi="Times New Roman" w:cs="Times New Roman" w:hint="cs"/>
          <w:sz w:val="24"/>
          <w:szCs w:val="24"/>
          <w:rtl/>
          <w:lang w:bidi="ar-EG"/>
        </w:rPr>
        <w:t>أمين، بيترسكين، كادافيرين</w:t>
      </w:r>
      <w:r w:rsidRPr="00B76891">
        <w:rPr>
          <w:rFonts w:ascii="Times New Roman" w:hAnsi="Times New Roman" w:cs="Times New Roman"/>
          <w:sz w:val="24"/>
          <w:szCs w:val="24"/>
          <w:rtl/>
          <w:lang w:bidi="ar-EG"/>
        </w:rPr>
        <w:t xml:space="preserve"> هستامين، تايرامين) بجهاز الكروموتوجرافى السائل </w:t>
      </w:r>
      <w:r w:rsidRPr="00B76891">
        <w:rPr>
          <w:rFonts w:ascii="Times New Roman" w:hAnsi="Times New Roman" w:cs="Times New Roman" w:hint="cs"/>
          <w:sz w:val="24"/>
          <w:szCs w:val="24"/>
          <w:rtl/>
          <w:lang w:bidi="ar-EG"/>
        </w:rPr>
        <w:t>عاليالأداء.</w:t>
      </w:r>
      <w:r w:rsidRPr="00B76891">
        <w:rPr>
          <w:rFonts w:ascii="Times New Roman" w:hAnsi="Times New Roman" w:cs="Times New Roman"/>
          <w:sz w:val="24"/>
          <w:szCs w:val="24"/>
          <w:rtl/>
          <w:lang w:bidi="ar-EG"/>
        </w:rPr>
        <w:t xml:space="preserve"> تم اختيار 5 عينات إيجابية لكل الأمينات المختبرة وتعريضها للمعاملة الحرارية بطريقة </w:t>
      </w:r>
      <w:r w:rsidRPr="00B76891">
        <w:rPr>
          <w:rFonts w:ascii="Times New Roman" w:hAnsi="Times New Roman" w:cs="Times New Roman" w:hint="cs"/>
          <w:sz w:val="24"/>
          <w:szCs w:val="24"/>
          <w:rtl/>
          <w:lang w:bidi="ar-EG"/>
        </w:rPr>
        <w:t>الشيوتم قياس</w:t>
      </w:r>
      <w:r w:rsidRPr="00B76891">
        <w:rPr>
          <w:rFonts w:ascii="Times New Roman" w:hAnsi="Times New Roman" w:cs="Times New Roman"/>
          <w:sz w:val="24"/>
          <w:szCs w:val="24"/>
          <w:rtl/>
          <w:lang w:bidi="ar-EG"/>
        </w:rPr>
        <w:t xml:space="preserve"> الامينات الحيوية لدراسة تأثير الحرارة عليها</w:t>
      </w:r>
      <w:r w:rsidRPr="00B76891">
        <w:rPr>
          <w:rFonts w:ascii="Times New Roman" w:hAnsi="Times New Roman" w:cs="Times New Roman" w:hint="cs"/>
          <w:sz w:val="24"/>
          <w:szCs w:val="24"/>
          <w:rtl/>
          <w:lang w:bidi="ar-EG"/>
        </w:rPr>
        <w:t>.</w:t>
      </w:r>
    </w:p>
    <w:p w:rsidR="00B76891" w:rsidRPr="00B76891" w:rsidRDefault="00B76891" w:rsidP="00B76891">
      <w:pPr>
        <w:autoSpaceDE w:val="0"/>
        <w:autoSpaceDN w:val="0"/>
        <w:bidi/>
        <w:adjustRightInd w:val="0"/>
        <w:spacing w:after="0" w:line="360" w:lineRule="auto"/>
        <w:jc w:val="lowKashida"/>
        <w:rPr>
          <w:rFonts w:ascii="Times New Roman" w:hAnsi="Times New Roman" w:cs="Times New Roman"/>
          <w:sz w:val="24"/>
          <w:szCs w:val="24"/>
          <w:rtl/>
          <w:lang w:bidi="ar-EG"/>
        </w:rPr>
      </w:pPr>
      <w:r w:rsidRPr="00B76891">
        <w:rPr>
          <w:rFonts w:ascii="Times New Roman" w:hAnsi="Times New Roman" w:cs="Times New Roman"/>
          <w:sz w:val="24"/>
          <w:szCs w:val="24"/>
          <w:rtl/>
          <w:lang w:bidi="ar-EG"/>
        </w:rPr>
        <w:t xml:space="preserve">أظهرت النتائج </w:t>
      </w:r>
      <w:r w:rsidRPr="00B76891">
        <w:rPr>
          <w:rFonts w:ascii="Times New Roman" w:hAnsi="Times New Roman" w:cs="Times New Roman" w:hint="cs"/>
          <w:sz w:val="24"/>
          <w:szCs w:val="24"/>
          <w:rtl/>
          <w:lang w:bidi="ar-EG"/>
        </w:rPr>
        <w:t>وجود مستويات</w:t>
      </w:r>
      <w:r w:rsidRPr="00B76891">
        <w:rPr>
          <w:rFonts w:ascii="Times New Roman" w:hAnsi="Times New Roman" w:cs="Times New Roman"/>
          <w:sz w:val="24"/>
          <w:szCs w:val="24"/>
          <w:rtl/>
          <w:lang w:bidi="ar-EG"/>
        </w:rPr>
        <w:t xml:space="preserve"> مختلفة من الأمينات الحيوية بين عينات السجق من الأنواع المختبرة حيث احتوى السجق الجاف على مستويات أمينات حيوية أعلى من النوعين الأخرين.</w:t>
      </w:r>
    </w:p>
    <w:p w:rsidR="00B76891" w:rsidRPr="00B76891" w:rsidRDefault="00B76891" w:rsidP="00B76891">
      <w:pPr>
        <w:autoSpaceDE w:val="0"/>
        <w:autoSpaceDN w:val="0"/>
        <w:bidi/>
        <w:adjustRightInd w:val="0"/>
        <w:spacing w:after="0" w:line="360" w:lineRule="auto"/>
        <w:jc w:val="lowKashida"/>
        <w:rPr>
          <w:rFonts w:ascii="Times New Roman" w:hAnsi="Times New Roman" w:cs="Times New Roman"/>
          <w:sz w:val="24"/>
          <w:szCs w:val="24"/>
          <w:rtl/>
          <w:lang w:bidi="ar-EG"/>
        </w:rPr>
      </w:pPr>
      <w:r w:rsidRPr="00B76891">
        <w:rPr>
          <w:rFonts w:ascii="Times New Roman" w:hAnsi="Times New Roman" w:cs="Times New Roman"/>
          <w:sz w:val="24"/>
          <w:szCs w:val="24"/>
          <w:rtl/>
          <w:lang w:bidi="ar-EG"/>
        </w:rPr>
        <w:t xml:space="preserve">من ناحية أخرى أظهر تأثير المعاملة الحرارية على مستويات الأمينات </w:t>
      </w:r>
      <w:r w:rsidRPr="00B76891">
        <w:rPr>
          <w:rFonts w:ascii="Times New Roman" w:hAnsi="Times New Roman" w:cs="Times New Roman" w:hint="cs"/>
          <w:sz w:val="24"/>
          <w:szCs w:val="24"/>
          <w:rtl/>
          <w:lang w:bidi="ar-EG"/>
        </w:rPr>
        <w:t>الحيوية انخفاضمعنويفي</w:t>
      </w:r>
      <w:r w:rsidRPr="00B76891">
        <w:rPr>
          <w:rFonts w:ascii="Times New Roman" w:hAnsi="Times New Roman" w:cs="Times New Roman"/>
          <w:sz w:val="24"/>
          <w:szCs w:val="24"/>
          <w:rtl/>
          <w:lang w:bidi="ar-EG"/>
        </w:rPr>
        <w:t xml:space="preserve"> مستوى بعض الأمينات الحيوية مثل بيترسكين ،كادافيرين، بيتا ايثييل فينيل أمين، تايرامين بينما لم يتأثر مستوى الهستامينوالتربتامينفى جميع العينات المختبرة.</w:t>
      </w:r>
    </w:p>
    <w:p w:rsidR="00B76891" w:rsidRPr="00B76891" w:rsidRDefault="00B76891" w:rsidP="00B76891">
      <w:pPr>
        <w:autoSpaceDE w:val="0"/>
        <w:autoSpaceDN w:val="0"/>
        <w:bidi/>
        <w:adjustRightInd w:val="0"/>
        <w:spacing w:after="0" w:line="360" w:lineRule="auto"/>
        <w:jc w:val="both"/>
        <w:rPr>
          <w:rFonts w:ascii="Times New Roman" w:hAnsi="Times New Roman" w:cs="Times New Roman"/>
          <w:sz w:val="24"/>
          <w:szCs w:val="24"/>
          <w:lang w:bidi="ar-EG"/>
        </w:rPr>
      </w:pPr>
    </w:p>
    <w:p w:rsidR="00B76891" w:rsidRPr="00B76891" w:rsidRDefault="00B76891" w:rsidP="00B76891">
      <w:pPr>
        <w:bidi/>
        <w:spacing w:line="360" w:lineRule="auto"/>
        <w:rPr>
          <w:rFonts w:ascii="Times New Roman" w:hAnsi="Times New Roman" w:cs="Times New Roman"/>
          <w:sz w:val="24"/>
          <w:szCs w:val="24"/>
          <w:lang w:bidi="ar-EG"/>
        </w:rPr>
      </w:pPr>
    </w:p>
    <w:p w:rsidR="00B76891" w:rsidRPr="00B76891" w:rsidRDefault="00B76891" w:rsidP="00B76891">
      <w:pPr>
        <w:spacing w:after="200" w:line="360" w:lineRule="auto"/>
        <w:rPr>
          <w:rFonts w:ascii="Times New Roman" w:eastAsia="Calibri" w:hAnsi="Times New Roman" w:cs="Times New Roman"/>
          <w:b/>
          <w:bCs/>
          <w:sz w:val="24"/>
          <w:szCs w:val="24"/>
          <w:lang w:bidi="ar-EG"/>
        </w:rPr>
      </w:pPr>
      <w:r w:rsidRPr="00B76891">
        <w:rPr>
          <w:rFonts w:ascii="Times New Roman" w:eastAsia="Calibri" w:hAnsi="Times New Roman" w:cs="Times New Roman"/>
          <w:b/>
          <w:bCs/>
          <w:sz w:val="24"/>
          <w:szCs w:val="24"/>
          <w:lang w:bidi="ar-EG"/>
        </w:rPr>
        <w:br w:type="page"/>
      </w:r>
    </w:p>
    <w:p w:rsidR="00576F1B" w:rsidRPr="00576F1B" w:rsidRDefault="00576F1B" w:rsidP="00576F1B">
      <w:pPr>
        <w:jc w:val="center"/>
        <w:rPr>
          <w:rFonts w:ascii="Times New Roman" w:hAnsi="Times New Roman" w:cs="Times New Roman"/>
          <w:b/>
          <w:bCs/>
          <w:sz w:val="32"/>
          <w:szCs w:val="32"/>
          <w:rtl/>
          <w:lang w:bidi="ar-EG"/>
        </w:rPr>
      </w:pPr>
      <w:r w:rsidRPr="00576F1B">
        <w:rPr>
          <w:rFonts w:ascii="Times New Roman" w:hAnsi="Times New Roman" w:cs="Times New Roman"/>
          <w:b/>
          <w:bCs/>
          <w:sz w:val="32"/>
          <w:szCs w:val="32"/>
          <w:lang w:bidi="ar-EG"/>
        </w:rPr>
        <w:lastRenderedPageBreak/>
        <w:t>Analysis of meat for Halal authentication</w:t>
      </w:r>
    </w:p>
    <w:p w:rsidR="00576F1B" w:rsidRPr="00394B82" w:rsidRDefault="00576F1B" w:rsidP="00576F1B">
      <w:pPr>
        <w:jc w:val="center"/>
        <w:rPr>
          <w:rFonts w:ascii="Times New Roman" w:hAnsi="Times New Roman" w:cs="Times New Roman"/>
          <w:b/>
          <w:bCs/>
          <w:sz w:val="28"/>
          <w:szCs w:val="28"/>
          <w:lang w:bidi="ar-EG"/>
        </w:rPr>
      </w:pPr>
      <w:r w:rsidRPr="00394B82">
        <w:rPr>
          <w:rFonts w:ascii="Times New Roman" w:hAnsi="Times New Roman" w:cs="Times New Roman"/>
          <w:b/>
          <w:bCs/>
          <w:sz w:val="28"/>
          <w:szCs w:val="28"/>
          <w:lang w:bidi="ar-EG"/>
        </w:rPr>
        <w:t>Morshdy, A. E*</w:t>
      </w:r>
      <w:proofErr w:type="gramStart"/>
      <w:r w:rsidRPr="00394B82">
        <w:rPr>
          <w:rFonts w:ascii="Times New Roman" w:hAnsi="Times New Roman" w:cs="Times New Roman"/>
          <w:b/>
          <w:bCs/>
          <w:sz w:val="28"/>
          <w:szCs w:val="28"/>
          <w:lang w:bidi="ar-EG"/>
        </w:rPr>
        <w:t>.;</w:t>
      </w:r>
      <w:proofErr w:type="gramEnd"/>
      <w:r w:rsidRPr="00394B82">
        <w:rPr>
          <w:rFonts w:ascii="Times New Roman" w:hAnsi="Times New Roman" w:cs="Times New Roman"/>
          <w:b/>
          <w:bCs/>
          <w:sz w:val="28"/>
          <w:szCs w:val="28"/>
          <w:lang w:bidi="ar-EG"/>
        </w:rPr>
        <w:t xml:space="preserve"> Hafez, A.E.* ; ElAbbasy, M.T.* and Reham, A.A.**</w:t>
      </w:r>
    </w:p>
    <w:p w:rsidR="00576F1B" w:rsidRPr="00576F1B" w:rsidRDefault="00576F1B" w:rsidP="00576F1B">
      <w:pPr>
        <w:spacing w:line="360" w:lineRule="auto"/>
        <w:jc w:val="center"/>
        <w:rPr>
          <w:rFonts w:ascii="Times New Roman" w:hAnsi="Times New Roman" w:cs="Times New Roman"/>
          <w:sz w:val="24"/>
          <w:szCs w:val="24"/>
          <w:lang w:bidi="ar-EG"/>
        </w:rPr>
      </w:pPr>
      <w:r w:rsidRPr="00394B82">
        <w:rPr>
          <w:rFonts w:ascii="Times New Roman" w:hAnsi="Times New Roman" w:cs="Times New Roman"/>
          <w:i/>
          <w:iCs/>
          <w:lang w:bidi="ar-EG"/>
        </w:rPr>
        <w:t xml:space="preserve"> </w:t>
      </w:r>
      <w:r w:rsidRPr="00576F1B">
        <w:rPr>
          <w:rFonts w:ascii="Times New Roman" w:hAnsi="Times New Roman" w:cs="Times New Roman"/>
          <w:sz w:val="24"/>
          <w:szCs w:val="24"/>
          <w:lang w:bidi="ar-EG"/>
        </w:rPr>
        <w:t xml:space="preserve">* Food control Dept., Faculty of Vet. </w:t>
      </w:r>
      <w:proofErr w:type="gramStart"/>
      <w:r w:rsidRPr="00576F1B">
        <w:rPr>
          <w:rFonts w:ascii="Times New Roman" w:hAnsi="Times New Roman" w:cs="Times New Roman"/>
          <w:sz w:val="24"/>
          <w:szCs w:val="24"/>
          <w:lang w:bidi="ar-EG"/>
        </w:rPr>
        <w:t>Med., Zagazig University.</w:t>
      </w:r>
      <w:proofErr w:type="gramEnd"/>
      <w:r w:rsidRPr="00576F1B">
        <w:rPr>
          <w:rFonts w:ascii="Times New Roman" w:hAnsi="Times New Roman" w:cs="Times New Roman"/>
          <w:sz w:val="24"/>
          <w:szCs w:val="24"/>
          <w:lang w:bidi="ar-EG"/>
        </w:rPr>
        <w:t xml:space="preserve"> </w:t>
      </w:r>
      <w:proofErr w:type="gramStart"/>
      <w:r w:rsidRPr="00576F1B">
        <w:rPr>
          <w:rFonts w:ascii="Times New Roman" w:hAnsi="Times New Roman" w:cs="Times New Roman"/>
          <w:sz w:val="24"/>
          <w:szCs w:val="24"/>
          <w:lang w:bidi="ar-EG"/>
        </w:rPr>
        <w:t>Zagazig/Egypt.</w:t>
      </w:r>
      <w:proofErr w:type="gramEnd"/>
    </w:p>
    <w:p w:rsidR="00576F1B" w:rsidRPr="00576F1B" w:rsidRDefault="00576F1B" w:rsidP="00576F1B">
      <w:pPr>
        <w:autoSpaceDE w:val="0"/>
        <w:autoSpaceDN w:val="0"/>
        <w:adjustRightInd w:val="0"/>
        <w:spacing w:after="0" w:line="360" w:lineRule="auto"/>
        <w:jc w:val="both"/>
        <w:rPr>
          <w:rFonts w:ascii="Times New Roman" w:eastAsia="AdvPSTim" w:hAnsi="Times New Roman" w:cs="Times New Roman"/>
          <w:sz w:val="24"/>
          <w:szCs w:val="24"/>
        </w:rPr>
      </w:pPr>
      <w:r w:rsidRPr="00576F1B">
        <w:rPr>
          <w:rFonts w:ascii="Times New Roman" w:hAnsi="Times New Roman" w:cs="Times New Roman" w:hint="eastAsia"/>
          <w:sz w:val="24"/>
          <w:szCs w:val="24"/>
          <w:lang w:bidi="ar-EG"/>
        </w:rPr>
        <w:t>A method utilizing PCR-restriction fragment length polymorphism (RFLP) in the mitochondrial genes was developed for species identification and Halal authentication</w:t>
      </w:r>
      <w:r w:rsidRPr="00576F1B">
        <w:rPr>
          <w:rFonts w:ascii="Times New Roman" w:hAnsi="Times New Roman" w:cs="Times New Roman"/>
          <w:sz w:val="24"/>
          <w:szCs w:val="24"/>
          <w:lang w:bidi="ar-EG"/>
        </w:rPr>
        <w:t xml:space="preserve">. </w:t>
      </w:r>
      <w:r w:rsidRPr="00576F1B">
        <w:rPr>
          <w:rFonts w:ascii="Times New Roman" w:eastAsia="AdvPSTim" w:hAnsi="Times New Roman" w:cs="Times New Roman"/>
          <w:sz w:val="24"/>
          <w:szCs w:val="24"/>
        </w:rPr>
        <w:t xml:space="preserve">The genomic DNA from meat samples (Hawawshy, minced meat and sausage) were found to be of good quality and produced clear </w:t>
      </w:r>
      <w:smartTag w:uri="urn:schemas-microsoft-com:office:smarttags" w:element="stockticker">
        <w:r w:rsidRPr="00576F1B">
          <w:rPr>
            <w:rFonts w:ascii="Times New Roman" w:eastAsia="AdvPSTim" w:hAnsi="Times New Roman" w:cs="Times New Roman"/>
            <w:sz w:val="24"/>
            <w:szCs w:val="24"/>
          </w:rPr>
          <w:t>PCR</w:t>
        </w:r>
      </w:smartTag>
      <w:r w:rsidRPr="00576F1B">
        <w:rPr>
          <w:rFonts w:ascii="Times New Roman" w:eastAsia="AdvPSTim" w:hAnsi="Times New Roman" w:cs="Times New Roman"/>
          <w:sz w:val="24"/>
          <w:szCs w:val="24"/>
        </w:rPr>
        <w:t xml:space="preserve"> products on the amplification of the </w:t>
      </w:r>
      <w:r w:rsidRPr="00576F1B">
        <w:rPr>
          <w:rFonts w:ascii="Times New Roman" w:eastAsia="AdvPSTim" w:hAnsi="Times New Roman" w:cs="Times New Roman"/>
          <w:i/>
          <w:iCs/>
          <w:sz w:val="24"/>
          <w:szCs w:val="24"/>
        </w:rPr>
        <w:t>mt</w:t>
      </w:r>
      <w:r w:rsidRPr="00576F1B">
        <w:rPr>
          <w:rFonts w:ascii="Times New Roman" w:eastAsia="AdvPSTim" w:hAnsi="Times New Roman" w:cs="Times New Roman"/>
          <w:sz w:val="24"/>
          <w:szCs w:val="24"/>
        </w:rPr>
        <w:t xml:space="preserve"> </w:t>
      </w:r>
      <w:r w:rsidRPr="00576F1B">
        <w:rPr>
          <w:rFonts w:ascii="Times New Roman" w:eastAsia="AdvPSTim" w:hAnsi="Times New Roman" w:cs="Times New Roman"/>
          <w:i/>
          <w:iCs/>
          <w:sz w:val="24"/>
          <w:szCs w:val="24"/>
        </w:rPr>
        <w:t>cyt b</w:t>
      </w:r>
      <w:r w:rsidRPr="00576F1B">
        <w:rPr>
          <w:rFonts w:ascii="Times New Roman" w:eastAsia="AdvPSTim" w:hAnsi="Times New Roman" w:cs="Times New Roman"/>
          <w:sz w:val="24"/>
          <w:szCs w:val="24"/>
        </w:rPr>
        <w:t xml:space="preserve"> gene of approximately 360 base pairs. To distinguish between species, the amplified </w:t>
      </w:r>
      <w:smartTag w:uri="urn:schemas-microsoft-com:office:smarttags" w:element="stockticker">
        <w:r w:rsidRPr="00576F1B">
          <w:rPr>
            <w:rFonts w:ascii="Times New Roman" w:eastAsia="AdvPSTim" w:hAnsi="Times New Roman" w:cs="Times New Roman"/>
            <w:sz w:val="24"/>
            <w:szCs w:val="24"/>
          </w:rPr>
          <w:t>PCR</w:t>
        </w:r>
      </w:smartTag>
      <w:r w:rsidRPr="00576F1B">
        <w:rPr>
          <w:rFonts w:ascii="Times New Roman" w:eastAsia="AdvPSTim" w:hAnsi="Times New Roman" w:cs="Times New Roman"/>
          <w:sz w:val="24"/>
          <w:szCs w:val="24"/>
        </w:rPr>
        <w:t xml:space="preserve"> products were cut with restriction enzyme </w:t>
      </w:r>
      <w:r w:rsidRPr="00576F1B">
        <w:rPr>
          <w:rFonts w:ascii="Times New Roman" w:eastAsia="AdvPSTim" w:hAnsi="Times New Roman" w:cs="Times New Roman"/>
          <w:i/>
          <w:iCs/>
          <w:sz w:val="24"/>
          <w:szCs w:val="24"/>
        </w:rPr>
        <w:t xml:space="preserve">BsaJI </w:t>
      </w:r>
      <w:r w:rsidRPr="00576F1B">
        <w:rPr>
          <w:rFonts w:ascii="Times New Roman" w:eastAsia="AdvPSTim" w:hAnsi="Times New Roman" w:cs="Times New Roman"/>
          <w:sz w:val="24"/>
          <w:szCs w:val="24"/>
        </w:rPr>
        <w:t xml:space="preserve">resulting in beef and chicken restriction fragment length polymorphisms (RFLP). The </w:t>
      </w:r>
      <w:r w:rsidRPr="00576F1B">
        <w:rPr>
          <w:rFonts w:ascii="Times New Roman" w:eastAsia="AdvPSTim" w:hAnsi="Times New Roman" w:cs="Times New Roman"/>
          <w:i/>
          <w:iCs/>
          <w:sz w:val="24"/>
          <w:szCs w:val="24"/>
        </w:rPr>
        <w:t>cyt b</w:t>
      </w:r>
      <w:r w:rsidRPr="00576F1B">
        <w:rPr>
          <w:rFonts w:ascii="Times New Roman" w:eastAsia="AdvPSTim" w:hAnsi="Times New Roman" w:cs="Times New Roman"/>
          <w:sz w:val="24"/>
          <w:szCs w:val="24"/>
        </w:rPr>
        <w:t xml:space="preserve"> </w:t>
      </w:r>
      <w:smartTag w:uri="urn:schemas-microsoft-com:office:smarttags" w:element="stockticker">
        <w:r w:rsidRPr="00576F1B">
          <w:rPr>
            <w:rFonts w:ascii="Times New Roman" w:eastAsia="AdvPSTim" w:hAnsi="Times New Roman" w:cs="Times New Roman"/>
            <w:sz w:val="24"/>
            <w:szCs w:val="24"/>
          </w:rPr>
          <w:t>PCR</w:t>
        </w:r>
      </w:smartTag>
      <w:r w:rsidRPr="00576F1B">
        <w:rPr>
          <w:rFonts w:ascii="Times New Roman" w:eastAsia="AdvPSTim" w:hAnsi="Times New Roman" w:cs="Times New Roman"/>
          <w:sz w:val="24"/>
          <w:szCs w:val="24"/>
        </w:rPr>
        <w:t>-RFLP species identification assay yielded excellent results for identification of animal species. So it is a potentially reliable technique for meat identification</w:t>
      </w:r>
      <w:r w:rsidRPr="00576F1B">
        <w:rPr>
          <w:rFonts w:ascii="Times New Roman" w:hAnsi="Times New Roman" w:cs="Times New Roman"/>
          <w:sz w:val="24"/>
          <w:szCs w:val="24"/>
          <w:lang w:bidi="ar-EG"/>
        </w:rPr>
        <w:t xml:space="preserve"> for halal authentication. On the other hand we were in concern to differentiate between the slaughtered animal in Islamic way and dead one by undergo samples for organoleptic examination , histo-pathological examination ,detection of mean value of moisture content(%)and protein content(%).   </w:t>
      </w:r>
    </w:p>
    <w:p w:rsidR="00576F1B" w:rsidRDefault="00576F1B" w:rsidP="00576F1B">
      <w:pPr>
        <w:tabs>
          <w:tab w:val="left" w:pos="4706"/>
          <w:tab w:val="right" w:pos="8306"/>
        </w:tabs>
        <w:spacing w:before="240" w:line="240" w:lineRule="auto"/>
        <w:ind w:left="567" w:hanging="567"/>
        <w:jc w:val="center"/>
        <w:outlineLvl w:val="0"/>
        <w:rPr>
          <w:rFonts w:ascii="Times New Roman" w:eastAsia="Times New Roman" w:hAnsi="Times New Roman" w:cs="Times New Roman"/>
          <w:bCs/>
          <w:sz w:val="28"/>
          <w:szCs w:val="28"/>
          <w:rtl/>
          <w:lang w:bidi="ar-EG"/>
        </w:rPr>
      </w:pPr>
    </w:p>
    <w:p w:rsidR="00576F1B" w:rsidRPr="00875129" w:rsidRDefault="00576F1B" w:rsidP="00576F1B">
      <w:pPr>
        <w:widowControl w:val="0"/>
        <w:autoSpaceDE w:val="0"/>
        <w:autoSpaceDN w:val="0"/>
        <w:adjustRightInd w:val="0"/>
        <w:spacing w:after="0" w:line="240" w:lineRule="auto"/>
        <w:ind w:hanging="1"/>
        <w:jc w:val="center"/>
        <w:rPr>
          <w:rFonts w:ascii="Times New Roman" w:hAnsi="Times New Roman" w:cs="Times New Roman"/>
          <w:b/>
          <w:bCs/>
          <w:sz w:val="30"/>
          <w:szCs w:val="30"/>
          <w:rtl/>
          <w:lang w:bidi="ar-EG"/>
        </w:rPr>
      </w:pPr>
    </w:p>
    <w:p w:rsidR="00576F1B" w:rsidRDefault="00576F1B">
      <w:pPr>
        <w:spacing w:after="200" w:line="276" w:lineRule="auto"/>
        <w:rPr>
          <w:rFonts w:ascii="Times New Roman" w:hAnsi="Times New Roman" w:cs="Times New Roman"/>
          <w:b/>
          <w:bCs/>
          <w:sz w:val="30"/>
          <w:szCs w:val="30"/>
          <w:rtl/>
          <w:lang w:bidi="ar-EG"/>
        </w:rPr>
      </w:pPr>
      <w:r>
        <w:rPr>
          <w:rFonts w:ascii="Times New Roman" w:hAnsi="Times New Roman" w:cs="Times New Roman"/>
          <w:b/>
          <w:bCs/>
          <w:sz w:val="30"/>
          <w:szCs w:val="30"/>
          <w:rtl/>
          <w:lang w:bidi="ar-EG"/>
        </w:rPr>
        <w:br w:type="page"/>
      </w:r>
    </w:p>
    <w:p w:rsidR="00576F1B" w:rsidRPr="0042388E" w:rsidRDefault="00576F1B" w:rsidP="00576F1B">
      <w:pPr>
        <w:tabs>
          <w:tab w:val="left" w:pos="4706"/>
          <w:tab w:val="right" w:pos="8306"/>
        </w:tabs>
        <w:spacing w:before="240" w:line="240" w:lineRule="auto"/>
        <w:ind w:left="567" w:hanging="567"/>
        <w:jc w:val="center"/>
        <w:outlineLvl w:val="0"/>
        <w:rPr>
          <w:rFonts w:ascii="Times New Roman" w:eastAsia="Times New Roman" w:hAnsi="Times New Roman" w:cs="Times New Roman" w:hint="cs"/>
          <w:bCs/>
          <w:i/>
          <w:iCs/>
          <w:sz w:val="32"/>
          <w:szCs w:val="32"/>
          <w:lang w:bidi="ar-EG"/>
        </w:rPr>
      </w:pPr>
      <w:r w:rsidRPr="00576F1B">
        <w:rPr>
          <w:rFonts w:ascii="Times New Roman" w:eastAsia="Times New Roman" w:hAnsi="Times New Roman" w:cs="Times New Roman"/>
          <w:bCs/>
          <w:sz w:val="32"/>
          <w:szCs w:val="32"/>
          <w:rtl/>
          <w:lang w:bidi="ar-EG"/>
        </w:rPr>
        <w:lastRenderedPageBreak/>
        <w:t>دراسات عن اللحوم الحلال</w:t>
      </w:r>
    </w:p>
    <w:p w:rsidR="00576F1B" w:rsidRPr="0042388E" w:rsidRDefault="00576F1B" w:rsidP="00576F1B">
      <w:pPr>
        <w:widowControl w:val="0"/>
        <w:autoSpaceDE w:val="0"/>
        <w:autoSpaceDN w:val="0"/>
        <w:adjustRightInd w:val="0"/>
        <w:spacing w:after="0" w:line="360" w:lineRule="auto"/>
        <w:ind w:hanging="1"/>
        <w:jc w:val="center"/>
        <w:rPr>
          <w:rFonts w:ascii="Times New Roman" w:hAnsi="Times New Roman" w:cs="Times New Roman"/>
          <w:b/>
          <w:bCs/>
          <w:i/>
          <w:iCs/>
          <w:sz w:val="32"/>
          <w:szCs w:val="32"/>
          <w:rtl/>
          <w:lang w:bidi="ar-EG"/>
        </w:rPr>
      </w:pPr>
      <w:r w:rsidRPr="0042388E">
        <w:rPr>
          <w:rFonts w:ascii="Times New Roman" w:hAnsi="Times New Roman" w:cs="Times New Roman"/>
          <w:b/>
          <w:bCs/>
          <w:i/>
          <w:iCs/>
          <w:sz w:val="32"/>
          <w:szCs w:val="32"/>
          <w:rtl/>
          <w:lang w:bidi="ar-EG"/>
        </w:rPr>
        <w:t xml:space="preserve">علاء الدين مرشدي, </w:t>
      </w:r>
      <w:r w:rsidRPr="0042388E">
        <w:rPr>
          <w:rFonts w:ascii="Times New Roman" w:hAnsi="Times New Roman" w:cs="Times New Roman" w:hint="cs"/>
          <w:b/>
          <w:bCs/>
          <w:i/>
          <w:iCs/>
          <w:sz w:val="32"/>
          <w:szCs w:val="32"/>
          <w:rtl/>
          <w:lang w:bidi="ar-EG"/>
        </w:rPr>
        <w:t xml:space="preserve">عبد السلام الديداموني حافظ، </w:t>
      </w:r>
      <w:r w:rsidRPr="0042388E">
        <w:rPr>
          <w:rFonts w:ascii="Times New Roman" w:hAnsi="Times New Roman" w:cs="Times New Roman"/>
          <w:b/>
          <w:bCs/>
          <w:i/>
          <w:iCs/>
          <w:sz w:val="32"/>
          <w:szCs w:val="32"/>
          <w:rtl/>
          <w:lang w:bidi="ar-EG"/>
        </w:rPr>
        <w:t xml:space="preserve"> محمد ثروت العباسي</w:t>
      </w:r>
      <w:r w:rsidRPr="0042388E">
        <w:rPr>
          <w:rFonts w:ascii="Times New Roman" w:hAnsi="Times New Roman" w:cs="Times New Roman" w:hint="cs"/>
          <w:b/>
          <w:bCs/>
          <w:i/>
          <w:iCs/>
          <w:sz w:val="32"/>
          <w:szCs w:val="32"/>
          <w:rtl/>
          <w:lang w:bidi="ar-EG"/>
        </w:rPr>
        <w:t xml:space="preserve"> و ريهام عبدالرحمن الاشرم</w:t>
      </w:r>
    </w:p>
    <w:p w:rsidR="00576F1B" w:rsidRPr="00576F1B" w:rsidRDefault="00576F1B" w:rsidP="00576F1B">
      <w:pPr>
        <w:widowControl w:val="0"/>
        <w:autoSpaceDE w:val="0"/>
        <w:autoSpaceDN w:val="0"/>
        <w:adjustRightInd w:val="0"/>
        <w:spacing w:after="0" w:line="240" w:lineRule="auto"/>
        <w:ind w:hanging="1"/>
        <w:jc w:val="center"/>
        <w:rPr>
          <w:rFonts w:ascii="Times New Roman" w:hAnsi="Times New Roman" w:cs="Times New Roman"/>
          <w:sz w:val="24"/>
          <w:szCs w:val="24"/>
          <w:rtl/>
          <w:lang w:bidi="ar-EG"/>
        </w:rPr>
      </w:pPr>
      <w:r w:rsidRPr="0042388E">
        <w:rPr>
          <w:rFonts w:ascii="Times New Roman" w:hAnsi="Times New Roman" w:cs="Times New Roman"/>
          <w:i/>
          <w:iCs/>
          <w:sz w:val="24"/>
          <w:szCs w:val="24"/>
          <w:rtl/>
          <w:lang w:bidi="ar-EG"/>
        </w:rPr>
        <w:t>قسم مراقبة الأغذية-كلية الطب البيطري-جامعة الزقازيق</w:t>
      </w:r>
    </w:p>
    <w:p w:rsidR="00576F1B" w:rsidRDefault="00576F1B" w:rsidP="00576F1B">
      <w:pPr>
        <w:tabs>
          <w:tab w:val="left" w:pos="4706"/>
          <w:tab w:val="right" w:pos="8306"/>
        </w:tabs>
        <w:spacing w:before="240" w:line="240" w:lineRule="auto"/>
        <w:ind w:left="567" w:hanging="567"/>
        <w:jc w:val="center"/>
        <w:outlineLvl w:val="0"/>
        <w:rPr>
          <w:rFonts w:ascii="Times New Roman" w:eastAsia="Times New Roman" w:hAnsi="Times New Roman" w:cs="Times New Roman"/>
          <w:bCs/>
          <w:sz w:val="28"/>
          <w:szCs w:val="28"/>
          <w:rtl/>
          <w:lang w:bidi="ar-EG"/>
        </w:rPr>
      </w:pPr>
    </w:p>
    <w:p w:rsidR="00576F1B" w:rsidRPr="00576F1B" w:rsidRDefault="00576F1B" w:rsidP="00576F1B">
      <w:pPr>
        <w:tabs>
          <w:tab w:val="left" w:pos="4706"/>
          <w:tab w:val="right" w:pos="8306"/>
        </w:tabs>
        <w:bidi/>
        <w:spacing w:before="240" w:line="360" w:lineRule="auto"/>
        <w:ind w:left="567" w:hanging="567"/>
        <w:jc w:val="lowKashida"/>
        <w:outlineLvl w:val="0"/>
        <w:rPr>
          <w:rFonts w:ascii="Times New Roman" w:eastAsia="Times New Roman" w:hAnsi="Times New Roman" w:cs="Times New Roman"/>
          <w:b/>
          <w:sz w:val="24"/>
          <w:szCs w:val="24"/>
          <w:rtl/>
          <w:lang w:bidi="ar-EG"/>
        </w:rPr>
      </w:pPr>
      <w:r w:rsidRPr="00576F1B">
        <w:rPr>
          <w:rStyle w:val="apple-converted-space"/>
          <w:rFonts w:ascii="Tahoma" w:hAnsi="Tahoma" w:cs="Tahoma"/>
          <w:b/>
          <w:color w:val="000000"/>
          <w:sz w:val="21"/>
          <w:szCs w:val="21"/>
          <w:shd w:val="clear" w:color="auto" w:fill="FFFFFF"/>
        </w:rPr>
        <w:t> </w:t>
      </w:r>
      <w:r w:rsidRPr="00576F1B">
        <w:rPr>
          <w:rFonts w:ascii="Times New Roman" w:eastAsia="Times New Roman" w:hAnsi="Times New Roman" w:cs="Times New Roman" w:hint="cs"/>
          <w:b/>
          <w:sz w:val="28"/>
          <w:szCs w:val="28"/>
          <w:rtl/>
          <w:lang w:bidi="ar-EG"/>
        </w:rPr>
        <w:t xml:space="preserve">       </w:t>
      </w:r>
      <w:r w:rsidRPr="00576F1B">
        <w:rPr>
          <w:rFonts w:ascii="Times New Roman" w:eastAsia="Times New Roman" w:hAnsi="Times New Roman" w:cs="Times New Roman"/>
          <w:b/>
          <w:sz w:val="24"/>
          <w:szCs w:val="24"/>
          <w:rtl/>
          <w:lang w:bidi="ar-EG"/>
        </w:rPr>
        <w:t xml:space="preserve">اجريت هذه الدراسة لاستخدام افضل وسيله </w:t>
      </w:r>
      <w:r w:rsidRPr="00576F1B">
        <w:rPr>
          <w:rFonts w:ascii="Times New Roman" w:eastAsia="Times New Roman" w:hAnsi="Times New Roman" w:cs="Times New Roman" w:hint="cs"/>
          <w:b/>
          <w:sz w:val="24"/>
          <w:szCs w:val="24"/>
          <w:rtl/>
          <w:lang w:bidi="ar-EG"/>
        </w:rPr>
        <w:t xml:space="preserve">لتمييز أنواع لحوم الحيوانات المختلفة </w:t>
      </w:r>
      <w:r w:rsidRPr="00576F1B">
        <w:rPr>
          <w:rFonts w:ascii="Times New Roman" w:eastAsia="Times New Roman" w:hAnsi="Times New Roman" w:cs="Times New Roman"/>
          <w:b/>
          <w:sz w:val="24"/>
          <w:szCs w:val="24"/>
          <w:rtl/>
          <w:lang w:bidi="ar-EG"/>
        </w:rPr>
        <w:t xml:space="preserve"> باستخدام تق</w:t>
      </w:r>
      <w:r w:rsidRPr="00576F1B">
        <w:rPr>
          <w:rFonts w:ascii="Times New Roman" w:eastAsia="Times New Roman" w:hAnsi="Times New Roman" w:cs="Times New Roman" w:hint="cs"/>
          <w:b/>
          <w:sz w:val="24"/>
          <w:szCs w:val="24"/>
          <w:rtl/>
          <w:lang w:bidi="ar-EG"/>
        </w:rPr>
        <w:t>ن</w:t>
      </w:r>
      <w:r w:rsidRPr="00576F1B">
        <w:rPr>
          <w:rFonts w:ascii="Times New Roman" w:eastAsia="Times New Roman" w:hAnsi="Times New Roman" w:cs="Times New Roman"/>
          <w:b/>
          <w:sz w:val="24"/>
          <w:szCs w:val="24"/>
          <w:rtl/>
          <w:lang w:bidi="ar-EG"/>
        </w:rPr>
        <w:t>ية تعدد أطوال جزء الحصر</w:t>
      </w:r>
      <w:r w:rsidRPr="00576F1B">
        <w:rPr>
          <w:rFonts w:ascii="Times New Roman" w:eastAsia="Times New Roman" w:hAnsi="Times New Roman" w:cs="Times New Roman" w:hint="cs"/>
          <w:b/>
          <w:sz w:val="24"/>
          <w:szCs w:val="24"/>
          <w:rtl/>
          <w:lang w:bidi="ar-EG"/>
        </w:rPr>
        <w:t xml:space="preserve"> </w:t>
      </w:r>
      <w:r w:rsidRPr="00576F1B">
        <w:rPr>
          <w:rFonts w:ascii="Times New Roman" w:eastAsia="Times New Roman" w:hAnsi="Times New Roman" w:cs="Times New Roman"/>
          <w:b/>
          <w:sz w:val="24"/>
          <w:szCs w:val="24"/>
          <w:rtl/>
          <w:lang w:bidi="ar-EG"/>
        </w:rPr>
        <w:t xml:space="preserve"> (</w:t>
      </w:r>
      <w:r w:rsidRPr="00576F1B">
        <w:rPr>
          <w:rFonts w:ascii="Times New Roman" w:eastAsia="Times New Roman" w:hAnsi="Times New Roman" w:cs="Times New Roman"/>
          <w:bCs/>
          <w:sz w:val="24"/>
          <w:szCs w:val="24"/>
          <w:lang w:bidi="ar-EG"/>
        </w:rPr>
        <w:t>PCR-RFLP</w:t>
      </w:r>
      <w:r w:rsidRPr="00576F1B">
        <w:rPr>
          <w:rFonts w:ascii="Times New Roman" w:eastAsia="Times New Roman" w:hAnsi="Times New Roman" w:cs="Times New Roman"/>
          <w:bCs/>
          <w:sz w:val="24"/>
          <w:szCs w:val="24"/>
          <w:rtl/>
          <w:lang w:bidi="ar-EG"/>
        </w:rPr>
        <w:t xml:space="preserve">) </w:t>
      </w:r>
      <w:r w:rsidRPr="00576F1B">
        <w:rPr>
          <w:rFonts w:ascii="Times New Roman" w:eastAsia="Times New Roman" w:hAnsi="Times New Roman" w:cs="Times New Roman"/>
          <w:b/>
          <w:sz w:val="24"/>
          <w:szCs w:val="24"/>
          <w:rtl/>
          <w:lang w:bidi="ar-EG"/>
        </w:rPr>
        <w:t xml:space="preserve">من منطقة </w:t>
      </w:r>
      <w:r w:rsidRPr="00576F1B">
        <w:rPr>
          <w:rFonts w:ascii="Times New Roman" w:eastAsia="Times New Roman" w:hAnsi="Times New Roman" w:cs="Times New Roman" w:hint="cs"/>
          <w:b/>
          <w:sz w:val="24"/>
          <w:szCs w:val="24"/>
          <w:rtl/>
          <w:lang w:bidi="ar-EG"/>
        </w:rPr>
        <w:t xml:space="preserve">محددة وهي جين </w:t>
      </w:r>
      <w:r w:rsidRPr="00576F1B">
        <w:rPr>
          <w:rFonts w:ascii="Times New Roman" w:eastAsia="Times New Roman" w:hAnsi="Times New Roman" w:cs="Times New Roman"/>
          <w:b/>
          <w:sz w:val="24"/>
          <w:szCs w:val="24"/>
          <w:rtl/>
          <w:lang w:bidi="ar-EG"/>
        </w:rPr>
        <w:t>السيتوكروم</w:t>
      </w:r>
      <w:r w:rsidRPr="00576F1B">
        <w:rPr>
          <w:rFonts w:ascii="Times New Roman" w:eastAsia="Times New Roman" w:hAnsi="Times New Roman" w:cs="Times New Roman" w:hint="cs"/>
          <w:b/>
          <w:sz w:val="24"/>
          <w:szCs w:val="24"/>
          <w:rtl/>
          <w:lang w:bidi="ar-EG"/>
        </w:rPr>
        <w:t xml:space="preserve"> بي الميتوكندري</w:t>
      </w:r>
      <w:r w:rsidRPr="00576F1B">
        <w:rPr>
          <w:rFonts w:ascii="Times New Roman" w:eastAsia="Times New Roman" w:hAnsi="Times New Roman" w:cs="Times New Roman"/>
          <w:b/>
          <w:sz w:val="24"/>
          <w:szCs w:val="24"/>
          <w:rtl/>
          <w:lang w:bidi="ar-EG"/>
        </w:rPr>
        <w:t xml:space="preserve"> </w:t>
      </w:r>
      <w:r w:rsidRPr="00576F1B">
        <w:rPr>
          <w:rFonts w:ascii="Times New Roman" w:eastAsia="Times New Roman" w:hAnsi="Times New Roman" w:cs="Times New Roman"/>
          <w:bCs/>
          <w:sz w:val="24"/>
          <w:szCs w:val="24"/>
          <w:lang w:bidi="ar-EG"/>
        </w:rPr>
        <w:t>(</w:t>
      </w:r>
      <w:r w:rsidRPr="00576F1B">
        <w:rPr>
          <w:rFonts w:ascii="Times New Roman" w:eastAsia="Times New Roman" w:hAnsi="Times New Roman" w:cs="Times New Roman"/>
          <w:bCs/>
          <w:i/>
          <w:iCs/>
          <w:sz w:val="24"/>
          <w:szCs w:val="24"/>
          <w:lang w:bidi="ar-EG"/>
        </w:rPr>
        <w:t>mt</w:t>
      </w:r>
      <w:r w:rsidRPr="00576F1B">
        <w:rPr>
          <w:rFonts w:ascii="Times New Roman" w:eastAsia="Times New Roman" w:hAnsi="Times New Roman" w:cs="Times New Roman"/>
          <w:bCs/>
          <w:sz w:val="24"/>
          <w:szCs w:val="24"/>
          <w:lang w:bidi="ar-EG"/>
        </w:rPr>
        <w:t xml:space="preserve"> -</w:t>
      </w:r>
      <w:r w:rsidRPr="00576F1B">
        <w:rPr>
          <w:rFonts w:ascii="Times New Roman" w:eastAsia="Times New Roman" w:hAnsi="Times New Roman" w:cs="Times New Roman"/>
          <w:bCs/>
          <w:i/>
          <w:iCs/>
          <w:sz w:val="24"/>
          <w:szCs w:val="24"/>
          <w:lang w:bidi="ar-EG"/>
        </w:rPr>
        <w:t>cyt b</w:t>
      </w:r>
      <w:r w:rsidRPr="00576F1B">
        <w:rPr>
          <w:rFonts w:ascii="Times New Roman" w:eastAsia="Times New Roman" w:hAnsi="Times New Roman" w:cs="Times New Roman"/>
          <w:bCs/>
          <w:sz w:val="24"/>
          <w:szCs w:val="24"/>
          <w:lang w:bidi="ar-EG"/>
        </w:rPr>
        <w:t xml:space="preserve"> gene)</w:t>
      </w:r>
      <w:r w:rsidRPr="00576F1B">
        <w:rPr>
          <w:rFonts w:ascii="Times New Roman" w:eastAsia="Times New Roman" w:hAnsi="Times New Roman" w:cs="Times New Roman" w:hint="cs"/>
          <w:bCs/>
          <w:sz w:val="24"/>
          <w:szCs w:val="24"/>
          <w:rtl/>
          <w:lang w:bidi="ar-EG"/>
        </w:rPr>
        <w:t>.</w:t>
      </w:r>
      <w:r w:rsidRPr="00576F1B">
        <w:rPr>
          <w:rFonts w:ascii="Times New Roman" w:eastAsia="Times New Roman" w:hAnsi="Times New Roman" w:cs="Times New Roman" w:hint="cs"/>
          <w:b/>
          <w:sz w:val="24"/>
          <w:szCs w:val="24"/>
          <w:rtl/>
          <w:lang w:bidi="ar-EG"/>
        </w:rPr>
        <w:t xml:space="preserve"> </w:t>
      </w:r>
      <w:r w:rsidRPr="00576F1B">
        <w:rPr>
          <w:rFonts w:ascii="Times New Roman" w:eastAsia="Times New Roman" w:hAnsi="Times New Roman" w:cs="Times New Roman"/>
          <w:b/>
          <w:sz w:val="24"/>
          <w:szCs w:val="24"/>
          <w:rtl/>
          <w:lang w:bidi="ar-EG"/>
        </w:rPr>
        <w:t xml:space="preserve">وتعرضت الانسجة للتضخيم </w:t>
      </w:r>
      <w:r w:rsidRPr="00576F1B">
        <w:rPr>
          <w:rFonts w:ascii="Times New Roman" w:eastAsia="Times New Roman" w:hAnsi="Times New Roman" w:cs="Times New Roman" w:hint="cs"/>
          <w:b/>
          <w:sz w:val="24"/>
          <w:szCs w:val="24"/>
          <w:rtl/>
          <w:lang w:bidi="ar-EG"/>
        </w:rPr>
        <w:t xml:space="preserve">باستخدام </w:t>
      </w:r>
      <w:r w:rsidRPr="00576F1B">
        <w:rPr>
          <w:rFonts w:ascii="Times New Roman" w:eastAsia="Times New Roman" w:hAnsi="Times New Roman" w:cs="Times New Roman"/>
          <w:b/>
          <w:sz w:val="24"/>
          <w:szCs w:val="24"/>
          <w:rtl/>
          <w:lang w:bidi="ar-EG"/>
        </w:rPr>
        <w:t>تفاعل البلمرة</w:t>
      </w:r>
      <w:r w:rsidRPr="00576F1B">
        <w:rPr>
          <w:rFonts w:ascii="Times New Roman" w:eastAsia="Times New Roman" w:hAnsi="Times New Roman" w:cs="Times New Roman" w:hint="cs"/>
          <w:b/>
          <w:sz w:val="24"/>
          <w:szCs w:val="24"/>
          <w:rtl/>
          <w:lang w:bidi="ar-EG"/>
        </w:rPr>
        <w:t xml:space="preserve"> المتسلسل باستهداف</w:t>
      </w:r>
      <w:r w:rsidRPr="00576F1B">
        <w:rPr>
          <w:rFonts w:ascii="Times New Roman" w:eastAsia="Times New Roman" w:hAnsi="Times New Roman" w:cs="Times New Roman"/>
          <w:b/>
          <w:sz w:val="24"/>
          <w:szCs w:val="24"/>
          <w:lang w:bidi="ar-EG"/>
        </w:rPr>
        <w:t xml:space="preserve"> </w:t>
      </w:r>
      <w:r w:rsidRPr="00576F1B">
        <w:rPr>
          <w:rFonts w:ascii="Times New Roman" w:eastAsia="Times New Roman" w:hAnsi="Times New Roman" w:cs="Times New Roman" w:hint="cs"/>
          <w:b/>
          <w:sz w:val="24"/>
          <w:szCs w:val="24"/>
          <w:rtl/>
          <w:lang w:bidi="ar-EG"/>
        </w:rPr>
        <w:t xml:space="preserve">جين </w:t>
      </w:r>
      <w:r w:rsidRPr="00576F1B">
        <w:rPr>
          <w:rFonts w:ascii="Times New Roman" w:eastAsia="Times New Roman" w:hAnsi="Times New Roman" w:cs="Times New Roman"/>
          <w:b/>
          <w:sz w:val="24"/>
          <w:szCs w:val="24"/>
          <w:rtl/>
          <w:lang w:bidi="ar-EG"/>
        </w:rPr>
        <w:t>السيتوكروم</w:t>
      </w:r>
      <w:r w:rsidRPr="00576F1B">
        <w:rPr>
          <w:rFonts w:ascii="Times New Roman" w:eastAsia="Times New Roman" w:hAnsi="Times New Roman" w:cs="Times New Roman" w:hint="cs"/>
          <w:b/>
          <w:sz w:val="24"/>
          <w:szCs w:val="24"/>
          <w:rtl/>
          <w:lang w:bidi="ar-EG"/>
        </w:rPr>
        <w:t xml:space="preserve"> بي الميتوكندري</w:t>
      </w:r>
      <w:r w:rsidRPr="00576F1B">
        <w:rPr>
          <w:rFonts w:ascii="Times New Roman" w:eastAsia="Times New Roman" w:hAnsi="Times New Roman" w:cs="Times New Roman"/>
          <w:b/>
          <w:sz w:val="24"/>
          <w:szCs w:val="24"/>
          <w:lang w:bidi="ar-EG"/>
        </w:rPr>
        <w:t xml:space="preserve"> </w:t>
      </w:r>
      <w:r w:rsidRPr="00576F1B">
        <w:rPr>
          <w:rFonts w:ascii="Times New Roman" w:eastAsia="Times New Roman" w:hAnsi="Times New Roman" w:cs="Times New Roman" w:hint="cs"/>
          <w:b/>
          <w:sz w:val="24"/>
          <w:szCs w:val="24"/>
          <w:rtl/>
          <w:lang w:bidi="ar-EG"/>
        </w:rPr>
        <w:t>من عينات اللحوم (الحواوشى ,اللحم المفروم و السجق) وقد وجد ان الحمض النووى ذو نوعية جيدة وقد تم تضخيم ما يقرب من360 زوج قاعدي. و للتمييز بين أنواع لحوم الحيوانات المختلفة تم قطع منتجات تفاعل البلمرة المتسلسل بانزيمات التقييد (</w:t>
      </w:r>
      <w:r w:rsidRPr="00576F1B">
        <w:rPr>
          <w:rFonts w:ascii="Times New Roman" w:eastAsia="Times New Roman" w:hAnsi="Times New Roman" w:cs="Times New Roman"/>
          <w:bCs/>
          <w:i/>
          <w:iCs/>
          <w:sz w:val="24"/>
          <w:szCs w:val="24"/>
          <w:lang w:bidi="ar-EG"/>
        </w:rPr>
        <w:t>BsaJI</w:t>
      </w:r>
      <w:r w:rsidRPr="00576F1B">
        <w:rPr>
          <w:rFonts w:ascii="Times New Roman" w:eastAsia="Times New Roman" w:hAnsi="Times New Roman" w:cs="Times New Roman" w:hint="cs"/>
          <w:b/>
          <w:sz w:val="24"/>
          <w:szCs w:val="24"/>
          <w:rtl/>
          <w:lang w:bidi="ar-EG"/>
        </w:rPr>
        <w:t xml:space="preserve">) </w:t>
      </w:r>
      <w:r>
        <w:rPr>
          <w:rFonts w:ascii="Times New Roman" w:eastAsia="Times New Roman" w:hAnsi="Times New Roman" w:cs="Times New Roman" w:hint="cs"/>
          <w:b/>
          <w:sz w:val="24"/>
          <w:szCs w:val="24"/>
          <w:rtl/>
          <w:lang w:bidi="ar-EG"/>
        </w:rPr>
        <w:t xml:space="preserve"> </w:t>
      </w:r>
      <w:r w:rsidRPr="00576F1B">
        <w:rPr>
          <w:rFonts w:ascii="Times New Roman" w:eastAsia="Times New Roman" w:hAnsi="Times New Roman" w:cs="Times New Roman"/>
          <w:b/>
          <w:sz w:val="24"/>
          <w:szCs w:val="24"/>
          <w:rtl/>
          <w:lang w:bidi="ar-EG"/>
        </w:rPr>
        <w:t>مما ادى الى تمييز انواع اللحوم المستخدمة الى لحم بق</w:t>
      </w:r>
      <w:r w:rsidRPr="00576F1B">
        <w:rPr>
          <w:rFonts w:ascii="Times New Roman" w:eastAsia="Times New Roman" w:hAnsi="Times New Roman" w:cs="Times New Roman" w:hint="cs"/>
          <w:b/>
          <w:sz w:val="24"/>
          <w:szCs w:val="24"/>
          <w:rtl/>
          <w:lang w:bidi="ar-EG"/>
        </w:rPr>
        <w:t>ر</w:t>
      </w:r>
      <w:r w:rsidRPr="00576F1B">
        <w:rPr>
          <w:rFonts w:ascii="Times New Roman" w:eastAsia="Times New Roman" w:hAnsi="Times New Roman" w:cs="Times New Roman"/>
          <w:b/>
          <w:sz w:val="24"/>
          <w:szCs w:val="24"/>
          <w:rtl/>
          <w:lang w:bidi="ar-EG"/>
        </w:rPr>
        <w:t>ى ولحم دجاج ولذلك فان الفحص باستخدام تقنية</w:t>
      </w:r>
      <w:r w:rsidRPr="00576F1B">
        <w:rPr>
          <w:rFonts w:ascii="Times New Roman" w:eastAsia="Times New Roman" w:hAnsi="Times New Roman" w:cs="Times New Roman" w:hint="cs"/>
          <w:b/>
          <w:sz w:val="24"/>
          <w:szCs w:val="24"/>
          <w:rtl/>
          <w:lang w:bidi="ar-EG"/>
        </w:rPr>
        <w:t xml:space="preserve"> </w:t>
      </w:r>
      <w:r w:rsidRPr="00576F1B">
        <w:rPr>
          <w:rFonts w:ascii="Times New Roman" w:eastAsia="Times New Roman" w:hAnsi="Times New Roman" w:cs="Times New Roman"/>
          <w:b/>
          <w:sz w:val="24"/>
          <w:szCs w:val="24"/>
          <w:rtl/>
          <w:lang w:bidi="ar-EG"/>
        </w:rPr>
        <w:t>تعدد أطوال جزء الحصر</w:t>
      </w:r>
      <w:r w:rsidRPr="00576F1B">
        <w:rPr>
          <w:rFonts w:ascii="Times New Roman" w:eastAsia="Times New Roman" w:hAnsi="Times New Roman" w:cs="Times New Roman" w:hint="cs"/>
          <w:b/>
          <w:sz w:val="24"/>
          <w:szCs w:val="24"/>
          <w:rtl/>
          <w:lang w:bidi="ar-EG"/>
        </w:rPr>
        <w:t xml:space="preserve"> </w:t>
      </w:r>
      <w:r w:rsidRPr="00576F1B">
        <w:rPr>
          <w:rFonts w:ascii="Times New Roman" w:eastAsia="Times New Roman" w:hAnsi="Times New Roman" w:cs="Times New Roman"/>
          <w:b/>
          <w:sz w:val="24"/>
          <w:szCs w:val="24"/>
          <w:rtl/>
          <w:lang w:bidi="ar-EG"/>
        </w:rPr>
        <w:t xml:space="preserve"> </w:t>
      </w:r>
      <w:r w:rsidRPr="00576F1B">
        <w:rPr>
          <w:rFonts w:ascii="Times New Roman" w:eastAsia="Times New Roman" w:hAnsi="Times New Roman" w:cs="Times New Roman"/>
          <w:bCs/>
          <w:sz w:val="24"/>
          <w:szCs w:val="24"/>
          <w:lang w:bidi="ar-EG"/>
        </w:rPr>
        <w:t>PCR-RFLP</w:t>
      </w:r>
      <w:r w:rsidRPr="00576F1B">
        <w:rPr>
          <w:rFonts w:ascii="Times New Roman" w:eastAsia="Times New Roman" w:hAnsi="Times New Roman" w:cs="Times New Roman"/>
          <w:b/>
          <w:sz w:val="24"/>
          <w:szCs w:val="24"/>
          <w:rtl/>
          <w:lang w:bidi="ar-EG"/>
        </w:rPr>
        <w:t xml:space="preserve"> اسفرت عن نتائ</w:t>
      </w:r>
      <w:r>
        <w:rPr>
          <w:rFonts w:ascii="Times New Roman" w:eastAsia="Times New Roman" w:hAnsi="Times New Roman" w:cs="Times New Roman"/>
          <w:b/>
          <w:sz w:val="24"/>
          <w:szCs w:val="24"/>
          <w:rtl/>
          <w:lang w:bidi="ar-EG"/>
        </w:rPr>
        <w:t>ج ممتازة لتحديد انواع الحيوانات</w:t>
      </w:r>
      <w:r w:rsidRPr="00576F1B">
        <w:rPr>
          <w:rFonts w:ascii="Times New Roman" w:eastAsia="Times New Roman" w:hAnsi="Times New Roman" w:cs="Times New Roman"/>
          <w:b/>
          <w:sz w:val="24"/>
          <w:szCs w:val="24"/>
          <w:rtl/>
          <w:lang w:bidi="ar-EG"/>
        </w:rPr>
        <w:t>.</w:t>
      </w:r>
    </w:p>
    <w:p w:rsidR="00576F1B" w:rsidRDefault="00576F1B" w:rsidP="00576F1B">
      <w:pPr>
        <w:tabs>
          <w:tab w:val="left" w:pos="4706"/>
          <w:tab w:val="right" w:pos="8306"/>
        </w:tabs>
        <w:bidi/>
        <w:spacing w:before="240" w:line="360" w:lineRule="auto"/>
        <w:ind w:left="567" w:hanging="567"/>
        <w:jc w:val="lowKashida"/>
        <w:outlineLvl w:val="0"/>
        <w:rPr>
          <w:rFonts w:ascii="Times New Roman" w:eastAsia="Times New Roman" w:hAnsi="Times New Roman" w:cs="Times New Roman"/>
          <w:b/>
          <w:sz w:val="24"/>
          <w:szCs w:val="24"/>
          <w:rtl/>
          <w:lang w:bidi="ar-EG"/>
        </w:rPr>
      </w:pPr>
      <w:r>
        <w:rPr>
          <w:rFonts w:ascii="Times New Roman" w:eastAsia="Times New Roman" w:hAnsi="Times New Roman" w:cs="Times New Roman"/>
          <w:b/>
          <w:sz w:val="24"/>
          <w:szCs w:val="24"/>
          <w:rtl/>
          <w:lang w:bidi="ar-EG"/>
        </w:rPr>
        <w:t xml:space="preserve">         </w:t>
      </w:r>
      <w:r w:rsidRPr="00576F1B">
        <w:rPr>
          <w:rFonts w:ascii="Times New Roman" w:eastAsia="Times New Roman" w:hAnsi="Times New Roman" w:cs="Times New Roman"/>
          <w:b/>
          <w:sz w:val="24"/>
          <w:szCs w:val="24"/>
          <w:rtl/>
          <w:lang w:bidi="ar-EG"/>
        </w:rPr>
        <w:t xml:space="preserve"> من ناحية اخرى </w:t>
      </w:r>
      <w:r w:rsidRPr="00576F1B">
        <w:rPr>
          <w:rFonts w:ascii="Times New Roman" w:eastAsia="Times New Roman" w:hAnsi="Times New Roman" w:cs="Times New Roman" w:hint="cs"/>
          <w:b/>
          <w:sz w:val="24"/>
          <w:szCs w:val="24"/>
          <w:rtl/>
          <w:lang w:bidi="ar-EG"/>
        </w:rPr>
        <w:t>قامت الدراسة</w:t>
      </w:r>
      <w:r w:rsidRPr="00576F1B">
        <w:rPr>
          <w:rFonts w:ascii="Times New Roman" w:eastAsia="Times New Roman" w:hAnsi="Times New Roman" w:cs="Times New Roman"/>
          <w:b/>
          <w:sz w:val="24"/>
          <w:szCs w:val="24"/>
          <w:rtl/>
          <w:lang w:bidi="ar-EG"/>
        </w:rPr>
        <w:t xml:space="preserve"> بمحاولة للتمييز بين الحيوانات المذبوحة وفقا للشريعة الاسلامية والميتة </w:t>
      </w:r>
      <w:r w:rsidRPr="00576F1B">
        <w:rPr>
          <w:rFonts w:ascii="Times New Roman" w:eastAsia="Times New Roman" w:hAnsi="Times New Roman" w:cs="Times New Roman" w:hint="cs"/>
          <w:b/>
          <w:sz w:val="24"/>
          <w:szCs w:val="24"/>
          <w:rtl/>
          <w:lang w:bidi="ar-EG"/>
        </w:rPr>
        <w:t>من خلال ال</w:t>
      </w:r>
      <w:r w:rsidRPr="00576F1B">
        <w:rPr>
          <w:rFonts w:ascii="Times New Roman" w:eastAsia="Times New Roman" w:hAnsi="Times New Roman" w:cs="Times New Roman"/>
          <w:b/>
          <w:sz w:val="24"/>
          <w:szCs w:val="24"/>
          <w:rtl/>
          <w:lang w:bidi="ar-EG"/>
        </w:rPr>
        <w:t xml:space="preserve">فحص </w:t>
      </w:r>
      <w:r w:rsidRPr="00576F1B">
        <w:rPr>
          <w:rFonts w:ascii="Times New Roman" w:eastAsia="Times New Roman" w:hAnsi="Times New Roman" w:cs="Times New Roman" w:hint="cs"/>
          <w:b/>
          <w:sz w:val="24"/>
          <w:szCs w:val="24"/>
          <w:rtl/>
          <w:lang w:bidi="ar-EG"/>
        </w:rPr>
        <w:t xml:space="preserve">الظاهري </w:t>
      </w:r>
      <w:r w:rsidRPr="00576F1B">
        <w:rPr>
          <w:rFonts w:ascii="Times New Roman" w:eastAsia="Times New Roman" w:hAnsi="Times New Roman" w:cs="Times New Roman"/>
          <w:b/>
          <w:sz w:val="24"/>
          <w:szCs w:val="24"/>
          <w:rtl/>
          <w:lang w:bidi="ar-EG"/>
        </w:rPr>
        <w:t>,فحص الانسجة ,</w:t>
      </w:r>
      <w:r w:rsidRPr="00576F1B">
        <w:rPr>
          <w:rFonts w:ascii="Times New Roman" w:eastAsia="Times New Roman" w:hAnsi="Times New Roman" w:cs="Times New Roman" w:hint="cs"/>
          <w:b/>
          <w:sz w:val="24"/>
          <w:szCs w:val="24"/>
          <w:rtl/>
          <w:lang w:bidi="ar-EG"/>
        </w:rPr>
        <w:t xml:space="preserve">فحص </w:t>
      </w:r>
      <w:r w:rsidRPr="00576F1B">
        <w:rPr>
          <w:rFonts w:ascii="Times New Roman" w:eastAsia="Times New Roman" w:hAnsi="Times New Roman" w:cs="Times New Roman"/>
          <w:b/>
          <w:sz w:val="24"/>
          <w:szCs w:val="24"/>
          <w:rtl/>
          <w:lang w:bidi="ar-EG"/>
        </w:rPr>
        <w:t>قيم متوسط</w:t>
      </w:r>
      <w:r w:rsidRPr="00576F1B">
        <w:rPr>
          <w:rFonts w:ascii="Times New Roman" w:eastAsia="Times New Roman" w:hAnsi="Times New Roman" w:cs="Times New Roman" w:hint="cs"/>
          <w:b/>
          <w:sz w:val="24"/>
          <w:szCs w:val="24"/>
          <w:rtl/>
          <w:lang w:bidi="ar-EG"/>
        </w:rPr>
        <w:t>ات</w:t>
      </w:r>
      <w:r w:rsidRPr="00576F1B">
        <w:rPr>
          <w:rFonts w:ascii="Times New Roman" w:eastAsia="Times New Roman" w:hAnsi="Times New Roman" w:cs="Times New Roman"/>
          <w:b/>
          <w:sz w:val="24"/>
          <w:szCs w:val="24"/>
          <w:rtl/>
          <w:lang w:bidi="ar-EG"/>
        </w:rPr>
        <w:t xml:space="preserve"> نسب الرطوبة و البروتين .</w:t>
      </w:r>
    </w:p>
    <w:p w:rsidR="00576F1B" w:rsidRDefault="00576F1B">
      <w:pPr>
        <w:spacing w:after="200" w:line="276" w:lineRule="auto"/>
        <w:rPr>
          <w:rFonts w:asciiTheme="majorBidi" w:hAnsiTheme="majorBidi" w:cstheme="majorBidi"/>
          <w:sz w:val="24"/>
          <w:szCs w:val="24"/>
        </w:rPr>
      </w:pPr>
      <w:r>
        <w:rPr>
          <w:rFonts w:asciiTheme="majorBidi" w:hAnsiTheme="majorBidi" w:cstheme="majorBidi"/>
          <w:sz w:val="24"/>
          <w:szCs w:val="24"/>
        </w:rPr>
        <w:br w:type="page"/>
      </w:r>
    </w:p>
    <w:p w:rsidR="00B56633" w:rsidRPr="00BD493F" w:rsidRDefault="00B56633" w:rsidP="00B56633">
      <w:pPr>
        <w:jc w:val="center"/>
        <w:rPr>
          <w:rFonts w:ascii="Times New Roman" w:hAnsi="Times New Roman" w:cs="Times New Roman"/>
          <w:b/>
          <w:bCs/>
          <w:sz w:val="32"/>
          <w:szCs w:val="32"/>
        </w:rPr>
      </w:pPr>
      <w:r w:rsidRPr="00BD493F">
        <w:rPr>
          <w:rFonts w:ascii="Times New Roman" w:hAnsi="Times New Roman" w:cs="Times New Roman"/>
          <w:b/>
          <w:bCs/>
          <w:sz w:val="32"/>
          <w:szCs w:val="32"/>
        </w:rPr>
        <w:lastRenderedPageBreak/>
        <w:t xml:space="preserve">β. </w:t>
      </w:r>
      <w:proofErr w:type="gramStart"/>
      <w:r w:rsidRPr="00BD493F">
        <w:rPr>
          <w:rFonts w:ascii="Times New Roman" w:hAnsi="Times New Roman" w:cs="Times New Roman"/>
          <w:b/>
          <w:bCs/>
          <w:sz w:val="32"/>
          <w:szCs w:val="32"/>
        </w:rPr>
        <w:t>carotene</w:t>
      </w:r>
      <w:proofErr w:type="gramEnd"/>
      <w:r w:rsidRPr="00BD493F">
        <w:rPr>
          <w:rFonts w:ascii="Times New Roman" w:hAnsi="Times New Roman" w:cs="Times New Roman"/>
          <w:b/>
          <w:bCs/>
          <w:sz w:val="32"/>
          <w:szCs w:val="32"/>
        </w:rPr>
        <w:t xml:space="preserve"> and retinol content in the meat</w:t>
      </w:r>
      <w:r>
        <w:rPr>
          <w:rFonts w:ascii="Times New Roman" w:hAnsi="Times New Roman" w:cs="Times New Roman"/>
          <w:b/>
          <w:bCs/>
          <w:sz w:val="32"/>
          <w:szCs w:val="32"/>
        </w:rPr>
        <w:t xml:space="preserve"> of different food-producing animals</w:t>
      </w:r>
    </w:p>
    <w:p w:rsidR="00B56633" w:rsidRPr="00BD493F" w:rsidRDefault="00B56633" w:rsidP="00B56633">
      <w:pPr>
        <w:jc w:val="center"/>
        <w:rPr>
          <w:rFonts w:ascii="Times New Roman" w:hAnsi="Times New Roman" w:cs="Times New Roman"/>
          <w:b/>
          <w:bCs/>
          <w:sz w:val="28"/>
          <w:szCs w:val="28"/>
        </w:rPr>
      </w:pPr>
    </w:p>
    <w:p w:rsidR="00B56633" w:rsidRPr="00866B1E" w:rsidRDefault="00B56633" w:rsidP="00B56633">
      <w:pPr>
        <w:jc w:val="center"/>
        <w:rPr>
          <w:rFonts w:ascii="Times New Roman" w:hAnsi="Times New Roman" w:cs="Times New Roman"/>
          <w:b/>
          <w:bCs/>
          <w:sz w:val="28"/>
          <w:szCs w:val="28"/>
        </w:rPr>
      </w:pPr>
      <w:r w:rsidRPr="00BD493F">
        <w:rPr>
          <w:rFonts w:ascii="Times New Roman" w:hAnsi="Times New Roman" w:cs="Times New Roman"/>
          <w:b/>
          <w:bCs/>
          <w:sz w:val="28"/>
          <w:szCs w:val="28"/>
        </w:rPr>
        <w:t>Wageh Sobhy Darwish</w:t>
      </w:r>
      <w:r w:rsidRPr="00BD493F">
        <w:rPr>
          <w:rFonts w:ascii="Times New Roman" w:hAnsi="Times New Roman" w:cs="Times New Roman"/>
          <w:b/>
          <w:bCs/>
          <w:sz w:val="28"/>
          <w:szCs w:val="28"/>
          <w:vertAlign w:val="superscript"/>
        </w:rPr>
        <w:t>1</w:t>
      </w:r>
      <w:r w:rsidRPr="00BD493F">
        <w:rPr>
          <w:rFonts w:ascii="Times New Roman" w:hAnsi="Times New Roman" w:cs="Times New Roman"/>
          <w:b/>
          <w:bCs/>
          <w:sz w:val="28"/>
          <w:szCs w:val="28"/>
        </w:rPr>
        <w:t>, Kamal Ibrahim Eldesoky</w:t>
      </w:r>
      <w:r w:rsidRPr="00BD493F">
        <w:rPr>
          <w:rFonts w:ascii="Times New Roman" w:hAnsi="Times New Roman" w:cs="Times New Roman"/>
          <w:b/>
          <w:bCs/>
          <w:sz w:val="28"/>
          <w:szCs w:val="28"/>
          <w:vertAlign w:val="superscript"/>
        </w:rPr>
        <w:t>2</w:t>
      </w:r>
      <w:r>
        <w:rPr>
          <w:rFonts w:ascii="Times New Roman" w:hAnsi="Times New Roman" w:cs="Times New Roman"/>
          <w:b/>
          <w:bCs/>
          <w:sz w:val="28"/>
          <w:szCs w:val="28"/>
        </w:rPr>
        <w:t>,</w:t>
      </w:r>
      <w:r w:rsidRPr="00BD493F">
        <w:rPr>
          <w:rFonts w:ascii="Times New Roman" w:hAnsi="Times New Roman" w:cs="Times New Roman"/>
          <w:b/>
          <w:bCs/>
          <w:sz w:val="28"/>
          <w:szCs w:val="28"/>
        </w:rPr>
        <w:t xml:space="preserve"> Alaa Eldin Morshdy</w:t>
      </w:r>
      <w:r w:rsidRPr="00BD493F">
        <w:rPr>
          <w:rFonts w:ascii="Times New Roman" w:hAnsi="Times New Roman" w:cs="Times New Roman"/>
          <w:b/>
          <w:bCs/>
          <w:sz w:val="28"/>
          <w:szCs w:val="28"/>
          <w:vertAlign w:val="superscript"/>
        </w:rPr>
        <w:t>1</w:t>
      </w:r>
      <w:r>
        <w:rPr>
          <w:rFonts w:ascii="Times New Roman" w:hAnsi="Times New Roman" w:cs="Times New Roman"/>
          <w:b/>
          <w:bCs/>
          <w:sz w:val="28"/>
          <w:szCs w:val="28"/>
        </w:rPr>
        <w:t>, Yoshinori Ikenaka</w:t>
      </w:r>
      <w:r w:rsidRPr="00866B1E">
        <w:rPr>
          <w:rFonts w:ascii="Times New Roman" w:hAnsi="Times New Roman" w:cs="Times New Roman"/>
          <w:b/>
          <w:bCs/>
          <w:sz w:val="28"/>
          <w:szCs w:val="28"/>
          <w:vertAlign w:val="superscript"/>
        </w:rPr>
        <w:t>3</w:t>
      </w:r>
      <w:r>
        <w:rPr>
          <w:rFonts w:ascii="Times New Roman" w:hAnsi="Times New Roman" w:cs="Times New Roman"/>
          <w:b/>
          <w:bCs/>
          <w:sz w:val="28"/>
          <w:szCs w:val="28"/>
        </w:rPr>
        <w:t>, Shouta Nakayama</w:t>
      </w:r>
      <w:r w:rsidRPr="00866B1E">
        <w:rPr>
          <w:rFonts w:ascii="Times New Roman" w:hAnsi="Times New Roman" w:cs="Times New Roman"/>
          <w:b/>
          <w:bCs/>
          <w:sz w:val="28"/>
          <w:szCs w:val="28"/>
          <w:vertAlign w:val="superscript"/>
        </w:rPr>
        <w:t>3</w:t>
      </w:r>
      <w:r>
        <w:rPr>
          <w:rFonts w:ascii="Times New Roman" w:hAnsi="Times New Roman" w:cs="Times New Roman"/>
          <w:b/>
          <w:bCs/>
          <w:sz w:val="28"/>
          <w:szCs w:val="28"/>
        </w:rPr>
        <w:t xml:space="preserve"> and Mayumi Ishizuka</w:t>
      </w:r>
      <w:r w:rsidRPr="00866B1E">
        <w:rPr>
          <w:rFonts w:ascii="Times New Roman" w:hAnsi="Times New Roman" w:cs="Times New Roman"/>
          <w:b/>
          <w:bCs/>
          <w:sz w:val="28"/>
          <w:szCs w:val="28"/>
          <w:vertAlign w:val="superscript"/>
        </w:rPr>
        <w:t>3</w:t>
      </w:r>
    </w:p>
    <w:p w:rsidR="00B56633" w:rsidRDefault="00B56633" w:rsidP="00B56633">
      <w:pPr>
        <w:spacing w:line="240" w:lineRule="auto"/>
        <w:contextualSpacing/>
        <w:rPr>
          <w:rFonts w:ascii="Times New Roman" w:hAnsi="Times New Roman" w:cs="Times New Roman"/>
          <w:sz w:val="24"/>
          <w:szCs w:val="24"/>
        </w:rPr>
      </w:pPr>
      <w:r w:rsidRPr="00BD493F">
        <w:rPr>
          <w:rFonts w:ascii="Times New Roman" w:hAnsi="Times New Roman" w:cs="Times New Roman"/>
          <w:sz w:val="24"/>
          <w:szCs w:val="24"/>
          <w:vertAlign w:val="superscript"/>
        </w:rPr>
        <w:t>1</w:t>
      </w:r>
      <w:r w:rsidRPr="00BD493F">
        <w:rPr>
          <w:rFonts w:ascii="Times New Roman" w:hAnsi="Times New Roman" w:cs="Times New Roman"/>
          <w:sz w:val="24"/>
          <w:szCs w:val="24"/>
        </w:rPr>
        <w:t xml:space="preserve">Food Control Department, Faculty of Veterinary Medicine, Zagazig University, Egypt, </w:t>
      </w:r>
      <w:r w:rsidRPr="00BD493F">
        <w:rPr>
          <w:rFonts w:ascii="Times New Roman" w:hAnsi="Times New Roman" w:cs="Times New Roman"/>
          <w:sz w:val="24"/>
          <w:szCs w:val="24"/>
          <w:vertAlign w:val="superscript"/>
        </w:rPr>
        <w:t>2</w:t>
      </w:r>
      <w:r w:rsidRPr="00BD493F">
        <w:rPr>
          <w:rFonts w:ascii="Times New Roman" w:hAnsi="Times New Roman" w:cs="Times New Roman"/>
          <w:sz w:val="24"/>
          <w:szCs w:val="24"/>
        </w:rPr>
        <w:t>Educational Animal Hospital, Faculty of Veterinary Medicine, Zagazig University, Egypt</w:t>
      </w:r>
    </w:p>
    <w:p w:rsidR="00B56633" w:rsidRPr="00BD493F" w:rsidRDefault="00B56633" w:rsidP="00B56633">
      <w:pPr>
        <w:spacing w:line="240" w:lineRule="auto"/>
        <w:contextualSpacing/>
        <w:rPr>
          <w:rFonts w:ascii="Times New Roman" w:hAnsi="Times New Roman" w:cs="Times New Roman"/>
          <w:sz w:val="24"/>
          <w:szCs w:val="24"/>
        </w:rPr>
      </w:pPr>
      <w:r w:rsidRPr="00866B1E">
        <w:rPr>
          <w:rFonts w:ascii="Times New Roman" w:hAnsi="Times New Roman" w:cs="Times New Roman"/>
          <w:sz w:val="24"/>
          <w:szCs w:val="24"/>
          <w:vertAlign w:val="superscript"/>
        </w:rPr>
        <w:t>3</w:t>
      </w:r>
      <w:r>
        <w:rPr>
          <w:rFonts w:ascii="Times New Roman" w:hAnsi="Times New Roman" w:cs="Times New Roman"/>
          <w:sz w:val="24"/>
          <w:szCs w:val="24"/>
        </w:rPr>
        <w:t>Laboratory of Toxicology, Graduate School of Veterinary Medicine, Hokkaido University, Sapporo, Japan</w:t>
      </w:r>
    </w:p>
    <w:p w:rsidR="00B56633" w:rsidRDefault="00B56633" w:rsidP="00B56633">
      <w:pPr>
        <w:spacing w:line="360" w:lineRule="auto"/>
        <w:contextualSpacing/>
        <w:jc w:val="lowKashida"/>
        <w:rPr>
          <w:rFonts w:ascii="Times New Roman" w:hAnsi="Times New Roman" w:cs="Times New Roman"/>
          <w:b/>
          <w:bCs/>
          <w:sz w:val="32"/>
          <w:szCs w:val="32"/>
        </w:rPr>
      </w:pPr>
    </w:p>
    <w:p w:rsidR="00B56633" w:rsidRDefault="00B56633" w:rsidP="00B56633">
      <w:pPr>
        <w:spacing w:line="360" w:lineRule="auto"/>
        <w:contextualSpacing/>
        <w:jc w:val="lowKashida"/>
        <w:rPr>
          <w:rFonts w:ascii="Times New Roman" w:hAnsi="Times New Roman" w:cs="Times New Roman"/>
          <w:sz w:val="28"/>
          <w:szCs w:val="28"/>
        </w:rPr>
      </w:pPr>
      <w:r w:rsidRPr="00BD493F">
        <w:rPr>
          <w:rFonts w:ascii="Times New Roman" w:hAnsi="Times New Roman" w:cs="Times New Roman"/>
          <w:sz w:val="28"/>
          <w:szCs w:val="28"/>
        </w:rPr>
        <w:t>Carotenoids and retinoids are very important for human and animal</w:t>
      </w:r>
      <w:r>
        <w:rPr>
          <w:rFonts w:ascii="Times New Roman" w:hAnsi="Times New Roman" w:cs="Times New Roman"/>
          <w:sz w:val="28"/>
          <w:szCs w:val="28"/>
        </w:rPr>
        <w:t xml:space="preserve"> health. They are very critical</w:t>
      </w:r>
      <w:r w:rsidRPr="00BD493F">
        <w:rPr>
          <w:rFonts w:ascii="Times New Roman" w:hAnsi="Times New Roman" w:cs="Times New Roman"/>
          <w:sz w:val="28"/>
          <w:szCs w:val="28"/>
        </w:rPr>
        <w:t xml:space="preserve"> for normal physiological functions, normal vision, bone growth, reproduction, cell division, and cell differentiation in the body. </w:t>
      </w:r>
      <w:r>
        <w:rPr>
          <w:rFonts w:ascii="Times New Roman" w:hAnsi="Times New Roman" w:cs="Times New Roman"/>
          <w:sz w:val="28"/>
          <w:szCs w:val="28"/>
        </w:rPr>
        <w:t>The aim of t</w:t>
      </w:r>
      <w:r w:rsidRPr="00BD493F">
        <w:rPr>
          <w:rFonts w:ascii="Times New Roman" w:hAnsi="Times New Roman" w:cs="Times New Roman"/>
          <w:sz w:val="28"/>
          <w:szCs w:val="28"/>
        </w:rPr>
        <w:t>his</w:t>
      </w:r>
      <w:r>
        <w:rPr>
          <w:rFonts w:ascii="Times New Roman" w:hAnsi="Times New Roman" w:cs="Times New Roman"/>
          <w:sz w:val="28"/>
          <w:szCs w:val="28"/>
        </w:rPr>
        <w:t xml:space="preserve"> study was</w:t>
      </w:r>
      <w:r w:rsidRPr="00BD493F">
        <w:rPr>
          <w:rFonts w:ascii="Times New Roman" w:hAnsi="Times New Roman" w:cs="Times New Roman"/>
          <w:sz w:val="28"/>
          <w:szCs w:val="28"/>
        </w:rPr>
        <w:t xml:space="preserve"> to estimate the concentrations of the major carotenoid (β. carotene) and the major retinoid (retinol) and total carotenoids in the liv</w:t>
      </w:r>
      <w:r>
        <w:rPr>
          <w:rFonts w:ascii="Times New Roman" w:hAnsi="Times New Roman" w:cs="Times New Roman"/>
          <w:sz w:val="28"/>
          <w:szCs w:val="28"/>
        </w:rPr>
        <w:t>ers and meat</w:t>
      </w:r>
      <w:r w:rsidRPr="00BD493F">
        <w:rPr>
          <w:rFonts w:ascii="Times New Roman" w:hAnsi="Times New Roman" w:cs="Times New Roman"/>
          <w:sz w:val="28"/>
          <w:szCs w:val="28"/>
        </w:rPr>
        <w:t xml:space="preserve"> of differe</w:t>
      </w:r>
      <w:r>
        <w:rPr>
          <w:rFonts w:ascii="Times New Roman" w:hAnsi="Times New Roman" w:cs="Times New Roman"/>
          <w:sz w:val="28"/>
          <w:szCs w:val="28"/>
        </w:rPr>
        <w:t>nt ungulates (c</w:t>
      </w:r>
      <w:r w:rsidRPr="00BD493F">
        <w:rPr>
          <w:rFonts w:ascii="Times New Roman" w:hAnsi="Times New Roman" w:cs="Times New Roman"/>
          <w:sz w:val="28"/>
          <w:szCs w:val="28"/>
        </w:rPr>
        <w:t xml:space="preserve">attle, buffalo, sheep, goat, horse and rat as </w:t>
      </w:r>
      <w:r>
        <w:rPr>
          <w:rFonts w:ascii="Times New Roman" w:hAnsi="Times New Roman" w:cs="Times New Roman"/>
          <w:sz w:val="28"/>
          <w:szCs w:val="28"/>
        </w:rPr>
        <w:t xml:space="preserve">a </w:t>
      </w:r>
      <w:r w:rsidRPr="00BD493F">
        <w:rPr>
          <w:rFonts w:ascii="Times New Roman" w:hAnsi="Times New Roman" w:cs="Times New Roman"/>
          <w:sz w:val="28"/>
          <w:szCs w:val="28"/>
        </w:rPr>
        <w:t xml:space="preserve">control animal). Additionally, the β. carotene, total carotenoids and retinol contents were measured in the livers and </w:t>
      </w:r>
      <w:r>
        <w:rPr>
          <w:rFonts w:ascii="Times New Roman" w:hAnsi="Times New Roman" w:cs="Times New Roman"/>
          <w:sz w:val="28"/>
          <w:szCs w:val="28"/>
        </w:rPr>
        <w:t>meat</w:t>
      </w:r>
      <w:r w:rsidRPr="00BD493F">
        <w:rPr>
          <w:rFonts w:ascii="Times New Roman" w:hAnsi="Times New Roman" w:cs="Times New Roman"/>
          <w:sz w:val="28"/>
          <w:szCs w:val="28"/>
        </w:rPr>
        <w:t xml:space="preserve"> of grass and concentrate-fed cattle.</w:t>
      </w:r>
    </w:p>
    <w:p w:rsidR="00B56633" w:rsidRDefault="00B56633" w:rsidP="00B56633">
      <w:pPr>
        <w:autoSpaceDE w:val="0"/>
        <w:autoSpaceDN w:val="0"/>
        <w:adjustRightInd w:val="0"/>
        <w:spacing w:after="0" w:line="360" w:lineRule="auto"/>
        <w:jc w:val="both"/>
        <w:rPr>
          <w:rFonts w:ascii="Times New Roman" w:hAnsi="Times New Roman" w:cs="Times New Roman"/>
          <w:b/>
          <w:bCs/>
          <w:sz w:val="28"/>
          <w:szCs w:val="28"/>
        </w:rPr>
      </w:pPr>
      <w:r w:rsidRPr="00BD493F">
        <w:rPr>
          <w:rFonts w:ascii="Times New Roman" w:hAnsi="Times New Roman" w:cs="Times New Roman"/>
          <w:sz w:val="28"/>
          <w:szCs w:val="28"/>
        </w:rPr>
        <w:t xml:space="preserve">Cattle and horse had the highest contents of total carotenoids and β. carotene followed by goat, buffalo and sheep. Unlikely, rat and sheep were high accumulators for retinol </w:t>
      </w:r>
      <w:r>
        <w:rPr>
          <w:rFonts w:ascii="Times New Roman" w:hAnsi="Times New Roman" w:cs="Times New Roman"/>
          <w:sz w:val="28"/>
          <w:szCs w:val="28"/>
        </w:rPr>
        <w:t xml:space="preserve">indicating repaid conversion of β. carotene to vitamin A in these animals, </w:t>
      </w:r>
      <w:r w:rsidRPr="00BD493F">
        <w:rPr>
          <w:rFonts w:ascii="Times New Roman" w:hAnsi="Times New Roman" w:cs="Times New Roman"/>
          <w:sz w:val="28"/>
          <w:szCs w:val="28"/>
        </w:rPr>
        <w:t xml:space="preserve">followed by cattle, horse, goat and buffalo respectively. </w:t>
      </w:r>
      <w:r>
        <w:rPr>
          <w:rFonts w:ascii="Times New Roman" w:hAnsi="Times New Roman" w:cs="Times New Roman"/>
          <w:sz w:val="28"/>
          <w:szCs w:val="28"/>
        </w:rPr>
        <w:t>Grass</w:t>
      </w:r>
      <w:r w:rsidRPr="00BD493F">
        <w:rPr>
          <w:rFonts w:ascii="Times New Roman" w:hAnsi="Times New Roman" w:cs="Times New Roman"/>
          <w:sz w:val="28"/>
          <w:szCs w:val="28"/>
        </w:rPr>
        <w:t>-fed cattle had high contents of these phytochemicals</w:t>
      </w:r>
      <w:r>
        <w:rPr>
          <w:rFonts w:ascii="Times New Roman" w:hAnsi="Times New Roman" w:cs="Times New Roman"/>
          <w:sz w:val="28"/>
          <w:szCs w:val="28"/>
        </w:rPr>
        <w:t xml:space="preserve"> compared with grain-fed beef</w:t>
      </w:r>
      <w:r w:rsidRPr="00BD493F">
        <w:rPr>
          <w:rFonts w:ascii="Times New Roman" w:hAnsi="Times New Roman" w:cs="Times New Roman"/>
          <w:sz w:val="28"/>
          <w:szCs w:val="28"/>
        </w:rPr>
        <w:t>. Liver had higher contents of the examined</w:t>
      </w:r>
      <w:r>
        <w:rPr>
          <w:rFonts w:ascii="Times New Roman" w:hAnsi="Times New Roman" w:cs="Times New Roman"/>
          <w:sz w:val="28"/>
          <w:szCs w:val="28"/>
        </w:rPr>
        <w:t xml:space="preserve"> chemicals compared with meat</w:t>
      </w:r>
      <w:r w:rsidRPr="00BD493F">
        <w:rPr>
          <w:rFonts w:ascii="Times New Roman" w:hAnsi="Times New Roman" w:cs="Times New Roman"/>
          <w:sz w:val="28"/>
          <w:szCs w:val="28"/>
        </w:rPr>
        <w:t>. Consumption of these tissues may provide h</w:t>
      </w:r>
      <w:r>
        <w:rPr>
          <w:rFonts w:ascii="Times New Roman" w:hAnsi="Times New Roman" w:cs="Times New Roman"/>
          <w:sz w:val="28"/>
          <w:szCs w:val="28"/>
        </w:rPr>
        <w:t>uman with some</w:t>
      </w:r>
      <w:r w:rsidRPr="00BD493F">
        <w:rPr>
          <w:rFonts w:ascii="Times New Roman" w:hAnsi="Times New Roman" w:cs="Times New Roman"/>
          <w:sz w:val="28"/>
          <w:szCs w:val="28"/>
        </w:rPr>
        <w:t xml:space="preserve"> of his needs from these important chemicals. </w:t>
      </w:r>
    </w:p>
    <w:p w:rsidR="00B56633" w:rsidRDefault="00B56633">
      <w:pPr>
        <w:spacing w:after="200" w:line="276"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B56633" w:rsidRPr="00541A04" w:rsidRDefault="00B56633" w:rsidP="00B56633">
      <w:pPr>
        <w:autoSpaceDE w:val="0"/>
        <w:autoSpaceDN w:val="0"/>
        <w:adjustRightInd w:val="0"/>
        <w:spacing w:after="0" w:line="360" w:lineRule="auto"/>
        <w:ind w:firstLine="720"/>
        <w:jc w:val="lowKashida"/>
        <w:rPr>
          <w:rFonts w:ascii="Times New Roman" w:hAnsi="Times New Roman" w:cs="Times New Roman"/>
          <w:sz w:val="28"/>
          <w:szCs w:val="28"/>
          <w:lang w:val="en-GB"/>
        </w:rPr>
      </w:pPr>
    </w:p>
    <w:p w:rsidR="00B56633" w:rsidRDefault="00B56633" w:rsidP="00B56633">
      <w:pPr>
        <w:autoSpaceDE w:val="0"/>
        <w:autoSpaceDN w:val="0"/>
        <w:bidi/>
        <w:adjustRightInd w:val="0"/>
        <w:spacing w:after="0" w:line="360" w:lineRule="auto"/>
        <w:ind w:firstLine="720"/>
        <w:jc w:val="center"/>
        <w:rPr>
          <w:rFonts w:ascii="Times New Roman" w:hAnsi="Times New Roman" w:cs="Times New Roman"/>
          <w:b/>
          <w:bCs/>
          <w:sz w:val="32"/>
          <w:szCs w:val="32"/>
          <w:rtl/>
          <w:lang w:bidi="ar-EG"/>
        </w:rPr>
      </w:pPr>
      <w:r w:rsidRPr="009869AB">
        <w:rPr>
          <w:rFonts w:ascii="Times New Roman" w:hAnsi="Times New Roman" w:cs="Times New Roman" w:hint="cs"/>
          <w:b/>
          <w:bCs/>
          <w:sz w:val="32"/>
          <w:szCs w:val="32"/>
          <w:rtl/>
          <w:lang w:bidi="ar-EG"/>
        </w:rPr>
        <w:t>محتوي البيتا كاروتين والريتينول في أكباد و</w:t>
      </w:r>
      <w:r>
        <w:rPr>
          <w:rFonts w:ascii="Times New Roman" w:hAnsi="Times New Roman" w:cs="Times New Roman" w:hint="cs"/>
          <w:b/>
          <w:bCs/>
          <w:sz w:val="32"/>
          <w:szCs w:val="32"/>
          <w:rtl/>
          <w:lang w:bidi="ar-EG"/>
        </w:rPr>
        <w:t>لحوم</w:t>
      </w:r>
      <w:r w:rsidRPr="009869AB">
        <w:rPr>
          <w:rFonts w:ascii="Times New Roman" w:hAnsi="Times New Roman" w:cs="Times New Roman" w:hint="cs"/>
          <w:b/>
          <w:bCs/>
          <w:sz w:val="32"/>
          <w:szCs w:val="32"/>
          <w:rtl/>
          <w:lang w:bidi="ar-EG"/>
        </w:rPr>
        <w:t xml:space="preserve"> الحيوانات المنتجة للحوم</w:t>
      </w:r>
    </w:p>
    <w:p w:rsidR="00B56633" w:rsidRPr="00636443" w:rsidRDefault="00B56633" w:rsidP="00B56633">
      <w:pPr>
        <w:autoSpaceDE w:val="0"/>
        <w:autoSpaceDN w:val="0"/>
        <w:bidi/>
        <w:adjustRightInd w:val="0"/>
        <w:spacing w:after="0" w:line="360" w:lineRule="auto"/>
        <w:ind w:firstLine="720"/>
        <w:jc w:val="center"/>
        <w:rPr>
          <w:rFonts w:ascii="Times New Roman" w:hAnsi="Times New Roman" w:cs="Times New Roman"/>
          <w:b/>
          <w:bCs/>
          <w:sz w:val="28"/>
          <w:szCs w:val="28"/>
          <w:rtl/>
          <w:lang w:bidi="ar-EG"/>
        </w:rPr>
      </w:pPr>
      <w:r w:rsidRPr="00636443">
        <w:rPr>
          <w:rFonts w:ascii="Times New Roman" w:hAnsi="Times New Roman" w:cs="Times New Roman" w:hint="cs"/>
          <w:b/>
          <w:bCs/>
          <w:sz w:val="28"/>
          <w:szCs w:val="28"/>
          <w:rtl/>
          <w:lang w:bidi="ar-EG"/>
        </w:rPr>
        <w:t>وجيه صبحي درويش</w:t>
      </w:r>
      <w:r w:rsidRPr="00636443">
        <w:rPr>
          <w:rFonts w:ascii="Times New Roman" w:hAnsi="Times New Roman" w:cs="Times New Roman"/>
          <w:b/>
          <w:bCs/>
          <w:sz w:val="28"/>
          <w:szCs w:val="28"/>
          <w:vertAlign w:val="superscript"/>
          <w:rtl/>
          <w:lang w:bidi="ar-EG"/>
        </w:rPr>
        <w:t>١</w:t>
      </w:r>
      <w:r w:rsidRPr="00636443">
        <w:rPr>
          <w:rFonts w:ascii="Times New Roman" w:hAnsi="Times New Roman" w:cs="Times New Roman" w:hint="cs"/>
          <w:b/>
          <w:bCs/>
          <w:sz w:val="28"/>
          <w:szCs w:val="28"/>
          <w:rtl/>
          <w:lang w:bidi="ar-EG"/>
        </w:rPr>
        <w:t xml:space="preserve"> , كمال إبراهيم الدسوقي</w:t>
      </w:r>
      <w:r w:rsidRPr="00636443">
        <w:rPr>
          <w:rFonts w:ascii="Times New Roman" w:hAnsi="Times New Roman" w:cs="Times New Roman"/>
          <w:b/>
          <w:bCs/>
          <w:sz w:val="28"/>
          <w:szCs w:val="28"/>
          <w:vertAlign w:val="superscript"/>
          <w:rtl/>
          <w:lang w:bidi="ar-EG"/>
        </w:rPr>
        <w:t>٢</w:t>
      </w:r>
      <w:r w:rsidRPr="00636443">
        <w:rPr>
          <w:rFonts w:ascii="Times New Roman" w:hAnsi="Times New Roman" w:cs="Times New Roman" w:hint="cs"/>
          <w:b/>
          <w:bCs/>
          <w:sz w:val="28"/>
          <w:szCs w:val="28"/>
          <w:rtl/>
          <w:lang w:bidi="ar-EG"/>
        </w:rPr>
        <w:t xml:space="preserve"> , علاء الدين مرشدي</w:t>
      </w:r>
      <w:r w:rsidRPr="00636443">
        <w:rPr>
          <w:rFonts w:ascii="Times New Roman" w:hAnsi="Times New Roman" w:cs="Times New Roman"/>
          <w:b/>
          <w:bCs/>
          <w:sz w:val="28"/>
          <w:szCs w:val="28"/>
          <w:vertAlign w:val="superscript"/>
          <w:rtl/>
          <w:lang w:bidi="ar-EG"/>
        </w:rPr>
        <w:t>١</w:t>
      </w:r>
      <w:r w:rsidRPr="00636443">
        <w:rPr>
          <w:rFonts w:ascii="Times New Roman" w:hAnsi="Times New Roman" w:cs="Times New Roman" w:hint="cs"/>
          <w:b/>
          <w:bCs/>
          <w:sz w:val="28"/>
          <w:szCs w:val="28"/>
          <w:rtl/>
          <w:lang w:bidi="ar-EG"/>
        </w:rPr>
        <w:t>,يوشينوري اكيناكا</w:t>
      </w:r>
      <w:r w:rsidRPr="00636443">
        <w:rPr>
          <w:rFonts w:ascii="Times New Roman" w:hAnsi="Times New Roman" w:cs="Times New Roman"/>
          <w:b/>
          <w:bCs/>
          <w:sz w:val="28"/>
          <w:szCs w:val="28"/>
          <w:vertAlign w:val="superscript"/>
          <w:rtl/>
          <w:lang w:bidi="ar-EG"/>
        </w:rPr>
        <w:t>٣</w:t>
      </w:r>
      <w:r w:rsidRPr="00636443">
        <w:rPr>
          <w:rFonts w:ascii="Times New Roman" w:hAnsi="Times New Roman" w:cs="Times New Roman" w:hint="cs"/>
          <w:b/>
          <w:bCs/>
          <w:sz w:val="28"/>
          <w:szCs w:val="28"/>
          <w:rtl/>
          <w:lang w:bidi="ar-EG"/>
        </w:rPr>
        <w:t>, شوتا ناكاياما</w:t>
      </w:r>
      <w:r w:rsidRPr="00636443">
        <w:rPr>
          <w:rFonts w:ascii="Times New Roman" w:hAnsi="Times New Roman" w:cs="Times New Roman"/>
          <w:b/>
          <w:bCs/>
          <w:sz w:val="28"/>
          <w:szCs w:val="28"/>
          <w:vertAlign w:val="superscript"/>
          <w:rtl/>
          <w:lang w:bidi="ar-EG"/>
        </w:rPr>
        <w:t>٣</w:t>
      </w:r>
      <w:r w:rsidRPr="00636443">
        <w:rPr>
          <w:rFonts w:ascii="Times New Roman" w:hAnsi="Times New Roman" w:cs="Times New Roman" w:hint="cs"/>
          <w:b/>
          <w:bCs/>
          <w:sz w:val="28"/>
          <w:szCs w:val="28"/>
          <w:rtl/>
          <w:lang w:bidi="ar-EG"/>
        </w:rPr>
        <w:t>, مايومي ايشيزوكا</w:t>
      </w:r>
      <w:r w:rsidRPr="00636443">
        <w:rPr>
          <w:rFonts w:ascii="Times New Roman" w:hAnsi="Times New Roman" w:cs="Times New Roman"/>
          <w:b/>
          <w:bCs/>
          <w:sz w:val="28"/>
          <w:szCs w:val="28"/>
          <w:vertAlign w:val="superscript"/>
          <w:rtl/>
          <w:lang w:bidi="ar-EG"/>
        </w:rPr>
        <w:t>٣</w:t>
      </w:r>
    </w:p>
    <w:p w:rsidR="00B56633" w:rsidRDefault="00B56633" w:rsidP="00B56633">
      <w:pPr>
        <w:autoSpaceDE w:val="0"/>
        <w:autoSpaceDN w:val="0"/>
        <w:bidi/>
        <w:adjustRightInd w:val="0"/>
        <w:spacing w:after="0" w:line="240" w:lineRule="auto"/>
        <w:ind w:firstLine="720"/>
        <w:contextualSpacing/>
        <w:jc w:val="center"/>
        <w:rPr>
          <w:rFonts w:ascii="Times New Roman" w:hAnsi="Times New Roman" w:cs="Times New Roman"/>
          <w:sz w:val="24"/>
          <w:szCs w:val="24"/>
          <w:rtl/>
          <w:lang w:bidi="ar-EG"/>
        </w:rPr>
      </w:pPr>
      <w:r>
        <w:rPr>
          <w:rFonts w:ascii="Times New Roman" w:hAnsi="Times New Roman" w:cs="Times New Roman"/>
          <w:b/>
          <w:bCs/>
          <w:sz w:val="32"/>
          <w:szCs w:val="32"/>
          <w:vertAlign w:val="superscript"/>
          <w:rtl/>
          <w:lang w:bidi="ar-EG"/>
        </w:rPr>
        <w:t>١</w:t>
      </w:r>
      <w:r w:rsidRPr="009869AB">
        <w:rPr>
          <w:rFonts w:ascii="Times New Roman" w:hAnsi="Times New Roman" w:cs="Times New Roman" w:hint="cs"/>
          <w:sz w:val="24"/>
          <w:szCs w:val="24"/>
          <w:rtl/>
          <w:lang w:bidi="ar-EG"/>
        </w:rPr>
        <w:t xml:space="preserve">قسم مراقبة الأغذية </w:t>
      </w:r>
      <w:r w:rsidRPr="009869AB">
        <w:rPr>
          <w:rFonts w:ascii="Times New Roman" w:hAnsi="Times New Roman" w:cs="Times New Roman"/>
          <w:sz w:val="24"/>
          <w:szCs w:val="24"/>
          <w:rtl/>
          <w:lang w:bidi="ar-EG"/>
        </w:rPr>
        <w:t>–</w:t>
      </w:r>
      <w:r w:rsidRPr="009869AB">
        <w:rPr>
          <w:rFonts w:ascii="Times New Roman" w:hAnsi="Times New Roman" w:cs="Times New Roman" w:hint="cs"/>
          <w:sz w:val="24"/>
          <w:szCs w:val="24"/>
          <w:rtl/>
          <w:lang w:bidi="ar-EG"/>
        </w:rPr>
        <w:t xml:space="preserve"> كلية الطب البيطري </w:t>
      </w:r>
      <w:r w:rsidRPr="009869AB">
        <w:rPr>
          <w:rFonts w:ascii="Times New Roman" w:hAnsi="Times New Roman" w:cs="Times New Roman"/>
          <w:sz w:val="24"/>
          <w:szCs w:val="24"/>
          <w:rtl/>
          <w:lang w:bidi="ar-EG"/>
        </w:rPr>
        <w:t>–</w:t>
      </w:r>
      <w:r w:rsidRPr="009869AB">
        <w:rPr>
          <w:rFonts w:ascii="Times New Roman" w:hAnsi="Times New Roman" w:cs="Times New Roman" w:hint="cs"/>
          <w:sz w:val="24"/>
          <w:szCs w:val="24"/>
          <w:rtl/>
          <w:lang w:bidi="ar-EG"/>
        </w:rPr>
        <w:t xml:space="preserve"> جامعة الزقازيق</w:t>
      </w:r>
    </w:p>
    <w:p w:rsidR="00B56633" w:rsidRDefault="00B56633" w:rsidP="00B56633">
      <w:pPr>
        <w:autoSpaceDE w:val="0"/>
        <w:autoSpaceDN w:val="0"/>
        <w:bidi/>
        <w:adjustRightInd w:val="0"/>
        <w:spacing w:after="0" w:line="240" w:lineRule="auto"/>
        <w:ind w:firstLine="720"/>
        <w:contextualSpacing/>
        <w:jc w:val="center"/>
        <w:rPr>
          <w:rFonts w:ascii="Times New Roman" w:hAnsi="Times New Roman" w:cs="Times New Roman"/>
          <w:sz w:val="24"/>
          <w:szCs w:val="24"/>
          <w:rtl/>
          <w:lang w:bidi="ar-EG"/>
        </w:rPr>
      </w:pPr>
      <w:r>
        <w:rPr>
          <w:rFonts w:ascii="Times New Roman" w:hAnsi="Times New Roman" w:cs="Times New Roman"/>
          <w:b/>
          <w:bCs/>
          <w:sz w:val="32"/>
          <w:szCs w:val="32"/>
          <w:vertAlign w:val="superscript"/>
          <w:rtl/>
          <w:lang w:bidi="ar-EG"/>
        </w:rPr>
        <w:t>٢</w:t>
      </w:r>
      <w:r w:rsidRPr="009869AB">
        <w:rPr>
          <w:rFonts w:ascii="Times New Roman" w:hAnsi="Times New Roman" w:cs="Times New Roman" w:hint="cs"/>
          <w:sz w:val="24"/>
          <w:szCs w:val="24"/>
          <w:rtl/>
          <w:lang w:bidi="ar-EG"/>
        </w:rPr>
        <w:t xml:space="preserve">المستشفى البيطري التعليمي </w:t>
      </w:r>
      <w:r w:rsidRPr="009869AB">
        <w:rPr>
          <w:rFonts w:ascii="Times New Roman" w:hAnsi="Times New Roman" w:cs="Times New Roman"/>
          <w:sz w:val="24"/>
          <w:szCs w:val="24"/>
          <w:rtl/>
          <w:lang w:bidi="ar-EG"/>
        </w:rPr>
        <w:t>–</w:t>
      </w:r>
      <w:r w:rsidRPr="009869AB">
        <w:rPr>
          <w:rFonts w:ascii="Times New Roman" w:hAnsi="Times New Roman" w:cs="Times New Roman" w:hint="cs"/>
          <w:sz w:val="24"/>
          <w:szCs w:val="24"/>
          <w:rtl/>
          <w:lang w:bidi="ar-EG"/>
        </w:rPr>
        <w:t xml:space="preserve"> كلية الطب البيطري </w:t>
      </w:r>
      <w:r w:rsidRPr="009869AB">
        <w:rPr>
          <w:rFonts w:ascii="Times New Roman" w:hAnsi="Times New Roman" w:cs="Times New Roman"/>
          <w:sz w:val="24"/>
          <w:szCs w:val="24"/>
          <w:rtl/>
          <w:lang w:bidi="ar-EG"/>
        </w:rPr>
        <w:t>–</w:t>
      </w:r>
      <w:r w:rsidRPr="009869AB">
        <w:rPr>
          <w:rFonts w:ascii="Times New Roman" w:hAnsi="Times New Roman" w:cs="Times New Roman" w:hint="cs"/>
          <w:sz w:val="24"/>
          <w:szCs w:val="24"/>
          <w:rtl/>
          <w:lang w:bidi="ar-EG"/>
        </w:rPr>
        <w:t xml:space="preserve"> جامعة الزقازيق</w:t>
      </w:r>
    </w:p>
    <w:p w:rsidR="00B56633" w:rsidRDefault="00B56633" w:rsidP="00B56633">
      <w:pPr>
        <w:autoSpaceDE w:val="0"/>
        <w:autoSpaceDN w:val="0"/>
        <w:bidi/>
        <w:adjustRightInd w:val="0"/>
        <w:spacing w:after="0" w:line="240" w:lineRule="auto"/>
        <w:ind w:firstLine="720"/>
        <w:contextualSpacing/>
        <w:jc w:val="center"/>
        <w:rPr>
          <w:rFonts w:ascii="Times New Roman" w:hAnsi="Times New Roman" w:cs="Times New Roman"/>
          <w:sz w:val="24"/>
          <w:szCs w:val="24"/>
          <w:rtl/>
          <w:lang w:bidi="ar-EG"/>
        </w:rPr>
      </w:pPr>
      <w:r w:rsidRPr="00636443">
        <w:rPr>
          <w:rFonts w:ascii="Times New Roman" w:hAnsi="Times New Roman" w:cs="Times New Roman"/>
          <w:sz w:val="24"/>
          <w:szCs w:val="24"/>
          <w:vertAlign w:val="superscript"/>
          <w:rtl/>
          <w:lang w:bidi="ar-EG"/>
        </w:rPr>
        <w:t>٣</w:t>
      </w:r>
      <w:r w:rsidRPr="00636443">
        <w:rPr>
          <w:rFonts w:ascii="Times New Roman" w:hAnsi="Times New Roman" w:cs="Times New Roman" w:hint="cs"/>
          <w:sz w:val="24"/>
          <w:szCs w:val="24"/>
          <w:rtl/>
          <w:lang w:bidi="ar-EG"/>
        </w:rPr>
        <w:t xml:space="preserve"> قسم السموم</w:t>
      </w:r>
      <w:r w:rsidRPr="009869AB">
        <w:rPr>
          <w:rFonts w:ascii="Times New Roman" w:hAnsi="Times New Roman" w:cs="Times New Roman"/>
          <w:sz w:val="24"/>
          <w:szCs w:val="24"/>
          <w:rtl/>
          <w:lang w:bidi="ar-EG"/>
        </w:rPr>
        <w:t>–</w:t>
      </w:r>
      <w:r w:rsidRPr="009869AB">
        <w:rPr>
          <w:rFonts w:ascii="Times New Roman" w:hAnsi="Times New Roman" w:cs="Times New Roman" w:hint="cs"/>
          <w:sz w:val="24"/>
          <w:szCs w:val="24"/>
          <w:rtl/>
          <w:lang w:bidi="ar-EG"/>
        </w:rPr>
        <w:t xml:space="preserve"> كلية الطب البيطري </w:t>
      </w:r>
      <w:r w:rsidRPr="009869AB">
        <w:rPr>
          <w:rFonts w:ascii="Times New Roman" w:hAnsi="Times New Roman" w:cs="Times New Roman"/>
          <w:sz w:val="24"/>
          <w:szCs w:val="24"/>
          <w:rtl/>
          <w:lang w:bidi="ar-EG"/>
        </w:rPr>
        <w:t>–</w:t>
      </w:r>
      <w:r w:rsidRPr="009869AB">
        <w:rPr>
          <w:rFonts w:ascii="Times New Roman" w:hAnsi="Times New Roman" w:cs="Times New Roman" w:hint="cs"/>
          <w:sz w:val="24"/>
          <w:szCs w:val="24"/>
          <w:rtl/>
          <w:lang w:bidi="ar-EG"/>
        </w:rPr>
        <w:t xml:space="preserve"> جامعة</w:t>
      </w:r>
      <w:r>
        <w:rPr>
          <w:rFonts w:ascii="Times New Roman" w:hAnsi="Times New Roman" w:cs="Times New Roman" w:hint="cs"/>
          <w:sz w:val="24"/>
          <w:szCs w:val="24"/>
          <w:rtl/>
          <w:lang w:bidi="ar-EG"/>
        </w:rPr>
        <w:t xml:space="preserve"> هوكايدو</w:t>
      </w:r>
      <w:r w:rsidRPr="009869AB">
        <w:rPr>
          <w:rFonts w:ascii="Times New Roman" w:hAnsi="Times New Roman" w:cs="Times New Roman"/>
          <w:sz w:val="24"/>
          <w:szCs w:val="24"/>
          <w:rtl/>
          <w:lang w:bidi="ar-EG"/>
        </w:rPr>
        <w:t>–</w:t>
      </w:r>
      <w:r>
        <w:rPr>
          <w:rFonts w:ascii="Times New Roman" w:hAnsi="Times New Roman" w:cs="Times New Roman" w:hint="cs"/>
          <w:sz w:val="24"/>
          <w:szCs w:val="24"/>
          <w:rtl/>
          <w:lang w:bidi="ar-EG"/>
        </w:rPr>
        <w:t xml:space="preserve"> اليابان</w:t>
      </w:r>
    </w:p>
    <w:p w:rsidR="00B56633" w:rsidRDefault="00B56633" w:rsidP="00B56633">
      <w:pPr>
        <w:autoSpaceDE w:val="0"/>
        <w:autoSpaceDN w:val="0"/>
        <w:bidi/>
        <w:adjustRightInd w:val="0"/>
        <w:spacing w:after="0" w:line="240" w:lineRule="auto"/>
        <w:ind w:firstLine="720"/>
        <w:contextualSpacing/>
        <w:jc w:val="lowKashida"/>
        <w:rPr>
          <w:rFonts w:ascii="Times New Roman" w:hAnsi="Times New Roman" w:cs="Times New Roman"/>
          <w:sz w:val="28"/>
          <w:szCs w:val="28"/>
          <w:rtl/>
          <w:lang w:bidi="ar-EG"/>
        </w:rPr>
      </w:pPr>
    </w:p>
    <w:p w:rsidR="00B56633" w:rsidRDefault="00B56633" w:rsidP="00B56633">
      <w:pPr>
        <w:autoSpaceDE w:val="0"/>
        <w:autoSpaceDN w:val="0"/>
        <w:bidi/>
        <w:adjustRightInd w:val="0"/>
        <w:spacing w:after="0" w:line="360" w:lineRule="auto"/>
        <w:ind w:firstLine="720"/>
        <w:jc w:val="lowKashida"/>
        <w:rPr>
          <w:rFonts w:ascii="Times New Roman" w:hAnsi="Times New Roman" w:cs="Times New Roman"/>
          <w:sz w:val="28"/>
          <w:szCs w:val="28"/>
          <w:rtl/>
          <w:lang w:bidi="ar-EG"/>
        </w:rPr>
      </w:pPr>
      <w:r w:rsidRPr="004B44EF">
        <w:rPr>
          <w:rFonts w:ascii="Times New Roman" w:hAnsi="Times New Roman" w:cs="Times New Roman" w:hint="cs"/>
          <w:sz w:val="28"/>
          <w:szCs w:val="28"/>
          <w:rtl/>
          <w:lang w:bidi="ar-EG"/>
        </w:rPr>
        <w:t>تعتبر المواد الكاروتينية والريتونية من المواد الضرورية وال</w:t>
      </w:r>
      <w:r>
        <w:rPr>
          <w:rFonts w:ascii="Times New Roman" w:hAnsi="Times New Roman" w:cs="Times New Roman" w:hint="cs"/>
          <w:sz w:val="28"/>
          <w:szCs w:val="28"/>
          <w:rtl/>
          <w:lang w:bidi="ar-EG"/>
        </w:rPr>
        <w:t>مه</w:t>
      </w:r>
      <w:r w:rsidRPr="004B44EF">
        <w:rPr>
          <w:rFonts w:ascii="Times New Roman" w:hAnsi="Times New Roman" w:cs="Times New Roman" w:hint="cs"/>
          <w:sz w:val="28"/>
          <w:szCs w:val="28"/>
          <w:rtl/>
          <w:lang w:bidi="ar-EG"/>
        </w:rPr>
        <w:t>مة لصحة الانسان والحيوان. فهي في غاية الأهمية للحفاظ على الوظائف الفسيولوجية الحيوية وللرؤية الطبيعية ولنمو العظام وللتكاثر ولانقسام الخلايا. الغرض من هذه الدراسة هو قياس تركيزات البيتا كاروتين والمواد الكاروتينية والريتينول في أكباد و</w:t>
      </w:r>
      <w:r>
        <w:rPr>
          <w:rFonts w:ascii="Times New Roman" w:hAnsi="Times New Roman" w:cs="Times New Roman" w:hint="cs"/>
          <w:sz w:val="28"/>
          <w:szCs w:val="28"/>
          <w:rtl/>
          <w:lang w:bidi="ar-EG"/>
        </w:rPr>
        <w:t>لحوم</w:t>
      </w:r>
      <w:r w:rsidRPr="004B44EF">
        <w:rPr>
          <w:rFonts w:ascii="Times New Roman" w:hAnsi="Times New Roman" w:cs="Times New Roman" w:hint="cs"/>
          <w:sz w:val="28"/>
          <w:szCs w:val="28"/>
          <w:rtl/>
          <w:lang w:bidi="ar-EG"/>
        </w:rPr>
        <w:t xml:space="preserve"> الحيوانات المنتجة للحوم مثل الأبقار، الجاموس، الخيل، الخراف، المعز </w:t>
      </w:r>
      <w:r>
        <w:rPr>
          <w:rFonts w:ascii="Times New Roman" w:hAnsi="Times New Roman" w:cs="Times New Roman" w:hint="cs"/>
          <w:sz w:val="28"/>
          <w:szCs w:val="28"/>
          <w:rtl/>
          <w:lang w:bidi="ar-EG"/>
        </w:rPr>
        <w:t xml:space="preserve">حيث </w:t>
      </w:r>
      <w:r w:rsidRPr="004B44EF">
        <w:rPr>
          <w:rFonts w:ascii="Times New Roman" w:hAnsi="Times New Roman" w:cs="Times New Roman" w:hint="cs"/>
          <w:sz w:val="28"/>
          <w:szCs w:val="28"/>
          <w:rtl/>
          <w:lang w:bidi="ar-EG"/>
        </w:rPr>
        <w:t xml:space="preserve">استخدمت الفئران كمثال لحيوانات التجارب. </w:t>
      </w:r>
    </w:p>
    <w:p w:rsidR="00B56633" w:rsidRPr="004B44EF" w:rsidRDefault="00B56633" w:rsidP="00B56633">
      <w:pPr>
        <w:autoSpaceDE w:val="0"/>
        <w:autoSpaceDN w:val="0"/>
        <w:bidi/>
        <w:adjustRightInd w:val="0"/>
        <w:spacing w:after="0" w:line="360" w:lineRule="auto"/>
        <w:ind w:firstLine="720"/>
        <w:jc w:val="lowKashida"/>
        <w:rPr>
          <w:rFonts w:ascii="Times New Roman" w:hAnsi="Times New Roman" w:cs="Times New Roman"/>
          <w:sz w:val="28"/>
          <w:szCs w:val="28"/>
          <w:rtl/>
          <w:lang w:bidi="ar-EG"/>
        </w:rPr>
      </w:pPr>
      <w:r>
        <w:rPr>
          <w:rFonts w:ascii="Times New Roman" w:hAnsi="Times New Roman" w:cs="Times New Roman" w:hint="cs"/>
          <w:sz w:val="28"/>
          <w:szCs w:val="28"/>
          <w:rtl/>
          <w:lang w:bidi="ar-EG"/>
        </w:rPr>
        <w:t xml:space="preserve">من ناحية أخري </w:t>
      </w:r>
      <w:r w:rsidRPr="004B44EF">
        <w:rPr>
          <w:rFonts w:ascii="Times New Roman" w:hAnsi="Times New Roman" w:cs="Times New Roman" w:hint="cs"/>
          <w:sz w:val="28"/>
          <w:szCs w:val="28"/>
          <w:rtl/>
          <w:lang w:bidi="ar-EG"/>
        </w:rPr>
        <w:t xml:space="preserve">تم قياس </w:t>
      </w:r>
      <w:r>
        <w:rPr>
          <w:rFonts w:ascii="Times New Roman" w:hAnsi="Times New Roman" w:cs="Times New Roman" w:hint="cs"/>
          <w:sz w:val="28"/>
          <w:szCs w:val="28"/>
          <w:rtl/>
          <w:lang w:bidi="ar-EG"/>
        </w:rPr>
        <w:t xml:space="preserve">وجود </w:t>
      </w:r>
      <w:r w:rsidRPr="004B44EF">
        <w:rPr>
          <w:rFonts w:ascii="Times New Roman" w:hAnsi="Times New Roman" w:cs="Times New Roman" w:hint="cs"/>
          <w:sz w:val="28"/>
          <w:szCs w:val="28"/>
          <w:rtl/>
          <w:lang w:bidi="ar-EG"/>
        </w:rPr>
        <w:t xml:space="preserve">هذه الكيماويات الطبيعية في </w:t>
      </w:r>
      <w:r>
        <w:rPr>
          <w:rFonts w:ascii="Times New Roman" w:hAnsi="Times New Roman" w:cs="Times New Roman" w:hint="cs"/>
          <w:sz w:val="28"/>
          <w:szCs w:val="28"/>
          <w:rtl/>
          <w:lang w:bidi="ar-EG"/>
        </w:rPr>
        <w:t>أحد الحيوانات المنتجة للحوم ك</w:t>
      </w:r>
      <w:r w:rsidRPr="004B44EF">
        <w:rPr>
          <w:rFonts w:ascii="Times New Roman" w:hAnsi="Times New Roman" w:cs="Times New Roman" w:hint="cs"/>
          <w:sz w:val="28"/>
          <w:szCs w:val="28"/>
          <w:rtl/>
          <w:lang w:bidi="ar-EG"/>
        </w:rPr>
        <w:t xml:space="preserve">الأبقار </w:t>
      </w:r>
      <w:r>
        <w:rPr>
          <w:rFonts w:ascii="Times New Roman" w:hAnsi="Times New Roman" w:cs="Times New Roman" w:hint="cs"/>
          <w:sz w:val="28"/>
          <w:szCs w:val="28"/>
          <w:rtl/>
          <w:lang w:bidi="ar-EG"/>
        </w:rPr>
        <w:t>و</w:t>
      </w:r>
      <w:r w:rsidRPr="004B44EF">
        <w:rPr>
          <w:rFonts w:ascii="Times New Roman" w:hAnsi="Times New Roman" w:cs="Times New Roman" w:hint="cs"/>
          <w:sz w:val="28"/>
          <w:szCs w:val="28"/>
          <w:rtl/>
          <w:lang w:bidi="ar-EG"/>
        </w:rPr>
        <w:t>التي تعتمد على العشب و</w:t>
      </w:r>
      <w:r>
        <w:rPr>
          <w:rFonts w:ascii="Times New Roman" w:hAnsi="Times New Roman" w:cs="Times New Roman" w:hint="cs"/>
          <w:sz w:val="28"/>
          <w:szCs w:val="28"/>
          <w:rtl/>
          <w:lang w:bidi="ar-EG"/>
        </w:rPr>
        <w:t>مقارنتها ب</w:t>
      </w:r>
      <w:r w:rsidRPr="004B44EF">
        <w:rPr>
          <w:rFonts w:ascii="Times New Roman" w:hAnsi="Times New Roman" w:cs="Times New Roman" w:hint="cs"/>
          <w:sz w:val="28"/>
          <w:szCs w:val="28"/>
          <w:rtl/>
          <w:lang w:bidi="ar-EG"/>
        </w:rPr>
        <w:t>تلك التي تعتمد على</w:t>
      </w:r>
      <w:r>
        <w:rPr>
          <w:rFonts w:ascii="Times New Roman" w:hAnsi="Times New Roman" w:cs="Times New Roman" w:hint="cs"/>
          <w:sz w:val="28"/>
          <w:szCs w:val="28"/>
          <w:rtl/>
          <w:lang w:bidi="ar-EG"/>
        </w:rPr>
        <w:t xml:space="preserve"> العلائق الجافة</w:t>
      </w:r>
      <w:r w:rsidRPr="004B44EF">
        <w:rPr>
          <w:rFonts w:ascii="Times New Roman" w:hAnsi="Times New Roman" w:cs="Times New Roman" w:hint="cs"/>
          <w:sz w:val="28"/>
          <w:szCs w:val="28"/>
          <w:rtl/>
          <w:lang w:bidi="ar-EG"/>
        </w:rPr>
        <w:t xml:space="preserve">. </w:t>
      </w:r>
    </w:p>
    <w:p w:rsidR="00B56633" w:rsidRDefault="00B56633" w:rsidP="00B56633">
      <w:pPr>
        <w:autoSpaceDE w:val="0"/>
        <w:autoSpaceDN w:val="0"/>
        <w:bidi/>
        <w:adjustRightInd w:val="0"/>
        <w:spacing w:after="0" w:line="360" w:lineRule="auto"/>
        <w:ind w:firstLine="720"/>
        <w:jc w:val="lowKashida"/>
        <w:rPr>
          <w:rFonts w:ascii="Times New Roman" w:hAnsi="Times New Roman" w:cs="Times New Roman"/>
          <w:sz w:val="28"/>
          <w:szCs w:val="28"/>
          <w:rtl/>
          <w:lang w:bidi="ar-EG"/>
        </w:rPr>
      </w:pPr>
      <w:r w:rsidRPr="004B44EF">
        <w:rPr>
          <w:rFonts w:ascii="Times New Roman" w:hAnsi="Times New Roman" w:cs="Times New Roman" w:hint="cs"/>
          <w:sz w:val="28"/>
          <w:szCs w:val="28"/>
          <w:rtl/>
          <w:lang w:bidi="ar-EG"/>
        </w:rPr>
        <w:t xml:space="preserve">أوضحت نتائج دراسة </w:t>
      </w:r>
      <w:r>
        <w:rPr>
          <w:rFonts w:ascii="Times New Roman" w:hAnsi="Times New Roman" w:cs="Times New Roman" w:hint="cs"/>
          <w:sz w:val="28"/>
          <w:szCs w:val="28"/>
          <w:rtl/>
          <w:lang w:bidi="ar-EG"/>
        </w:rPr>
        <w:t xml:space="preserve">الحيوانات المنتجة للحوم في غذائها </w:t>
      </w:r>
      <w:r w:rsidRPr="004B44EF">
        <w:rPr>
          <w:rFonts w:ascii="Times New Roman" w:hAnsi="Times New Roman" w:cs="Times New Roman" w:hint="cs"/>
          <w:sz w:val="28"/>
          <w:szCs w:val="28"/>
          <w:rtl/>
          <w:lang w:bidi="ar-EG"/>
        </w:rPr>
        <w:t>أن الأبقار والخيل احتلت المرتبة الأولي في تراكم المواد الكاروتينية وبخاصة البيتا كاروتين تلاها المعز والجاموس والخراف أما الفئران</w:t>
      </w:r>
      <w:r>
        <w:rPr>
          <w:rFonts w:ascii="Times New Roman" w:hAnsi="Times New Roman" w:cs="Times New Roman" w:hint="cs"/>
          <w:sz w:val="28"/>
          <w:szCs w:val="28"/>
          <w:rtl/>
          <w:lang w:bidi="ar-EG"/>
        </w:rPr>
        <w:t xml:space="preserve"> كحيوانات تجارب </w:t>
      </w:r>
      <w:r w:rsidRPr="004B44EF">
        <w:rPr>
          <w:rFonts w:ascii="Times New Roman" w:hAnsi="Times New Roman" w:cs="Times New Roman" w:hint="cs"/>
          <w:sz w:val="28"/>
          <w:szCs w:val="28"/>
          <w:rtl/>
          <w:lang w:bidi="ar-EG"/>
        </w:rPr>
        <w:t>فقد احتلت المرتبة الأخيرة. وعلى النقيض من هذا فان الفئران والخراف كانت في المقدمة في تراكم الريتينول (فيتامين أ) مما يدل على سرعة تحول البيتا كاروتين الي فيتامين (أ) في هذه الحيوانات وقد تلاها الأبقار، الخيل، المعز والجاموس على الترتيب. كما لوحظ ارتفاع تركيزاتالمواد الكاروتينية والبيتا كاروتين في الأبقار التي تعتمد على العشب الأخضر مقارنة بتلك التي تعتمد على العلائق الجافة. كذلك أوضحت نتائج الدراسة ارتفاع تركيزات تلك الكيماوي</w:t>
      </w:r>
      <w:r>
        <w:rPr>
          <w:rFonts w:ascii="Times New Roman" w:hAnsi="Times New Roman" w:cs="Times New Roman" w:hint="cs"/>
          <w:sz w:val="28"/>
          <w:szCs w:val="28"/>
          <w:rtl/>
          <w:lang w:bidi="ar-EG"/>
        </w:rPr>
        <w:t>ات الطبيعية في الأكباد مقارنة بلحوم ا</w:t>
      </w:r>
      <w:r w:rsidRPr="004B44EF">
        <w:rPr>
          <w:rFonts w:ascii="Times New Roman" w:hAnsi="Times New Roman" w:cs="Times New Roman" w:hint="cs"/>
          <w:sz w:val="28"/>
          <w:szCs w:val="28"/>
          <w:rtl/>
          <w:lang w:bidi="ar-EG"/>
        </w:rPr>
        <w:t>لعضلات.</w:t>
      </w:r>
    </w:p>
    <w:p w:rsidR="00B56633" w:rsidRPr="00DF27A7" w:rsidRDefault="00B56633" w:rsidP="00B56633">
      <w:pPr>
        <w:autoSpaceDE w:val="0"/>
        <w:autoSpaceDN w:val="0"/>
        <w:bidi/>
        <w:adjustRightInd w:val="0"/>
        <w:spacing w:after="0" w:line="360" w:lineRule="auto"/>
        <w:ind w:firstLine="720"/>
        <w:jc w:val="lowKashida"/>
        <w:rPr>
          <w:rFonts w:ascii="Times New Roman" w:hAnsi="Times New Roman" w:cs="Times New Roman"/>
          <w:sz w:val="24"/>
          <w:szCs w:val="24"/>
          <w:rtl/>
          <w:lang w:bidi="ar-EG"/>
        </w:rPr>
      </w:pPr>
      <w:r>
        <w:rPr>
          <w:rFonts w:ascii="Times New Roman" w:hAnsi="Times New Roman" w:cs="Times New Roman" w:hint="cs"/>
          <w:sz w:val="28"/>
          <w:szCs w:val="28"/>
          <w:rtl/>
          <w:lang w:bidi="ar-EG"/>
        </w:rPr>
        <w:t xml:space="preserve">يستخلص من هذه الدراسة أن استهلاك أكباد ولحوم الحيوانات المنتجة للحم يسهم في حصول الانسان على جزء من احتياجاته من </w:t>
      </w:r>
      <w:r w:rsidRPr="004B44EF">
        <w:rPr>
          <w:rFonts w:ascii="Times New Roman" w:hAnsi="Times New Roman" w:cs="Times New Roman" w:hint="cs"/>
          <w:sz w:val="28"/>
          <w:szCs w:val="28"/>
          <w:rtl/>
          <w:lang w:bidi="ar-EG"/>
        </w:rPr>
        <w:t>المواد الكاروتينية</w:t>
      </w:r>
      <w:r>
        <w:rPr>
          <w:rFonts w:ascii="Times New Roman" w:hAnsi="Times New Roman" w:cs="Times New Roman" w:hint="cs"/>
          <w:sz w:val="28"/>
          <w:szCs w:val="28"/>
          <w:rtl/>
          <w:lang w:bidi="ar-EG"/>
        </w:rPr>
        <w:t xml:space="preserve">وفيتامين </w:t>
      </w:r>
      <w:r w:rsidRPr="004B44EF">
        <w:rPr>
          <w:rFonts w:ascii="Times New Roman" w:hAnsi="Times New Roman" w:cs="Times New Roman" w:hint="cs"/>
          <w:sz w:val="28"/>
          <w:szCs w:val="28"/>
          <w:rtl/>
          <w:lang w:bidi="ar-EG"/>
        </w:rPr>
        <w:t>(أ)</w:t>
      </w:r>
      <w:r>
        <w:rPr>
          <w:rFonts w:ascii="Times New Roman" w:hAnsi="Times New Roman" w:cs="Times New Roman" w:hint="cs"/>
          <w:sz w:val="28"/>
          <w:szCs w:val="28"/>
          <w:rtl/>
          <w:lang w:bidi="ar-EG"/>
        </w:rPr>
        <w:t xml:space="preserve"> الضرورية للجسم.</w:t>
      </w:r>
    </w:p>
    <w:p w:rsidR="00B56633" w:rsidRDefault="00B56633">
      <w:pPr>
        <w:spacing w:after="200" w:line="276"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9C4EE1" w:rsidRPr="00456649" w:rsidRDefault="009C4EE1" w:rsidP="00456649">
      <w:pPr>
        <w:spacing w:after="200" w:line="276" w:lineRule="auto"/>
        <w:rPr>
          <w:rFonts w:ascii="Times New Roman" w:hAnsi="Times New Roman" w:cs="Times New Roman"/>
          <w:sz w:val="28"/>
          <w:szCs w:val="28"/>
          <w:lang w:bidi="ar-EG"/>
        </w:rPr>
      </w:pPr>
      <w:r w:rsidRPr="00941CCE">
        <w:rPr>
          <w:rFonts w:asciiTheme="majorBidi" w:hAnsiTheme="majorBidi" w:cstheme="majorBidi"/>
          <w:b/>
          <w:bCs/>
          <w:sz w:val="32"/>
          <w:szCs w:val="32"/>
          <w:lang w:val="en-GB"/>
        </w:rPr>
        <w:lastRenderedPageBreak/>
        <w:t xml:space="preserve">Heavy metal residues in some ready to eat meat sandwiches </w:t>
      </w:r>
    </w:p>
    <w:p w:rsidR="009C4EE1" w:rsidRPr="006E32B5" w:rsidRDefault="009C4EE1" w:rsidP="009C4EE1">
      <w:pPr>
        <w:spacing w:line="360" w:lineRule="auto"/>
        <w:jc w:val="center"/>
        <w:rPr>
          <w:rFonts w:asciiTheme="majorBidi" w:hAnsiTheme="majorBidi" w:cstheme="majorBidi"/>
          <w:b/>
          <w:bCs/>
          <w:sz w:val="28"/>
          <w:szCs w:val="28"/>
          <w:lang w:val="en-GB"/>
        </w:rPr>
      </w:pPr>
      <w:r w:rsidRPr="006E32B5">
        <w:rPr>
          <w:rFonts w:asciiTheme="majorBidi" w:hAnsiTheme="majorBidi" w:cstheme="majorBidi"/>
          <w:b/>
          <w:bCs/>
          <w:sz w:val="28"/>
          <w:szCs w:val="28"/>
          <w:lang w:val="en-GB"/>
        </w:rPr>
        <w:t>Alaa</w:t>
      </w:r>
      <w:r w:rsidR="008216B3">
        <w:rPr>
          <w:rFonts w:asciiTheme="majorBidi" w:hAnsiTheme="majorBidi" w:cstheme="majorBidi"/>
          <w:b/>
          <w:bCs/>
          <w:sz w:val="28"/>
          <w:szCs w:val="28"/>
        </w:rPr>
        <w:t xml:space="preserve"> </w:t>
      </w:r>
      <w:r w:rsidRPr="006E32B5">
        <w:rPr>
          <w:rFonts w:asciiTheme="majorBidi" w:hAnsiTheme="majorBidi" w:cstheme="majorBidi"/>
          <w:b/>
          <w:bCs/>
          <w:sz w:val="28"/>
          <w:szCs w:val="28"/>
          <w:lang w:val="en-GB"/>
        </w:rPr>
        <w:t>Eldin M. A. Morshdy</w:t>
      </w:r>
      <w:r w:rsidR="008216B3">
        <w:rPr>
          <w:rFonts w:asciiTheme="majorBidi" w:hAnsiTheme="majorBidi" w:cstheme="majorBidi"/>
          <w:b/>
          <w:bCs/>
          <w:sz w:val="28"/>
          <w:szCs w:val="28"/>
          <w:lang w:val="en-GB"/>
        </w:rPr>
        <w:t xml:space="preserve"> </w:t>
      </w:r>
      <w:r w:rsidRPr="006E32B5">
        <w:rPr>
          <w:rFonts w:asciiTheme="majorBidi" w:hAnsiTheme="majorBidi" w:cstheme="majorBidi"/>
          <w:b/>
          <w:bCs/>
          <w:sz w:val="28"/>
          <w:szCs w:val="28"/>
          <w:lang w:val="en-GB"/>
        </w:rPr>
        <w:t>and Rasha, M. El Bayomi</w:t>
      </w:r>
    </w:p>
    <w:p w:rsidR="009C4EE1" w:rsidRPr="006E32B5" w:rsidRDefault="009C4EE1" w:rsidP="009C4EE1">
      <w:pPr>
        <w:spacing w:line="360" w:lineRule="auto"/>
        <w:jc w:val="center"/>
        <w:rPr>
          <w:rFonts w:asciiTheme="majorBidi" w:eastAsia="Times New Roman" w:hAnsiTheme="majorBidi" w:cstheme="majorBidi"/>
          <w:sz w:val="28"/>
          <w:szCs w:val="28"/>
        </w:rPr>
      </w:pPr>
      <w:proofErr w:type="gramStart"/>
      <w:r>
        <w:rPr>
          <w:rFonts w:asciiTheme="majorBidi" w:eastAsia="Times New Roman" w:hAnsiTheme="majorBidi" w:cstheme="majorBidi"/>
          <w:sz w:val="28"/>
          <w:szCs w:val="28"/>
        </w:rPr>
        <w:t>Food Control Department</w:t>
      </w:r>
      <w:r w:rsidRPr="006E32B5">
        <w:rPr>
          <w:rFonts w:asciiTheme="majorBidi" w:eastAsia="Times New Roman" w:hAnsiTheme="majorBidi" w:cstheme="majorBidi"/>
          <w:sz w:val="28"/>
          <w:szCs w:val="28"/>
        </w:rPr>
        <w:t>, Faculty of Veterinary Medicine, Zagazig University, Egypt.</w:t>
      </w:r>
      <w:proofErr w:type="gramEnd"/>
    </w:p>
    <w:p w:rsidR="009C4EE1" w:rsidRDefault="009C4EE1" w:rsidP="009C4EE1">
      <w:pPr>
        <w:spacing w:line="360" w:lineRule="auto"/>
        <w:jc w:val="both"/>
        <w:rPr>
          <w:rFonts w:asciiTheme="majorBidi" w:hAnsiTheme="majorBidi" w:cstheme="majorBidi"/>
          <w:b/>
          <w:bCs/>
          <w:sz w:val="28"/>
          <w:szCs w:val="28"/>
        </w:rPr>
      </w:pPr>
      <w:r w:rsidRPr="006E32B5">
        <w:rPr>
          <w:rFonts w:asciiTheme="majorBidi" w:hAnsiTheme="majorBidi" w:cstheme="majorBidi"/>
          <w:sz w:val="28"/>
          <w:szCs w:val="28"/>
        </w:rPr>
        <w:t xml:space="preserve">A total of ninety random samples of ready-to-eat meat sandwiches (liver, shawirma and kofta, 30 of each) were randomly collected from different outlets in Zagazig, El Sharkia Governorate, </w:t>
      </w:r>
      <w:proofErr w:type="gramStart"/>
      <w:r w:rsidRPr="006E32B5">
        <w:rPr>
          <w:rFonts w:asciiTheme="majorBidi" w:hAnsiTheme="majorBidi" w:cstheme="majorBidi"/>
          <w:sz w:val="28"/>
          <w:szCs w:val="28"/>
        </w:rPr>
        <w:t>Egypt</w:t>
      </w:r>
      <w:proofErr w:type="gramEnd"/>
      <w:r w:rsidRPr="006E32B5">
        <w:rPr>
          <w:rFonts w:asciiTheme="majorBidi" w:hAnsiTheme="majorBidi" w:cstheme="majorBidi"/>
          <w:sz w:val="28"/>
          <w:szCs w:val="28"/>
        </w:rPr>
        <w:t xml:space="preserve"> to determine the occurrence of some heavy metal residues as </w:t>
      </w:r>
      <w:r>
        <w:rPr>
          <w:rFonts w:asciiTheme="majorBidi" w:hAnsiTheme="majorBidi" w:cstheme="majorBidi"/>
          <w:sz w:val="28"/>
          <w:szCs w:val="28"/>
        </w:rPr>
        <w:t>cadmium</w:t>
      </w:r>
      <w:r w:rsidRPr="006E32B5">
        <w:rPr>
          <w:rFonts w:asciiTheme="majorBidi" w:hAnsiTheme="majorBidi" w:cstheme="majorBidi"/>
          <w:sz w:val="28"/>
          <w:szCs w:val="28"/>
        </w:rPr>
        <w:t xml:space="preserve">, </w:t>
      </w:r>
      <w:r>
        <w:rPr>
          <w:rFonts w:asciiTheme="majorBidi" w:hAnsiTheme="majorBidi" w:cstheme="majorBidi"/>
          <w:sz w:val="28"/>
          <w:szCs w:val="28"/>
        </w:rPr>
        <w:t>lead</w:t>
      </w:r>
      <w:r w:rsidRPr="006E32B5">
        <w:rPr>
          <w:rFonts w:asciiTheme="majorBidi" w:hAnsiTheme="majorBidi" w:cstheme="majorBidi"/>
          <w:sz w:val="28"/>
          <w:szCs w:val="28"/>
        </w:rPr>
        <w:t xml:space="preserve">, </w:t>
      </w:r>
      <w:r>
        <w:rPr>
          <w:rFonts w:asciiTheme="majorBidi" w:hAnsiTheme="majorBidi" w:cstheme="majorBidi"/>
          <w:sz w:val="28"/>
          <w:szCs w:val="28"/>
        </w:rPr>
        <w:t>zinc</w:t>
      </w:r>
      <w:r w:rsidRPr="006E32B5">
        <w:rPr>
          <w:rFonts w:asciiTheme="majorBidi" w:hAnsiTheme="majorBidi" w:cstheme="majorBidi"/>
          <w:sz w:val="28"/>
          <w:szCs w:val="28"/>
        </w:rPr>
        <w:t xml:space="preserve"> and </w:t>
      </w:r>
      <w:r>
        <w:rPr>
          <w:rFonts w:asciiTheme="majorBidi" w:hAnsiTheme="majorBidi" w:cstheme="majorBidi"/>
          <w:sz w:val="28"/>
          <w:szCs w:val="28"/>
        </w:rPr>
        <w:t>copper</w:t>
      </w:r>
      <w:r w:rsidRPr="006E32B5">
        <w:rPr>
          <w:rFonts w:asciiTheme="majorBidi" w:hAnsiTheme="majorBidi" w:cstheme="majorBidi"/>
          <w:sz w:val="28"/>
          <w:szCs w:val="28"/>
        </w:rPr>
        <w:t xml:space="preserve"> by Atomic Absorption Spectrophtometry. The results revealed that the highest levels of cadmium were found in kofta sandwiches</w:t>
      </w:r>
      <w:r w:rsidRPr="006E32B5">
        <w:rPr>
          <w:rFonts w:asciiTheme="majorBidi" w:hAnsiTheme="majorBidi" w:cstheme="majorBidi"/>
          <w:sz w:val="28"/>
          <w:szCs w:val="28"/>
          <w:rtl/>
        </w:rPr>
        <w:t xml:space="preserve">) </w:t>
      </w:r>
      <w:r w:rsidRPr="006E32B5">
        <w:rPr>
          <w:rFonts w:asciiTheme="majorBidi" w:hAnsiTheme="majorBidi" w:cstheme="majorBidi"/>
          <w:sz w:val="28"/>
          <w:szCs w:val="28"/>
        </w:rPr>
        <w:t>0.34±0.033</w:t>
      </w:r>
      <w:r>
        <w:rPr>
          <w:rFonts w:asciiTheme="majorBidi" w:hAnsiTheme="majorBidi" w:cstheme="majorBidi"/>
          <w:sz w:val="28"/>
          <w:szCs w:val="28"/>
        </w:rPr>
        <w:t xml:space="preserve"> ppm</w:t>
      </w:r>
      <w:r w:rsidRPr="006E32B5">
        <w:rPr>
          <w:rFonts w:asciiTheme="majorBidi" w:hAnsiTheme="majorBidi" w:cstheme="majorBidi"/>
          <w:sz w:val="28"/>
          <w:szCs w:val="28"/>
        </w:rPr>
        <w:t>) while the lowest levels were in liver sandwiches (0.08±0.007</w:t>
      </w:r>
      <w:r>
        <w:rPr>
          <w:rFonts w:asciiTheme="majorBidi" w:hAnsiTheme="majorBidi" w:cstheme="majorBidi"/>
          <w:sz w:val="28"/>
          <w:szCs w:val="28"/>
        </w:rPr>
        <w:t xml:space="preserve"> ppm</w:t>
      </w:r>
      <w:r w:rsidRPr="006E32B5">
        <w:rPr>
          <w:rFonts w:asciiTheme="majorBidi" w:hAnsiTheme="majorBidi" w:cstheme="majorBidi"/>
          <w:sz w:val="28"/>
          <w:szCs w:val="28"/>
        </w:rPr>
        <w:t>). Concerning to lead, liver sandwiches showed the highest mean concentration followed by shawerma sandwiches then kofta sandwiches had the lowest (0.82±0.165, 0.61±0.112 and 0.24±0.042</w:t>
      </w:r>
      <w:r>
        <w:rPr>
          <w:rFonts w:asciiTheme="majorBidi" w:hAnsiTheme="majorBidi" w:cstheme="majorBidi"/>
          <w:sz w:val="28"/>
          <w:szCs w:val="28"/>
        </w:rPr>
        <w:t xml:space="preserve"> ppm</w:t>
      </w:r>
      <w:r w:rsidRPr="006E32B5">
        <w:rPr>
          <w:rFonts w:asciiTheme="majorBidi" w:hAnsiTheme="majorBidi" w:cstheme="majorBidi"/>
          <w:sz w:val="28"/>
          <w:szCs w:val="28"/>
        </w:rPr>
        <w:t>) respectively. Regarding to zinc, the highest mean concentrations (17.8±0.81 and17.6±0.39</w:t>
      </w:r>
      <w:r>
        <w:rPr>
          <w:rFonts w:asciiTheme="majorBidi" w:hAnsiTheme="majorBidi" w:cstheme="majorBidi"/>
          <w:sz w:val="28"/>
          <w:szCs w:val="28"/>
        </w:rPr>
        <w:t xml:space="preserve"> ppm</w:t>
      </w:r>
      <w:r w:rsidRPr="006E32B5">
        <w:rPr>
          <w:rFonts w:asciiTheme="majorBidi" w:hAnsiTheme="majorBidi" w:cstheme="majorBidi"/>
          <w:sz w:val="28"/>
          <w:szCs w:val="28"/>
        </w:rPr>
        <w:t xml:space="preserve">) was </w:t>
      </w:r>
      <w:r>
        <w:rPr>
          <w:rFonts w:asciiTheme="majorBidi" w:hAnsiTheme="majorBidi" w:cstheme="majorBidi"/>
          <w:sz w:val="28"/>
          <w:szCs w:val="28"/>
        </w:rPr>
        <w:t>recorded</w:t>
      </w:r>
      <w:r w:rsidRPr="006E32B5">
        <w:rPr>
          <w:rFonts w:asciiTheme="majorBidi" w:hAnsiTheme="majorBidi" w:cstheme="majorBidi"/>
          <w:sz w:val="28"/>
          <w:szCs w:val="28"/>
        </w:rPr>
        <w:t xml:space="preserve">in liver </w:t>
      </w:r>
      <w:r>
        <w:rPr>
          <w:rFonts w:asciiTheme="majorBidi" w:hAnsiTheme="majorBidi" w:cstheme="majorBidi"/>
          <w:sz w:val="28"/>
          <w:szCs w:val="28"/>
        </w:rPr>
        <w:t>and</w:t>
      </w:r>
      <w:r w:rsidRPr="006E32B5">
        <w:rPr>
          <w:rFonts w:asciiTheme="majorBidi" w:hAnsiTheme="majorBidi" w:cstheme="majorBidi"/>
          <w:sz w:val="28"/>
          <w:szCs w:val="28"/>
        </w:rPr>
        <w:t>kofta sandwiches, followed by shawerma sandwiches (5.33±0.66</w:t>
      </w:r>
      <w:r>
        <w:rPr>
          <w:rFonts w:asciiTheme="majorBidi" w:hAnsiTheme="majorBidi" w:cstheme="majorBidi"/>
          <w:sz w:val="28"/>
          <w:szCs w:val="28"/>
        </w:rPr>
        <w:t xml:space="preserve"> ppm</w:t>
      </w:r>
      <w:r w:rsidRPr="006E32B5">
        <w:rPr>
          <w:rFonts w:asciiTheme="majorBidi" w:hAnsiTheme="majorBidi" w:cstheme="majorBidi"/>
          <w:sz w:val="28"/>
          <w:szCs w:val="28"/>
        </w:rPr>
        <w:t>). The highest level of copper was found in liver sandwiches, while the lowest was in shawerma sandwiches with a mean value of (6.05±0.24 and1.42±0.055</w:t>
      </w:r>
      <w:r>
        <w:rPr>
          <w:rFonts w:asciiTheme="majorBidi" w:hAnsiTheme="majorBidi" w:cstheme="majorBidi"/>
          <w:sz w:val="28"/>
          <w:szCs w:val="28"/>
        </w:rPr>
        <w:t xml:space="preserve"> ppm</w:t>
      </w:r>
      <w:r w:rsidRPr="006E32B5">
        <w:rPr>
          <w:rFonts w:asciiTheme="majorBidi" w:hAnsiTheme="majorBidi" w:cstheme="majorBidi"/>
          <w:sz w:val="28"/>
          <w:szCs w:val="28"/>
        </w:rPr>
        <w:t xml:space="preserve">, respectively). The results were compared to the Egyptian national standards. </w:t>
      </w:r>
    </w:p>
    <w:p w:rsidR="009C4EE1" w:rsidRPr="009C4EE1" w:rsidRDefault="009C4EE1" w:rsidP="009C4EE1">
      <w:pPr>
        <w:spacing w:line="360" w:lineRule="auto"/>
        <w:jc w:val="both"/>
        <w:rPr>
          <w:rFonts w:asciiTheme="majorBidi" w:hAnsiTheme="majorBidi" w:cstheme="majorBidi"/>
          <w:b/>
          <w:bCs/>
          <w:sz w:val="28"/>
          <w:szCs w:val="28"/>
        </w:rPr>
      </w:pPr>
      <w:r w:rsidRPr="006E32B5">
        <w:rPr>
          <w:rFonts w:asciiTheme="majorBidi" w:hAnsiTheme="majorBidi" w:cstheme="majorBidi"/>
          <w:sz w:val="28"/>
          <w:szCs w:val="28"/>
        </w:rPr>
        <w:t xml:space="preserve">It is clear that most examined samples showed a contamination with </w:t>
      </w:r>
      <w:r>
        <w:rPr>
          <w:rFonts w:asciiTheme="majorBidi" w:hAnsiTheme="majorBidi" w:cstheme="majorBidi"/>
          <w:sz w:val="28"/>
          <w:szCs w:val="28"/>
        </w:rPr>
        <w:t>cd</w:t>
      </w:r>
      <w:r w:rsidRPr="006E32B5">
        <w:rPr>
          <w:rFonts w:asciiTheme="majorBidi" w:hAnsiTheme="majorBidi" w:cstheme="majorBidi"/>
          <w:sz w:val="28"/>
          <w:szCs w:val="28"/>
        </w:rPr>
        <w:t xml:space="preserve">, </w:t>
      </w:r>
      <w:proofErr w:type="gramStart"/>
      <w:r>
        <w:rPr>
          <w:rFonts w:asciiTheme="majorBidi" w:hAnsiTheme="majorBidi" w:cstheme="majorBidi"/>
          <w:sz w:val="28"/>
          <w:szCs w:val="28"/>
        </w:rPr>
        <w:t>pb</w:t>
      </w:r>
      <w:proofErr w:type="gramEnd"/>
      <w:r w:rsidRPr="006E32B5">
        <w:rPr>
          <w:rFonts w:asciiTheme="majorBidi" w:hAnsiTheme="majorBidi" w:cstheme="majorBidi"/>
          <w:sz w:val="28"/>
          <w:szCs w:val="28"/>
        </w:rPr>
        <w:t xml:space="preserve"> and Zn</w:t>
      </w:r>
      <w:r>
        <w:rPr>
          <w:rFonts w:asciiTheme="majorBidi" w:hAnsiTheme="majorBidi" w:cstheme="majorBidi"/>
          <w:sz w:val="28"/>
          <w:szCs w:val="28"/>
        </w:rPr>
        <w:t>. C</w:t>
      </w:r>
      <w:r w:rsidRPr="006E32B5">
        <w:rPr>
          <w:rFonts w:asciiTheme="majorBidi" w:hAnsiTheme="majorBidi" w:cstheme="majorBidi"/>
          <w:sz w:val="28"/>
          <w:szCs w:val="28"/>
        </w:rPr>
        <w:t xml:space="preserve">onsumption of such meat products regularly even in a small amounts for a long time may result in health troubles. So the sources of contamination by these metals should be controlled. </w:t>
      </w:r>
    </w:p>
    <w:p w:rsidR="009C4EE1" w:rsidRDefault="009C4EE1" w:rsidP="009C4EE1">
      <w:pPr>
        <w:rPr>
          <w:rFonts w:asciiTheme="majorBidi" w:hAnsiTheme="majorBidi" w:cstheme="majorBidi"/>
          <w:sz w:val="28"/>
          <w:szCs w:val="28"/>
        </w:rPr>
      </w:pPr>
      <w:r>
        <w:rPr>
          <w:rFonts w:asciiTheme="majorBidi" w:hAnsiTheme="majorBidi" w:cstheme="majorBidi"/>
          <w:sz w:val="28"/>
          <w:szCs w:val="28"/>
        </w:rPr>
        <w:br w:type="page"/>
      </w:r>
    </w:p>
    <w:p w:rsidR="009C4EE1" w:rsidRPr="008B5F8F" w:rsidRDefault="009C4EE1" w:rsidP="009C4EE1">
      <w:pPr>
        <w:bidi/>
        <w:spacing w:line="360" w:lineRule="auto"/>
        <w:jc w:val="center"/>
        <w:rPr>
          <w:rFonts w:asciiTheme="majorBidi" w:hAnsiTheme="majorBidi" w:cstheme="majorBidi"/>
          <w:b/>
          <w:bCs/>
          <w:sz w:val="32"/>
          <w:szCs w:val="32"/>
          <w:rtl/>
          <w:lang w:bidi="ar-EG"/>
        </w:rPr>
      </w:pPr>
      <w:r w:rsidRPr="008B5F8F">
        <w:rPr>
          <w:rFonts w:asciiTheme="majorBidi" w:hAnsiTheme="majorBidi" w:cstheme="majorBidi"/>
          <w:b/>
          <w:bCs/>
          <w:sz w:val="32"/>
          <w:szCs w:val="32"/>
          <w:rtl/>
          <w:lang w:bidi="ar-EG"/>
        </w:rPr>
        <w:lastRenderedPageBreak/>
        <w:t>بعض المعادن الثقيلة في بعض السندوتشات الجاهزة للأكل</w:t>
      </w:r>
    </w:p>
    <w:p w:rsidR="009C4EE1" w:rsidRPr="006E32B5" w:rsidRDefault="009C4EE1" w:rsidP="009C4EE1">
      <w:pPr>
        <w:bidi/>
        <w:spacing w:line="360" w:lineRule="auto"/>
        <w:jc w:val="center"/>
        <w:rPr>
          <w:rFonts w:asciiTheme="majorBidi" w:hAnsiTheme="majorBidi" w:cstheme="majorBidi"/>
          <w:b/>
          <w:bCs/>
          <w:sz w:val="28"/>
          <w:szCs w:val="28"/>
          <w:rtl/>
          <w:lang w:bidi="ar-EG"/>
        </w:rPr>
      </w:pPr>
      <w:r w:rsidRPr="006E32B5">
        <w:rPr>
          <w:rFonts w:asciiTheme="majorBidi" w:hAnsiTheme="majorBidi" w:cstheme="majorBidi"/>
          <w:b/>
          <w:bCs/>
          <w:sz w:val="28"/>
          <w:szCs w:val="28"/>
          <w:rtl/>
          <w:lang w:bidi="ar-EG"/>
        </w:rPr>
        <w:t>علاء الدين مرشدى ورشا محمد البيومى</w:t>
      </w:r>
    </w:p>
    <w:p w:rsidR="009C4EE1" w:rsidRPr="006E32B5" w:rsidRDefault="009C4EE1" w:rsidP="009C4EE1">
      <w:pPr>
        <w:autoSpaceDE w:val="0"/>
        <w:autoSpaceDN w:val="0"/>
        <w:adjustRightInd w:val="0"/>
        <w:spacing w:after="0" w:line="360" w:lineRule="auto"/>
        <w:ind w:left="90"/>
        <w:jc w:val="center"/>
        <w:rPr>
          <w:rFonts w:asciiTheme="majorBidi" w:hAnsiTheme="majorBidi" w:cstheme="majorBidi"/>
          <w:b/>
          <w:bCs/>
          <w:sz w:val="28"/>
          <w:szCs w:val="28"/>
          <w:rtl/>
          <w:lang w:bidi="ar-EG"/>
        </w:rPr>
      </w:pPr>
      <w:r w:rsidRPr="006E32B5">
        <w:rPr>
          <w:rFonts w:asciiTheme="majorBidi" w:hAnsiTheme="majorBidi" w:cstheme="majorBidi"/>
          <w:b/>
          <w:bCs/>
          <w:sz w:val="28"/>
          <w:szCs w:val="28"/>
          <w:rtl/>
          <w:lang w:bidi="ar-EG"/>
        </w:rPr>
        <w:t xml:space="preserve">قسم مراقبة الأغذية - كلية الطب </w:t>
      </w:r>
      <w:r w:rsidRPr="006E32B5">
        <w:rPr>
          <w:rFonts w:asciiTheme="majorBidi" w:hAnsiTheme="majorBidi" w:cstheme="majorBidi" w:hint="cs"/>
          <w:b/>
          <w:bCs/>
          <w:sz w:val="28"/>
          <w:szCs w:val="28"/>
          <w:rtl/>
          <w:lang w:bidi="ar-EG"/>
        </w:rPr>
        <w:t>البيطري</w:t>
      </w:r>
      <w:r w:rsidRPr="006E32B5">
        <w:rPr>
          <w:rFonts w:asciiTheme="majorBidi" w:hAnsiTheme="majorBidi" w:cstheme="majorBidi"/>
          <w:b/>
          <w:bCs/>
          <w:sz w:val="28"/>
          <w:szCs w:val="28"/>
          <w:rtl/>
          <w:lang w:bidi="ar-EG"/>
        </w:rPr>
        <w:t xml:space="preserve"> - جامعة الزقازيق – مصر</w:t>
      </w:r>
    </w:p>
    <w:p w:rsidR="009C4EE1" w:rsidRPr="006E32B5" w:rsidRDefault="009C4EE1" w:rsidP="009C4EE1">
      <w:pPr>
        <w:autoSpaceDE w:val="0"/>
        <w:autoSpaceDN w:val="0"/>
        <w:bidi/>
        <w:adjustRightInd w:val="0"/>
        <w:spacing w:after="0" w:line="360" w:lineRule="auto"/>
        <w:ind w:left="90"/>
        <w:jc w:val="lowKashida"/>
        <w:rPr>
          <w:rFonts w:asciiTheme="majorBidi" w:hAnsiTheme="majorBidi" w:cstheme="majorBidi"/>
          <w:sz w:val="28"/>
          <w:szCs w:val="28"/>
          <w:rtl/>
        </w:rPr>
      </w:pPr>
      <w:r w:rsidRPr="006E32B5">
        <w:rPr>
          <w:rFonts w:asciiTheme="majorBidi" w:hAnsiTheme="majorBidi" w:cstheme="majorBidi"/>
          <w:sz w:val="28"/>
          <w:szCs w:val="28"/>
          <w:rtl/>
        </w:rPr>
        <w:t xml:space="preserve">تستخدم الوجبات السريعة كغذاء جاهز </w:t>
      </w:r>
      <w:r w:rsidRPr="006E32B5">
        <w:rPr>
          <w:rFonts w:asciiTheme="majorBidi" w:hAnsiTheme="majorBidi" w:cstheme="majorBidi" w:hint="cs"/>
          <w:sz w:val="28"/>
          <w:szCs w:val="28"/>
          <w:rtl/>
        </w:rPr>
        <w:t>للاستهلاك</w:t>
      </w:r>
      <w:r w:rsidRPr="006E32B5">
        <w:rPr>
          <w:rFonts w:asciiTheme="majorBidi" w:hAnsiTheme="majorBidi" w:cstheme="majorBidi"/>
          <w:sz w:val="28"/>
          <w:szCs w:val="28"/>
          <w:rtl/>
        </w:rPr>
        <w:t xml:space="preserve"> المباشر دون مزيد من المعالجة الحرارية في الأماكن العامة. </w:t>
      </w:r>
      <w:r w:rsidRPr="006E32B5">
        <w:rPr>
          <w:rFonts w:asciiTheme="majorBidi" w:hAnsiTheme="majorBidi" w:cstheme="majorBidi"/>
          <w:sz w:val="28"/>
          <w:szCs w:val="28"/>
          <w:rtl/>
          <w:lang w:bidi="ar-EG"/>
        </w:rPr>
        <w:t xml:space="preserve">لقد </w:t>
      </w:r>
      <w:r w:rsidRPr="006E32B5">
        <w:rPr>
          <w:rFonts w:asciiTheme="majorBidi" w:hAnsiTheme="majorBidi" w:cstheme="majorBidi"/>
          <w:sz w:val="28"/>
          <w:szCs w:val="28"/>
          <w:rtl/>
        </w:rPr>
        <w:t xml:space="preserve">زاد العرض والطلب </w:t>
      </w:r>
      <w:r w:rsidRPr="006E32B5">
        <w:rPr>
          <w:rFonts w:asciiTheme="majorBidi" w:hAnsiTheme="majorBidi" w:cstheme="majorBidi" w:hint="cs"/>
          <w:sz w:val="28"/>
          <w:szCs w:val="28"/>
          <w:rtl/>
        </w:rPr>
        <w:t>على</w:t>
      </w:r>
      <w:r w:rsidRPr="006E32B5">
        <w:rPr>
          <w:rFonts w:asciiTheme="majorBidi" w:hAnsiTheme="majorBidi" w:cstheme="majorBidi"/>
          <w:sz w:val="28"/>
          <w:szCs w:val="28"/>
          <w:rtl/>
        </w:rPr>
        <w:t xml:space="preserve"> هذه الأطعمة نظرا لسرعة حركة الأنسان أثناء فترة العمل ولسهولة الحصول عليها وعادة ما تباع هذه السندوتشات في ظروف تؤدي </w:t>
      </w:r>
      <w:r w:rsidRPr="006E32B5">
        <w:rPr>
          <w:rFonts w:asciiTheme="majorBidi" w:hAnsiTheme="majorBidi" w:cstheme="majorBidi" w:hint="cs"/>
          <w:sz w:val="28"/>
          <w:szCs w:val="28"/>
          <w:rtl/>
        </w:rPr>
        <w:t>إلى</w:t>
      </w:r>
      <w:r w:rsidRPr="006E32B5">
        <w:rPr>
          <w:rFonts w:asciiTheme="majorBidi" w:hAnsiTheme="majorBidi" w:cstheme="majorBidi"/>
          <w:sz w:val="28"/>
          <w:szCs w:val="28"/>
          <w:rtl/>
        </w:rPr>
        <w:t xml:space="preserve"> تلوثها بمخلفات المعادن مما يؤثر سلامة هذه الأغذية.                                                                                                            لذا أجريت هذه الدراسة </w:t>
      </w:r>
      <w:r w:rsidRPr="006E32B5">
        <w:rPr>
          <w:rFonts w:asciiTheme="majorBidi" w:hAnsiTheme="majorBidi" w:cstheme="majorBidi" w:hint="cs"/>
          <w:sz w:val="28"/>
          <w:szCs w:val="28"/>
          <w:rtl/>
        </w:rPr>
        <w:t>على</w:t>
      </w:r>
      <w:r w:rsidRPr="006E32B5">
        <w:rPr>
          <w:rFonts w:asciiTheme="majorBidi" w:hAnsiTheme="majorBidi" w:cstheme="majorBidi"/>
          <w:sz w:val="28"/>
          <w:szCs w:val="28"/>
          <w:rtl/>
        </w:rPr>
        <w:t xml:space="preserve"> بعض أنواع السندوتشات السريعة والجاهزة للأكل (الكبدة والشاورما والكفتة) بواقع 30 عينة من كل منهم. تم تجميع العينات من </w:t>
      </w:r>
      <w:r w:rsidRPr="006E32B5">
        <w:rPr>
          <w:rFonts w:asciiTheme="majorBidi" w:hAnsiTheme="majorBidi" w:cstheme="majorBidi"/>
          <w:sz w:val="28"/>
          <w:szCs w:val="28"/>
          <w:rtl/>
          <w:lang w:bidi="ar-EG"/>
        </w:rPr>
        <w:t>بعض الأماكن</w:t>
      </w:r>
      <w:r w:rsidRPr="006E32B5">
        <w:rPr>
          <w:rFonts w:asciiTheme="majorBidi" w:hAnsiTheme="majorBidi" w:cstheme="majorBidi"/>
          <w:sz w:val="28"/>
          <w:szCs w:val="28"/>
          <w:rtl/>
        </w:rPr>
        <w:t xml:space="preserve"> المنتشرة في مدينة الزقازيق بمحافظة الشرقية و</w:t>
      </w:r>
      <w:r w:rsidRPr="006E32B5">
        <w:rPr>
          <w:rFonts w:asciiTheme="majorBidi" w:hAnsiTheme="majorBidi" w:cstheme="majorBidi"/>
          <w:sz w:val="28"/>
          <w:szCs w:val="28"/>
          <w:rtl/>
          <w:lang w:bidi="ar-EG"/>
        </w:rPr>
        <w:t>ذ</w:t>
      </w:r>
      <w:r w:rsidRPr="006E32B5">
        <w:rPr>
          <w:rFonts w:asciiTheme="majorBidi" w:hAnsiTheme="majorBidi" w:cstheme="majorBidi"/>
          <w:sz w:val="28"/>
          <w:szCs w:val="28"/>
          <w:rtl/>
        </w:rPr>
        <w:t xml:space="preserve">لك لتقدير مستويات المعادن الثقيلة والتي تشمل الكادميوم والرصاص والزرنيخ والنحاس </w:t>
      </w:r>
      <w:r w:rsidRPr="006E32B5">
        <w:rPr>
          <w:rFonts w:asciiTheme="majorBidi" w:hAnsiTheme="majorBidi" w:cstheme="majorBidi" w:hint="cs"/>
          <w:sz w:val="28"/>
          <w:szCs w:val="28"/>
          <w:rtl/>
        </w:rPr>
        <w:t>باستخدام</w:t>
      </w:r>
      <w:r w:rsidRPr="006E32B5">
        <w:rPr>
          <w:rFonts w:asciiTheme="majorBidi" w:hAnsiTheme="majorBidi" w:cstheme="majorBidi"/>
          <w:sz w:val="28"/>
          <w:szCs w:val="28"/>
          <w:rtl/>
        </w:rPr>
        <w:t xml:space="preserve"> جهاز طيف </w:t>
      </w:r>
      <w:r w:rsidRPr="006E32B5">
        <w:rPr>
          <w:rFonts w:asciiTheme="majorBidi" w:hAnsiTheme="majorBidi" w:cstheme="majorBidi" w:hint="cs"/>
          <w:sz w:val="28"/>
          <w:szCs w:val="28"/>
          <w:rtl/>
        </w:rPr>
        <w:t>الامتصاص</w:t>
      </w:r>
      <w:r w:rsidRPr="006E32B5">
        <w:rPr>
          <w:rFonts w:asciiTheme="majorBidi" w:hAnsiTheme="majorBidi" w:cstheme="majorBidi"/>
          <w:sz w:val="28"/>
          <w:szCs w:val="28"/>
          <w:rtl/>
        </w:rPr>
        <w:t xml:space="preserve"> الذري. أسفرت الدراسة عن أن أعلي متوسط تركيز للكادميوم في سندوتشات الكفتة (0.34 ±0.0327) بينما</w:t>
      </w:r>
      <w:r w:rsidRPr="006E32B5">
        <w:rPr>
          <w:rFonts w:asciiTheme="majorBidi" w:hAnsiTheme="majorBidi" w:cstheme="majorBidi"/>
          <w:sz w:val="28"/>
          <w:szCs w:val="28"/>
          <w:rtl/>
          <w:lang w:bidi="ar-EG"/>
        </w:rPr>
        <w:t>كان</w:t>
      </w:r>
      <w:r w:rsidRPr="006E32B5">
        <w:rPr>
          <w:rFonts w:asciiTheme="majorBidi" w:hAnsiTheme="majorBidi" w:cstheme="majorBidi"/>
          <w:sz w:val="28"/>
          <w:szCs w:val="28"/>
          <w:rtl/>
        </w:rPr>
        <w:t xml:space="preserve"> أقل تركيز للكادميوم في سندوتشات الكبدة (0.08±0.007).  بالنسبة للرصاص فإن أعلي متوسط تركيز كان في سندوتشات الكبدة ثم </w:t>
      </w:r>
      <w:r w:rsidRPr="006E32B5">
        <w:rPr>
          <w:rFonts w:asciiTheme="majorBidi" w:hAnsiTheme="majorBidi" w:cstheme="majorBidi" w:hint="cs"/>
          <w:sz w:val="28"/>
          <w:szCs w:val="28"/>
          <w:rtl/>
        </w:rPr>
        <w:t>ساندويتشا</w:t>
      </w:r>
      <w:r w:rsidRPr="006E32B5">
        <w:rPr>
          <w:rFonts w:asciiTheme="majorBidi" w:hAnsiTheme="majorBidi" w:cstheme="majorBidi" w:hint="eastAsia"/>
          <w:sz w:val="28"/>
          <w:szCs w:val="28"/>
          <w:rtl/>
        </w:rPr>
        <w:t>ت</w:t>
      </w:r>
      <w:r w:rsidRPr="006E32B5">
        <w:rPr>
          <w:rFonts w:asciiTheme="majorBidi" w:hAnsiTheme="majorBidi" w:cstheme="majorBidi"/>
          <w:sz w:val="28"/>
          <w:szCs w:val="28"/>
          <w:rtl/>
        </w:rPr>
        <w:t xml:space="preserve"> الشاورما ثم </w:t>
      </w:r>
      <w:r w:rsidRPr="006E32B5">
        <w:rPr>
          <w:rFonts w:asciiTheme="majorBidi" w:hAnsiTheme="majorBidi" w:cstheme="majorBidi" w:hint="cs"/>
          <w:sz w:val="28"/>
          <w:szCs w:val="28"/>
          <w:rtl/>
        </w:rPr>
        <w:t>ساندويتشا</w:t>
      </w:r>
      <w:r w:rsidRPr="006E32B5">
        <w:rPr>
          <w:rFonts w:asciiTheme="majorBidi" w:hAnsiTheme="majorBidi" w:cstheme="majorBidi" w:hint="eastAsia"/>
          <w:sz w:val="28"/>
          <w:szCs w:val="28"/>
          <w:rtl/>
        </w:rPr>
        <w:t>ت</w:t>
      </w:r>
      <w:r w:rsidRPr="006E32B5">
        <w:rPr>
          <w:rFonts w:asciiTheme="majorBidi" w:hAnsiTheme="majorBidi" w:cstheme="majorBidi"/>
          <w:sz w:val="28"/>
          <w:szCs w:val="28"/>
          <w:rtl/>
        </w:rPr>
        <w:t xml:space="preserve"> الكفتة (0.82±</w:t>
      </w:r>
      <w:r>
        <w:rPr>
          <w:rFonts w:asciiTheme="majorBidi" w:hAnsiTheme="majorBidi" w:cstheme="majorBidi"/>
          <w:sz w:val="28"/>
          <w:szCs w:val="28"/>
          <w:rtl/>
        </w:rPr>
        <w:t xml:space="preserve">0.165 </w:t>
      </w:r>
      <w:r>
        <w:rPr>
          <w:rFonts w:asciiTheme="majorBidi" w:hAnsiTheme="majorBidi" w:cstheme="majorBidi" w:hint="cs"/>
          <w:sz w:val="28"/>
          <w:szCs w:val="28"/>
          <w:rtl/>
        </w:rPr>
        <w:t>و0.61</w:t>
      </w:r>
      <w:r>
        <w:rPr>
          <w:rFonts w:asciiTheme="majorBidi" w:hAnsiTheme="majorBidi" w:cstheme="majorBidi"/>
          <w:sz w:val="28"/>
          <w:szCs w:val="28"/>
          <w:rtl/>
        </w:rPr>
        <w:t xml:space="preserve">±0.112 </w:t>
      </w:r>
      <w:r>
        <w:rPr>
          <w:rFonts w:asciiTheme="majorBidi" w:hAnsiTheme="majorBidi" w:cstheme="majorBidi" w:hint="cs"/>
          <w:sz w:val="28"/>
          <w:szCs w:val="28"/>
          <w:rtl/>
        </w:rPr>
        <w:t>و0.24</w:t>
      </w:r>
      <w:r>
        <w:rPr>
          <w:rFonts w:asciiTheme="majorBidi" w:hAnsiTheme="majorBidi" w:cstheme="majorBidi"/>
          <w:sz w:val="28"/>
          <w:szCs w:val="28"/>
          <w:rtl/>
        </w:rPr>
        <w:t>±0.042</w:t>
      </w:r>
      <w:r w:rsidRPr="006E32B5">
        <w:rPr>
          <w:rFonts w:asciiTheme="majorBidi" w:hAnsiTheme="majorBidi" w:cstheme="majorBidi"/>
          <w:sz w:val="28"/>
          <w:szCs w:val="28"/>
          <w:rtl/>
        </w:rPr>
        <w:t xml:space="preserve">) </w:t>
      </w:r>
      <w:r w:rsidRPr="006E32B5">
        <w:rPr>
          <w:rFonts w:asciiTheme="majorBidi" w:hAnsiTheme="majorBidi" w:cstheme="majorBidi" w:hint="cs"/>
          <w:sz w:val="28"/>
          <w:szCs w:val="28"/>
          <w:rtl/>
        </w:rPr>
        <w:t>على</w:t>
      </w:r>
      <w:r w:rsidRPr="006E32B5">
        <w:rPr>
          <w:rFonts w:asciiTheme="majorBidi" w:hAnsiTheme="majorBidi" w:cstheme="majorBidi"/>
          <w:sz w:val="28"/>
          <w:szCs w:val="28"/>
          <w:rtl/>
        </w:rPr>
        <w:t xml:space="preserve"> التوالي. في حالة الزنك فإن أعلي متوسط تركيز كان في سندوتشات الكبدة والكفتة (17.8±0.81 </w:t>
      </w:r>
      <w:r w:rsidRPr="006E32B5">
        <w:rPr>
          <w:rFonts w:asciiTheme="majorBidi" w:hAnsiTheme="majorBidi" w:cstheme="majorBidi" w:hint="cs"/>
          <w:sz w:val="28"/>
          <w:szCs w:val="28"/>
          <w:rtl/>
        </w:rPr>
        <w:t>و17.6</w:t>
      </w:r>
      <w:r w:rsidRPr="006E32B5">
        <w:rPr>
          <w:rFonts w:asciiTheme="majorBidi" w:hAnsiTheme="majorBidi" w:cstheme="majorBidi"/>
          <w:sz w:val="28"/>
          <w:szCs w:val="28"/>
          <w:rtl/>
        </w:rPr>
        <w:t>±0</w:t>
      </w:r>
      <w:r>
        <w:rPr>
          <w:rFonts w:asciiTheme="majorBidi" w:hAnsiTheme="majorBidi" w:cstheme="majorBidi"/>
          <w:sz w:val="28"/>
          <w:szCs w:val="28"/>
          <w:rtl/>
        </w:rPr>
        <w:t>.39</w:t>
      </w:r>
      <w:r w:rsidRPr="006E32B5">
        <w:rPr>
          <w:rFonts w:asciiTheme="majorBidi" w:hAnsiTheme="majorBidi" w:cstheme="majorBidi"/>
          <w:sz w:val="28"/>
          <w:szCs w:val="28"/>
          <w:rtl/>
        </w:rPr>
        <w:t xml:space="preserve">) </w:t>
      </w:r>
      <w:r w:rsidRPr="006E32B5">
        <w:rPr>
          <w:rFonts w:asciiTheme="majorBidi" w:hAnsiTheme="majorBidi" w:cstheme="majorBidi" w:hint="cs"/>
          <w:sz w:val="28"/>
          <w:szCs w:val="28"/>
          <w:rtl/>
        </w:rPr>
        <w:t>على</w:t>
      </w:r>
      <w:r w:rsidRPr="006E32B5">
        <w:rPr>
          <w:rFonts w:asciiTheme="majorBidi" w:hAnsiTheme="majorBidi" w:cstheme="majorBidi"/>
          <w:sz w:val="28"/>
          <w:szCs w:val="28"/>
          <w:rtl/>
        </w:rPr>
        <w:t xml:space="preserve"> التوالي </w:t>
      </w:r>
      <w:r w:rsidRPr="006E32B5">
        <w:rPr>
          <w:rFonts w:asciiTheme="majorBidi" w:hAnsiTheme="majorBidi" w:cstheme="majorBidi" w:hint="cs"/>
          <w:sz w:val="28"/>
          <w:szCs w:val="28"/>
          <w:rtl/>
        </w:rPr>
        <w:t>وأقل تركيز</w:t>
      </w:r>
      <w:r w:rsidRPr="006E32B5">
        <w:rPr>
          <w:rFonts w:asciiTheme="majorBidi" w:hAnsiTheme="majorBidi" w:cstheme="majorBidi"/>
          <w:sz w:val="28"/>
          <w:szCs w:val="28"/>
          <w:rtl/>
        </w:rPr>
        <w:t xml:space="preserve"> للزنك في سندوتشات الشاورما (5.33±0.66</w:t>
      </w:r>
      <w:r>
        <w:rPr>
          <w:rFonts w:asciiTheme="majorBidi" w:hAnsiTheme="majorBidi" w:cstheme="majorBidi"/>
          <w:sz w:val="28"/>
          <w:szCs w:val="28"/>
          <w:rtl/>
        </w:rPr>
        <w:t>)</w:t>
      </w:r>
      <w:r w:rsidRPr="006E32B5">
        <w:rPr>
          <w:rFonts w:asciiTheme="majorBidi" w:hAnsiTheme="majorBidi" w:cstheme="majorBidi"/>
          <w:sz w:val="28"/>
          <w:szCs w:val="28"/>
          <w:rtl/>
        </w:rPr>
        <w:t xml:space="preserve">. أعلي متوسط تركيز للنحاس في سندوتشات الكبدة (6.05±0.24) وأقل </w:t>
      </w:r>
      <w:r w:rsidRPr="006E32B5">
        <w:rPr>
          <w:rFonts w:asciiTheme="majorBidi" w:hAnsiTheme="majorBidi" w:cstheme="majorBidi" w:hint="cs"/>
          <w:sz w:val="28"/>
          <w:szCs w:val="28"/>
          <w:rtl/>
        </w:rPr>
        <w:t>تركيز للنحا</w:t>
      </w:r>
      <w:r w:rsidRPr="006E32B5">
        <w:rPr>
          <w:rFonts w:asciiTheme="majorBidi" w:hAnsiTheme="majorBidi" w:cstheme="majorBidi" w:hint="eastAsia"/>
          <w:sz w:val="28"/>
          <w:szCs w:val="28"/>
          <w:rtl/>
        </w:rPr>
        <w:t>س</w:t>
      </w:r>
      <w:r w:rsidRPr="006E32B5">
        <w:rPr>
          <w:rFonts w:asciiTheme="majorBidi" w:hAnsiTheme="majorBidi" w:cstheme="majorBidi"/>
          <w:sz w:val="28"/>
          <w:szCs w:val="28"/>
          <w:rtl/>
        </w:rPr>
        <w:t xml:space="preserve"> كان في سندوتشات الشاورما (1.42±0.055).       </w:t>
      </w:r>
    </w:p>
    <w:p w:rsidR="009C4EE1" w:rsidRDefault="009C4EE1" w:rsidP="009C4EE1">
      <w:pPr>
        <w:bidi/>
        <w:spacing w:line="360" w:lineRule="auto"/>
        <w:jc w:val="lowKashida"/>
        <w:rPr>
          <w:rFonts w:asciiTheme="majorBidi" w:hAnsiTheme="majorBidi" w:cstheme="majorBidi"/>
          <w:sz w:val="28"/>
          <w:szCs w:val="28"/>
          <w:rtl/>
        </w:rPr>
      </w:pPr>
      <w:r w:rsidRPr="006E32B5">
        <w:rPr>
          <w:rFonts w:asciiTheme="majorBidi" w:hAnsiTheme="majorBidi" w:cstheme="majorBidi"/>
          <w:sz w:val="28"/>
          <w:szCs w:val="28"/>
          <w:rtl/>
        </w:rPr>
        <w:t xml:space="preserve"> تم مقارنة النتائج بالمواصفات القياسية المصرية لعام 2007م وأوضحت الدراسة أن معظم العينات المفحوصة تحتوي </w:t>
      </w:r>
      <w:r w:rsidRPr="006E32B5">
        <w:rPr>
          <w:rFonts w:asciiTheme="majorBidi" w:hAnsiTheme="majorBidi" w:cstheme="majorBidi" w:hint="cs"/>
          <w:sz w:val="28"/>
          <w:szCs w:val="28"/>
          <w:rtl/>
        </w:rPr>
        <w:t>على</w:t>
      </w:r>
      <w:r w:rsidRPr="006E32B5">
        <w:rPr>
          <w:rFonts w:asciiTheme="majorBidi" w:hAnsiTheme="majorBidi" w:cstheme="majorBidi"/>
          <w:sz w:val="28"/>
          <w:szCs w:val="28"/>
          <w:rtl/>
        </w:rPr>
        <w:t xml:space="preserve"> الكادميوم والرصاص والزرنيخ </w:t>
      </w:r>
      <w:r w:rsidRPr="006E32B5">
        <w:rPr>
          <w:rFonts w:asciiTheme="majorBidi" w:hAnsiTheme="majorBidi" w:cstheme="majorBidi"/>
          <w:sz w:val="28"/>
          <w:szCs w:val="28"/>
          <w:rtl/>
          <w:lang w:bidi="ar-EG"/>
        </w:rPr>
        <w:t xml:space="preserve">بنسب </w:t>
      </w:r>
      <w:r w:rsidRPr="006E32B5">
        <w:rPr>
          <w:rFonts w:asciiTheme="majorBidi" w:hAnsiTheme="majorBidi" w:cstheme="majorBidi"/>
          <w:sz w:val="28"/>
          <w:szCs w:val="28"/>
          <w:rtl/>
        </w:rPr>
        <w:t xml:space="preserve">أعلي من الحد المسموحعلى الرغم من أن هذه العناصر ضرورية ومفيدة للإنسان إلا أن </w:t>
      </w:r>
      <w:r w:rsidRPr="006E32B5">
        <w:rPr>
          <w:rFonts w:asciiTheme="majorBidi" w:hAnsiTheme="majorBidi" w:cstheme="majorBidi" w:hint="cs"/>
          <w:sz w:val="28"/>
          <w:szCs w:val="28"/>
          <w:rtl/>
        </w:rPr>
        <w:t>الاستهلاك</w:t>
      </w:r>
      <w:r w:rsidRPr="006E32B5">
        <w:rPr>
          <w:rFonts w:asciiTheme="majorBidi" w:hAnsiTheme="majorBidi" w:cstheme="majorBidi"/>
          <w:sz w:val="28"/>
          <w:szCs w:val="28"/>
          <w:rtl/>
        </w:rPr>
        <w:t xml:space="preserve"> المستمر ل</w:t>
      </w:r>
      <w:r>
        <w:rPr>
          <w:rFonts w:asciiTheme="majorBidi" w:hAnsiTheme="majorBidi" w:cstheme="majorBidi"/>
          <w:sz w:val="28"/>
          <w:szCs w:val="28"/>
          <w:rtl/>
        </w:rPr>
        <w:t xml:space="preserve">هذه </w:t>
      </w:r>
      <w:r>
        <w:rPr>
          <w:rFonts w:asciiTheme="majorBidi" w:hAnsiTheme="majorBidi" w:cstheme="majorBidi" w:hint="cs"/>
          <w:sz w:val="28"/>
          <w:szCs w:val="28"/>
          <w:rtl/>
        </w:rPr>
        <w:t>ال</w:t>
      </w:r>
      <w:r w:rsidRPr="006E32B5">
        <w:rPr>
          <w:rFonts w:asciiTheme="majorBidi" w:hAnsiTheme="majorBidi" w:cstheme="majorBidi" w:hint="cs"/>
          <w:sz w:val="28"/>
          <w:szCs w:val="28"/>
          <w:rtl/>
        </w:rPr>
        <w:t>ساندويتشا</w:t>
      </w:r>
      <w:r w:rsidRPr="006E32B5">
        <w:rPr>
          <w:rFonts w:asciiTheme="majorBidi" w:hAnsiTheme="majorBidi" w:cstheme="majorBidi" w:hint="eastAsia"/>
          <w:sz w:val="28"/>
          <w:szCs w:val="28"/>
          <w:rtl/>
        </w:rPr>
        <w:t>ت</w:t>
      </w:r>
      <w:r w:rsidRPr="006E32B5">
        <w:rPr>
          <w:rFonts w:asciiTheme="majorBidi" w:hAnsiTheme="majorBidi" w:cstheme="majorBidi"/>
          <w:sz w:val="28"/>
          <w:szCs w:val="28"/>
          <w:rtl/>
        </w:rPr>
        <w:t xml:space="preserve"> بنسب قليلة لفترة طويلة سيؤدي إلي مخاطر علي الصحة العامة. لذا يجب أن يتم تقديم وإعداد هذه </w:t>
      </w:r>
      <w:r>
        <w:rPr>
          <w:rFonts w:asciiTheme="majorBidi" w:hAnsiTheme="majorBidi" w:cstheme="majorBidi" w:hint="cs"/>
          <w:sz w:val="28"/>
          <w:szCs w:val="28"/>
          <w:rtl/>
        </w:rPr>
        <w:t>ال</w:t>
      </w:r>
      <w:r w:rsidRPr="006E32B5">
        <w:rPr>
          <w:rFonts w:asciiTheme="majorBidi" w:hAnsiTheme="majorBidi" w:cstheme="majorBidi" w:hint="cs"/>
          <w:sz w:val="28"/>
          <w:szCs w:val="28"/>
          <w:rtl/>
        </w:rPr>
        <w:t>ساندويتشا</w:t>
      </w:r>
      <w:r w:rsidRPr="006E32B5">
        <w:rPr>
          <w:rFonts w:asciiTheme="majorBidi" w:hAnsiTheme="majorBidi" w:cstheme="majorBidi" w:hint="eastAsia"/>
          <w:sz w:val="28"/>
          <w:szCs w:val="28"/>
          <w:rtl/>
        </w:rPr>
        <w:t>ت</w:t>
      </w:r>
      <w:r w:rsidRPr="006E32B5">
        <w:rPr>
          <w:rFonts w:asciiTheme="majorBidi" w:hAnsiTheme="majorBidi" w:cstheme="majorBidi"/>
          <w:sz w:val="28"/>
          <w:szCs w:val="28"/>
          <w:rtl/>
        </w:rPr>
        <w:t xml:space="preserve"> داخل محلات بيع لا أن تتعرض للملوثات البيئية المختلفة من المحركات كالبنزين والغبار </w:t>
      </w:r>
      <w:r w:rsidRPr="006E32B5">
        <w:rPr>
          <w:rFonts w:asciiTheme="majorBidi" w:hAnsiTheme="majorBidi" w:cstheme="majorBidi" w:hint="cs"/>
          <w:sz w:val="28"/>
          <w:szCs w:val="28"/>
          <w:rtl/>
        </w:rPr>
        <w:t>وانبعاثات</w:t>
      </w:r>
      <w:r w:rsidRPr="006E32B5">
        <w:rPr>
          <w:rFonts w:asciiTheme="majorBidi" w:hAnsiTheme="majorBidi" w:cstheme="majorBidi"/>
          <w:sz w:val="28"/>
          <w:szCs w:val="28"/>
          <w:rtl/>
        </w:rPr>
        <w:t xml:space="preserve"> المركبات وغيرها من ملوثات الهواء، ويجب بذل جهود متضافرة لتحسين سلامة </w:t>
      </w:r>
      <w:r w:rsidRPr="006E32B5">
        <w:rPr>
          <w:rFonts w:asciiTheme="majorBidi" w:hAnsiTheme="majorBidi" w:cstheme="majorBidi" w:hint="cs"/>
          <w:sz w:val="28"/>
          <w:szCs w:val="28"/>
          <w:rtl/>
        </w:rPr>
        <w:t>ساندويتشا</w:t>
      </w:r>
      <w:r w:rsidRPr="006E32B5">
        <w:rPr>
          <w:rFonts w:asciiTheme="majorBidi" w:hAnsiTheme="majorBidi" w:cstheme="majorBidi" w:hint="eastAsia"/>
          <w:sz w:val="28"/>
          <w:szCs w:val="28"/>
          <w:rtl/>
        </w:rPr>
        <w:t>ت</w:t>
      </w:r>
      <w:r w:rsidRPr="006E32B5">
        <w:rPr>
          <w:rFonts w:asciiTheme="majorBidi" w:hAnsiTheme="majorBidi" w:cstheme="majorBidi"/>
          <w:sz w:val="28"/>
          <w:szCs w:val="28"/>
          <w:rtl/>
        </w:rPr>
        <w:t xml:space="preserve"> اللحوم الجاهزة للأكل. </w:t>
      </w:r>
    </w:p>
    <w:p w:rsidR="009C4EE1" w:rsidRDefault="009C4EE1">
      <w:pPr>
        <w:spacing w:after="200" w:line="276" w:lineRule="auto"/>
        <w:rPr>
          <w:rFonts w:asciiTheme="majorBidi" w:hAnsiTheme="majorBidi" w:cstheme="majorBidi"/>
          <w:sz w:val="28"/>
          <w:szCs w:val="28"/>
          <w:rtl/>
        </w:rPr>
      </w:pPr>
      <w:r>
        <w:rPr>
          <w:rFonts w:asciiTheme="majorBidi" w:hAnsiTheme="majorBidi" w:cstheme="majorBidi"/>
          <w:sz w:val="28"/>
          <w:szCs w:val="28"/>
          <w:rtl/>
        </w:rPr>
        <w:br w:type="page"/>
      </w:r>
    </w:p>
    <w:p w:rsidR="00A952CE" w:rsidRDefault="00A952CE" w:rsidP="00A952CE">
      <w:pPr>
        <w:jc w:val="center"/>
        <w:rPr>
          <w:rFonts w:ascii="Times New Roman" w:hAnsi="Times New Roman" w:cs="Times New Roman"/>
          <w:b/>
          <w:bCs/>
          <w:sz w:val="32"/>
          <w:szCs w:val="32"/>
        </w:rPr>
      </w:pPr>
      <w:r w:rsidRPr="00206E04">
        <w:rPr>
          <w:rFonts w:ascii="Times New Roman" w:hAnsi="Times New Roman" w:cs="Times New Roman"/>
          <w:b/>
          <w:bCs/>
          <w:sz w:val="32"/>
          <w:szCs w:val="32"/>
        </w:rPr>
        <w:lastRenderedPageBreak/>
        <w:t xml:space="preserve">Quality Evaluation of Some </w:t>
      </w:r>
      <w:r>
        <w:rPr>
          <w:rFonts w:ascii="Times New Roman" w:hAnsi="Times New Roman" w:cs="Times New Roman"/>
          <w:b/>
          <w:bCs/>
          <w:sz w:val="32"/>
          <w:szCs w:val="32"/>
          <w:lang w:bidi="ar-EG"/>
        </w:rPr>
        <w:t>C</w:t>
      </w:r>
      <w:r w:rsidRPr="00206E04">
        <w:rPr>
          <w:rFonts w:ascii="Times New Roman" w:hAnsi="Times New Roman" w:cs="Times New Roman"/>
          <w:b/>
          <w:bCs/>
          <w:sz w:val="32"/>
          <w:szCs w:val="32"/>
        </w:rPr>
        <w:t xml:space="preserve">hicken </w:t>
      </w:r>
      <w:r>
        <w:rPr>
          <w:rFonts w:ascii="Times New Roman" w:hAnsi="Times New Roman" w:cs="Times New Roman"/>
          <w:b/>
          <w:bCs/>
          <w:sz w:val="32"/>
          <w:szCs w:val="32"/>
        </w:rPr>
        <w:t>M</w:t>
      </w:r>
      <w:r w:rsidRPr="00206E04">
        <w:rPr>
          <w:rFonts w:ascii="Times New Roman" w:hAnsi="Times New Roman" w:cs="Times New Roman"/>
          <w:b/>
          <w:bCs/>
          <w:sz w:val="32"/>
          <w:szCs w:val="32"/>
        </w:rPr>
        <w:t xml:space="preserve">eat </w:t>
      </w:r>
      <w:r>
        <w:rPr>
          <w:rFonts w:ascii="Times New Roman" w:hAnsi="Times New Roman" w:cs="Times New Roman"/>
          <w:b/>
          <w:bCs/>
          <w:sz w:val="32"/>
          <w:szCs w:val="32"/>
        </w:rPr>
        <w:t>P</w:t>
      </w:r>
      <w:r w:rsidRPr="00206E04">
        <w:rPr>
          <w:rFonts w:ascii="Times New Roman" w:hAnsi="Times New Roman" w:cs="Times New Roman"/>
          <w:b/>
          <w:bCs/>
          <w:sz w:val="32"/>
          <w:szCs w:val="32"/>
        </w:rPr>
        <w:t>roducts</w:t>
      </w:r>
    </w:p>
    <w:p w:rsidR="00A952CE" w:rsidRPr="00206E04" w:rsidRDefault="00A952CE" w:rsidP="00A952CE">
      <w:pPr>
        <w:jc w:val="center"/>
        <w:rPr>
          <w:rFonts w:ascii="Times New Roman" w:hAnsi="Times New Roman" w:cs="Times New Roman"/>
          <w:b/>
          <w:bCs/>
          <w:sz w:val="20"/>
          <w:szCs w:val="20"/>
          <w:lang w:bidi="ar-EG"/>
        </w:rPr>
      </w:pPr>
    </w:p>
    <w:p w:rsidR="00A952CE" w:rsidRPr="00A952CE" w:rsidRDefault="00A952CE" w:rsidP="00A952CE">
      <w:pPr>
        <w:jc w:val="center"/>
        <w:rPr>
          <w:rFonts w:ascii="Times New Roman" w:hAnsi="Times New Roman" w:cs="Times New Roman"/>
          <w:b/>
          <w:bCs/>
          <w:sz w:val="28"/>
          <w:szCs w:val="28"/>
          <w:lang w:bidi="ar-EG"/>
        </w:rPr>
      </w:pPr>
      <w:proofErr w:type="gramStart"/>
      <w:r w:rsidRPr="00A952CE">
        <w:rPr>
          <w:rFonts w:ascii="Times New Roman" w:hAnsi="Times New Roman" w:cs="Times New Roman"/>
          <w:b/>
          <w:bCs/>
          <w:sz w:val="28"/>
          <w:szCs w:val="28"/>
          <w:lang w:bidi="ar-EG"/>
        </w:rPr>
        <w:t>Manal, I. El Shaer; Maha, M. Samir; Enas M. Samy and Salah El Dien, W.M.</w:t>
      </w:r>
      <w:proofErr w:type="gramEnd"/>
    </w:p>
    <w:p w:rsidR="00A952CE" w:rsidRDefault="00A952CE" w:rsidP="00A952CE">
      <w:pPr>
        <w:spacing w:line="360" w:lineRule="auto"/>
        <w:jc w:val="center"/>
        <w:rPr>
          <w:rFonts w:ascii="Times New Roman" w:hAnsi="Times New Roman" w:cs="Times New Roman"/>
          <w:sz w:val="24"/>
          <w:szCs w:val="24"/>
          <w:lang w:bidi="ar-EG"/>
        </w:rPr>
      </w:pPr>
      <w:r>
        <w:rPr>
          <w:rFonts w:ascii="Times New Roman" w:hAnsi="Times New Roman" w:cs="Times New Roman"/>
          <w:sz w:val="24"/>
          <w:szCs w:val="24"/>
          <w:lang w:bidi="ar-EG"/>
        </w:rPr>
        <w:t>Food Hygiene Dept, Animal Health Res. Inst., Zagazig Provincial Lab.</w:t>
      </w:r>
    </w:p>
    <w:p w:rsidR="00A952CE" w:rsidRPr="00C955B1" w:rsidRDefault="00A952CE" w:rsidP="00A952CE">
      <w:pPr>
        <w:spacing w:line="360" w:lineRule="auto"/>
        <w:ind w:firstLine="720"/>
        <w:jc w:val="lowKashida"/>
        <w:rPr>
          <w:rFonts w:ascii="Times New Roman" w:hAnsi="Times New Roman" w:cs="Times New Roman"/>
          <w:sz w:val="24"/>
          <w:szCs w:val="24"/>
          <w:lang w:bidi="ar-EG"/>
        </w:rPr>
      </w:pPr>
      <w:r w:rsidRPr="00C955B1">
        <w:rPr>
          <w:rFonts w:ascii="Times New Roman" w:hAnsi="Times New Roman" w:cs="Times New Roman"/>
          <w:sz w:val="24"/>
          <w:szCs w:val="24"/>
          <w:lang w:bidi="ar-EG"/>
        </w:rPr>
        <w:t xml:space="preserve">A total of 75 </w:t>
      </w:r>
      <w:r>
        <w:rPr>
          <w:rFonts w:ascii="Times New Roman" w:hAnsi="Times New Roman" w:cs="Times New Roman"/>
          <w:sz w:val="24"/>
          <w:szCs w:val="24"/>
          <w:lang w:bidi="ar-EG"/>
        </w:rPr>
        <w:t xml:space="preserve">frozen </w:t>
      </w:r>
      <w:r w:rsidRPr="00C955B1">
        <w:rPr>
          <w:rFonts w:ascii="Times New Roman" w:hAnsi="Times New Roman" w:cs="Times New Roman"/>
          <w:sz w:val="24"/>
          <w:szCs w:val="24"/>
          <w:lang w:bidi="ar-EG"/>
        </w:rPr>
        <w:t xml:space="preserve">chicken nuggets, </w:t>
      </w:r>
      <w:r>
        <w:rPr>
          <w:rFonts w:ascii="Times New Roman" w:hAnsi="Times New Roman" w:cs="Times New Roman"/>
          <w:sz w:val="24"/>
          <w:szCs w:val="24"/>
          <w:lang w:bidi="ar-EG"/>
        </w:rPr>
        <w:t xml:space="preserve">frozen </w:t>
      </w:r>
      <w:r w:rsidRPr="00C955B1">
        <w:rPr>
          <w:rFonts w:ascii="Times New Roman" w:hAnsi="Times New Roman" w:cs="Times New Roman"/>
          <w:sz w:val="24"/>
          <w:szCs w:val="24"/>
          <w:lang w:bidi="ar-EG"/>
        </w:rPr>
        <w:t xml:space="preserve">chicken kofta and </w:t>
      </w:r>
      <w:r>
        <w:rPr>
          <w:rFonts w:ascii="Times New Roman" w:hAnsi="Times New Roman" w:cs="Times New Roman"/>
          <w:sz w:val="24"/>
          <w:szCs w:val="24"/>
          <w:lang w:bidi="ar-EG"/>
        </w:rPr>
        <w:t xml:space="preserve">chilled </w:t>
      </w:r>
      <w:r w:rsidRPr="00C955B1">
        <w:rPr>
          <w:rFonts w:ascii="Times New Roman" w:hAnsi="Times New Roman" w:cs="Times New Roman"/>
          <w:sz w:val="24"/>
          <w:szCs w:val="24"/>
          <w:lang w:bidi="ar-EG"/>
        </w:rPr>
        <w:t>chicken luncheon samples (25 for each) were collected from Za</w:t>
      </w:r>
      <w:r>
        <w:rPr>
          <w:rFonts w:ascii="Times New Roman" w:hAnsi="Times New Roman" w:cs="Times New Roman"/>
          <w:sz w:val="24"/>
          <w:szCs w:val="24"/>
          <w:lang w:bidi="ar-EG"/>
        </w:rPr>
        <w:t>g</w:t>
      </w:r>
      <w:r w:rsidRPr="00C955B1">
        <w:rPr>
          <w:rFonts w:ascii="Times New Roman" w:hAnsi="Times New Roman" w:cs="Times New Roman"/>
          <w:sz w:val="24"/>
          <w:szCs w:val="24"/>
          <w:lang w:bidi="ar-EG"/>
        </w:rPr>
        <w:t>azig city markets to evaluate their quality.</w:t>
      </w:r>
      <w:r>
        <w:rPr>
          <w:rFonts w:ascii="Times New Roman" w:hAnsi="Times New Roman" w:cs="Times New Roman"/>
          <w:sz w:val="24"/>
          <w:szCs w:val="24"/>
          <w:lang w:bidi="ar-EG"/>
        </w:rPr>
        <w:t xml:space="preserve"> Organoleptic, some b</w:t>
      </w:r>
      <w:r w:rsidRPr="00C955B1">
        <w:rPr>
          <w:rFonts w:ascii="Times New Roman" w:hAnsi="Times New Roman" w:cs="Times New Roman"/>
          <w:sz w:val="24"/>
          <w:szCs w:val="24"/>
          <w:lang w:bidi="ar-EG"/>
        </w:rPr>
        <w:t xml:space="preserve">acteriological </w:t>
      </w:r>
      <w:r>
        <w:rPr>
          <w:rFonts w:ascii="Times New Roman" w:hAnsi="Times New Roman" w:cs="Times New Roman"/>
          <w:sz w:val="24"/>
          <w:szCs w:val="24"/>
          <w:lang w:bidi="ar-EG"/>
        </w:rPr>
        <w:t>and</w:t>
      </w:r>
      <w:r w:rsidRPr="00C955B1">
        <w:rPr>
          <w:rFonts w:ascii="Times New Roman" w:hAnsi="Times New Roman" w:cs="Times New Roman"/>
          <w:sz w:val="24"/>
          <w:szCs w:val="24"/>
          <w:lang w:bidi="ar-EG"/>
        </w:rPr>
        <w:t xml:space="preserve"> chemical examinations were conducted.</w:t>
      </w:r>
    </w:p>
    <w:p w:rsidR="00A952CE" w:rsidRDefault="00A952CE" w:rsidP="00A952CE">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hAnsi="Times New Roman" w:cs="Times New Roman"/>
          <w:sz w:val="24"/>
          <w:szCs w:val="24"/>
        </w:rPr>
        <w:t>o</w:t>
      </w:r>
      <w:r w:rsidRPr="00EA7743">
        <w:rPr>
          <w:rFonts w:ascii="Times New Roman" w:hAnsi="Times New Roman" w:cs="Times New Roman"/>
          <w:sz w:val="24"/>
          <w:szCs w:val="24"/>
        </w:rPr>
        <w:t>rganoleptic</w:t>
      </w:r>
      <w:r>
        <w:rPr>
          <w:rFonts w:ascii="Times New Roman" w:eastAsia="Times New Roman" w:hAnsi="Times New Roman" w:cs="Times New Roman"/>
          <w:sz w:val="24"/>
          <w:szCs w:val="24"/>
        </w:rPr>
        <w:t xml:space="preserve"> and sensory evaluation of the examined samples, the appetence, color, flavor and consistency were normal in all samples without any abnormalities. </w:t>
      </w:r>
    </w:p>
    <w:p w:rsidR="00A952CE" w:rsidRPr="00F81F9B" w:rsidRDefault="00A952CE" w:rsidP="00A952CE">
      <w:pPr>
        <w:spacing w:line="360" w:lineRule="auto"/>
        <w:ind w:firstLine="720"/>
        <w:rPr>
          <w:rFonts w:ascii="Times New Roman" w:eastAsia="Times New Roman" w:hAnsi="Times New Roman" w:cs="Times New Roman"/>
          <w:sz w:val="24"/>
          <w:szCs w:val="24"/>
        </w:rPr>
      </w:pPr>
      <w:r w:rsidRPr="00C955B1">
        <w:rPr>
          <w:rFonts w:ascii="Times New Roman" w:hAnsi="Times New Roman" w:cs="Times New Roman"/>
          <w:sz w:val="24"/>
          <w:szCs w:val="24"/>
          <w:lang w:bidi="ar-EG"/>
        </w:rPr>
        <w:t xml:space="preserve">The mean values of the total colony count were </w:t>
      </w:r>
      <w:r w:rsidRPr="00C955B1">
        <w:rPr>
          <w:rFonts w:ascii="Times New Roman" w:hAnsi="Times New Roman" w:cs="Times New Roman"/>
          <w:sz w:val="24"/>
          <w:szCs w:val="24"/>
        </w:rPr>
        <w:t>1.2X 10</w:t>
      </w:r>
      <w:r w:rsidRPr="00C955B1">
        <w:rPr>
          <w:rFonts w:ascii="Times New Roman" w:hAnsi="Times New Roman" w:cs="Times New Roman"/>
          <w:sz w:val="24"/>
          <w:szCs w:val="24"/>
          <w:vertAlign w:val="superscript"/>
        </w:rPr>
        <w:t>7</w:t>
      </w:r>
      <w:r w:rsidRPr="00C955B1">
        <w:rPr>
          <w:rFonts w:ascii="Times New Roman" w:hAnsi="Times New Roman" w:cs="Times New Roman"/>
          <w:sz w:val="24"/>
          <w:szCs w:val="24"/>
        </w:rPr>
        <w:t>, 2.0X10</w:t>
      </w:r>
      <w:r w:rsidRPr="00C955B1">
        <w:rPr>
          <w:rFonts w:ascii="Times New Roman" w:hAnsi="Times New Roman" w:cs="Times New Roman"/>
          <w:sz w:val="24"/>
          <w:szCs w:val="24"/>
          <w:vertAlign w:val="superscript"/>
        </w:rPr>
        <w:t>7</w:t>
      </w:r>
      <w:r w:rsidRPr="00C955B1">
        <w:rPr>
          <w:rFonts w:ascii="Times New Roman" w:hAnsi="Times New Roman" w:cs="Times New Roman"/>
          <w:sz w:val="24"/>
          <w:szCs w:val="24"/>
        </w:rPr>
        <w:t xml:space="preserve"> and 4.4X10</w:t>
      </w:r>
      <w:r w:rsidRPr="00C955B1">
        <w:rPr>
          <w:rFonts w:ascii="Times New Roman" w:hAnsi="Times New Roman" w:cs="Times New Roman"/>
          <w:sz w:val="24"/>
          <w:szCs w:val="24"/>
          <w:vertAlign w:val="superscript"/>
        </w:rPr>
        <w:t xml:space="preserve">6 </w:t>
      </w:r>
      <w:r w:rsidRPr="00C955B1">
        <w:rPr>
          <w:rFonts w:ascii="Times New Roman" w:hAnsi="Times New Roman" w:cs="Times New Roman"/>
          <w:sz w:val="24"/>
          <w:szCs w:val="24"/>
          <w:lang w:bidi="ar-EG"/>
        </w:rPr>
        <w:t xml:space="preserve">cfu/ gm in chicken nuggets, chicken kofta and chicken luncheon samples respectively. Also, psychrotrophic microorganism was detected in all the examined samples in the mean values of </w:t>
      </w:r>
      <w:r w:rsidRPr="00C955B1">
        <w:rPr>
          <w:rFonts w:ascii="Times New Roman" w:hAnsi="Times New Roman" w:cs="Times New Roman"/>
          <w:sz w:val="24"/>
          <w:szCs w:val="24"/>
        </w:rPr>
        <w:t>5.5X10</w:t>
      </w:r>
      <w:r w:rsidRPr="00C955B1">
        <w:rPr>
          <w:rFonts w:ascii="Times New Roman" w:hAnsi="Times New Roman" w:cs="Times New Roman"/>
          <w:sz w:val="24"/>
          <w:szCs w:val="24"/>
          <w:vertAlign w:val="superscript"/>
        </w:rPr>
        <w:t>4</w:t>
      </w:r>
      <w:r w:rsidRPr="00C955B1">
        <w:rPr>
          <w:rFonts w:ascii="Times New Roman" w:hAnsi="Times New Roman" w:cs="Times New Roman"/>
          <w:sz w:val="24"/>
          <w:szCs w:val="24"/>
          <w:lang w:bidi="ar-EG"/>
        </w:rPr>
        <w:t xml:space="preserve">, </w:t>
      </w:r>
      <w:r w:rsidRPr="00C955B1">
        <w:rPr>
          <w:rFonts w:ascii="Times New Roman" w:hAnsi="Times New Roman" w:cs="Times New Roman"/>
          <w:sz w:val="24"/>
          <w:szCs w:val="24"/>
        </w:rPr>
        <w:t>1.5X10</w:t>
      </w:r>
      <w:r w:rsidRPr="00C955B1">
        <w:rPr>
          <w:rFonts w:ascii="Times New Roman" w:hAnsi="Times New Roman" w:cs="Times New Roman"/>
          <w:sz w:val="24"/>
          <w:szCs w:val="24"/>
          <w:vertAlign w:val="superscript"/>
        </w:rPr>
        <w:t>6</w:t>
      </w:r>
      <w:r w:rsidRPr="00C955B1">
        <w:rPr>
          <w:rFonts w:ascii="Times New Roman" w:hAnsi="Times New Roman" w:cs="Times New Roman"/>
          <w:sz w:val="24"/>
          <w:szCs w:val="24"/>
        </w:rPr>
        <w:t xml:space="preserve"> and 4.9X10</w:t>
      </w:r>
      <w:r w:rsidRPr="00C955B1">
        <w:rPr>
          <w:rFonts w:ascii="Times New Roman" w:hAnsi="Times New Roman" w:cs="Times New Roman"/>
          <w:sz w:val="24"/>
          <w:szCs w:val="24"/>
          <w:vertAlign w:val="superscript"/>
        </w:rPr>
        <w:t>3</w:t>
      </w:r>
      <w:r w:rsidRPr="00C955B1">
        <w:rPr>
          <w:rFonts w:ascii="Times New Roman" w:hAnsi="Times New Roman" w:cs="Times New Roman"/>
          <w:sz w:val="24"/>
          <w:szCs w:val="24"/>
        </w:rPr>
        <w:t xml:space="preserve"> </w:t>
      </w:r>
      <w:r w:rsidRPr="00C955B1">
        <w:rPr>
          <w:rFonts w:ascii="Times New Roman" w:hAnsi="Times New Roman" w:cs="Times New Roman"/>
          <w:sz w:val="24"/>
          <w:szCs w:val="24"/>
          <w:lang w:bidi="ar-EG"/>
        </w:rPr>
        <w:t xml:space="preserve">cfu/ gm respectively in the mentioned examined samples. </w:t>
      </w:r>
      <w:r>
        <w:rPr>
          <w:rFonts w:ascii="Times New Roman" w:hAnsi="Times New Roman" w:cs="Times New Roman"/>
          <w:sz w:val="24"/>
          <w:szCs w:val="24"/>
          <w:lang w:bidi="ar-EG"/>
        </w:rPr>
        <w:t>On the other hand,</w:t>
      </w:r>
      <w:r w:rsidRPr="00C955B1">
        <w:rPr>
          <w:rFonts w:ascii="Times New Roman" w:hAnsi="Times New Roman" w:cs="Times New Roman"/>
          <w:sz w:val="24"/>
          <w:szCs w:val="24"/>
          <w:lang w:bidi="ar-EG"/>
        </w:rPr>
        <w:t xml:space="preserve"> </w:t>
      </w:r>
      <w:r>
        <w:rPr>
          <w:rFonts w:ascii="Times New Roman" w:hAnsi="Times New Roman" w:cs="Times New Roman"/>
          <w:i/>
          <w:iCs/>
          <w:sz w:val="24"/>
          <w:szCs w:val="24"/>
          <w:lang w:bidi="ar-EG"/>
        </w:rPr>
        <w:t>S</w:t>
      </w:r>
      <w:r w:rsidRPr="00C955B1">
        <w:rPr>
          <w:rFonts w:ascii="Times New Roman" w:hAnsi="Times New Roman" w:cs="Times New Roman"/>
          <w:i/>
          <w:iCs/>
          <w:sz w:val="24"/>
          <w:szCs w:val="24"/>
          <w:lang w:bidi="ar-EG"/>
        </w:rPr>
        <w:t>taph aureus</w:t>
      </w:r>
      <w:r w:rsidRPr="00C955B1">
        <w:rPr>
          <w:rFonts w:ascii="Times New Roman" w:hAnsi="Times New Roman" w:cs="Times New Roman"/>
          <w:sz w:val="24"/>
          <w:szCs w:val="24"/>
          <w:lang w:bidi="ar-EG"/>
        </w:rPr>
        <w:t xml:space="preserve"> was detected in 80%, 72% and 60% in the examined chicken nuggets, kofta and luncheon samples respectively with the mean levels of </w:t>
      </w:r>
      <w:r w:rsidRPr="00C955B1">
        <w:rPr>
          <w:rFonts w:ascii="Times New Roman" w:hAnsi="Times New Roman" w:cs="Times New Roman"/>
          <w:sz w:val="24"/>
          <w:szCs w:val="24"/>
        </w:rPr>
        <w:t>9.6X10</w:t>
      </w:r>
      <w:r w:rsidRPr="00C955B1">
        <w:rPr>
          <w:rFonts w:ascii="Times New Roman" w:hAnsi="Times New Roman" w:cs="Times New Roman"/>
          <w:sz w:val="24"/>
          <w:szCs w:val="24"/>
          <w:vertAlign w:val="superscript"/>
        </w:rPr>
        <w:t>5</w:t>
      </w:r>
      <w:r w:rsidRPr="00C955B1">
        <w:rPr>
          <w:rFonts w:ascii="Times New Roman" w:hAnsi="Times New Roman" w:cs="Times New Roman"/>
          <w:sz w:val="24"/>
          <w:szCs w:val="24"/>
        </w:rPr>
        <w:t>, 1.6X10</w:t>
      </w:r>
      <w:r w:rsidRPr="00C955B1">
        <w:rPr>
          <w:rFonts w:ascii="Times New Roman" w:hAnsi="Times New Roman" w:cs="Times New Roman"/>
          <w:sz w:val="24"/>
          <w:szCs w:val="24"/>
          <w:vertAlign w:val="superscript"/>
        </w:rPr>
        <w:t>4</w:t>
      </w:r>
      <w:r w:rsidRPr="00C955B1">
        <w:rPr>
          <w:rFonts w:ascii="Times New Roman" w:hAnsi="Times New Roman" w:cs="Times New Roman"/>
          <w:sz w:val="24"/>
          <w:szCs w:val="24"/>
        </w:rPr>
        <w:t xml:space="preserve"> and 2.1X10</w:t>
      </w:r>
      <w:r w:rsidRPr="00C955B1">
        <w:rPr>
          <w:rFonts w:ascii="Times New Roman" w:hAnsi="Times New Roman" w:cs="Times New Roman"/>
          <w:sz w:val="24"/>
          <w:szCs w:val="24"/>
          <w:vertAlign w:val="superscript"/>
        </w:rPr>
        <w:t>6</w:t>
      </w:r>
      <w:r w:rsidRPr="00C955B1">
        <w:rPr>
          <w:rFonts w:ascii="Times New Roman" w:hAnsi="Times New Roman" w:cs="Times New Roman"/>
          <w:sz w:val="24"/>
          <w:szCs w:val="24"/>
        </w:rPr>
        <w:t xml:space="preserve"> </w:t>
      </w:r>
      <w:r w:rsidRPr="00C955B1">
        <w:rPr>
          <w:rFonts w:ascii="Times New Roman" w:hAnsi="Times New Roman" w:cs="Times New Roman"/>
          <w:sz w:val="24"/>
          <w:szCs w:val="24"/>
          <w:lang w:bidi="ar-EG"/>
        </w:rPr>
        <w:t xml:space="preserve">cfu/ gm in the examined samples respectively. </w:t>
      </w:r>
    </w:p>
    <w:p w:rsidR="00A952CE" w:rsidRDefault="00A952CE" w:rsidP="00A952CE">
      <w:pPr>
        <w:spacing w:line="360" w:lineRule="auto"/>
        <w:ind w:firstLine="720"/>
        <w:jc w:val="lowKashida"/>
        <w:rPr>
          <w:rFonts w:ascii="Times New Roman" w:hAnsi="Times New Roman" w:cs="Times New Roman"/>
          <w:sz w:val="24"/>
          <w:szCs w:val="24"/>
          <w:lang w:bidi="ar-EG"/>
        </w:rPr>
      </w:pPr>
      <w:r w:rsidRPr="00C955B1">
        <w:rPr>
          <w:rFonts w:ascii="Times New Roman" w:hAnsi="Times New Roman" w:cs="Times New Roman"/>
          <w:sz w:val="24"/>
          <w:szCs w:val="24"/>
          <w:lang w:bidi="ar-EG"/>
        </w:rPr>
        <w:t xml:space="preserve">Regarding the chemical examinations, the mean values of </w:t>
      </w:r>
      <w:r>
        <w:rPr>
          <w:rFonts w:ascii="Times New Roman" w:hAnsi="Times New Roman" w:cs="Times New Roman"/>
          <w:sz w:val="24"/>
          <w:szCs w:val="24"/>
          <w:lang w:bidi="ar-EG"/>
        </w:rPr>
        <w:t>pH were</w:t>
      </w:r>
      <w:r>
        <w:rPr>
          <w:rFonts w:ascii="Times New Roman" w:hAnsi="Times New Roman" w:cs="Times New Roman"/>
        </w:rPr>
        <w:t xml:space="preserve"> </w:t>
      </w:r>
      <w:r w:rsidRPr="00DF25DF">
        <w:rPr>
          <w:rFonts w:ascii="Times New Roman" w:hAnsi="Times New Roman" w:cs="Times New Roman"/>
          <w:sz w:val="24"/>
          <w:szCs w:val="24"/>
        </w:rPr>
        <w:t xml:space="preserve">6.29, </w:t>
      </w:r>
      <w:r w:rsidRPr="00DF25DF">
        <w:rPr>
          <w:rFonts w:ascii="Times New Roman" w:hAnsi="Times New Roman" w:cs="Times New Roman"/>
          <w:sz w:val="24"/>
          <w:szCs w:val="24"/>
          <w:lang w:bidi="ar-EG"/>
        </w:rPr>
        <w:t>6.3 and 5.8 in the chicken nuggets, chicken kofta and chicken luncheon samples respectively</w:t>
      </w:r>
      <w:r w:rsidRPr="00C955B1">
        <w:rPr>
          <w:rFonts w:ascii="Times New Roman" w:hAnsi="Times New Roman" w:cs="Times New Roman"/>
          <w:sz w:val="24"/>
          <w:szCs w:val="24"/>
          <w:lang w:bidi="ar-EG"/>
        </w:rPr>
        <w:t>.</w:t>
      </w:r>
      <w:r>
        <w:rPr>
          <w:rFonts w:ascii="Times New Roman" w:hAnsi="Times New Roman" w:cs="Times New Roman"/>
          <w:sz w:val="24"/>
          <w:szCs w:val="24"/>
          <w:lang w:bidi="ar-EG"/>
        </w:rPr>
        <w:t xml:space="preserve">  </w:t>
      </w:r>
      <w:r w:rsidRPr="00C955B1">
        <w:rPr>
          <w:rFonts w:ascii="Times New Roman" w:hAnsi="Times New Roman" w:cs="Times New Roman"/>
          <w:sz w:val="24"/>
          <w:szCs w:val="24"/>
          <w:lang w:bidi="ar-EG"/>
        </w:rPr>
        <w:t>Thiobarbituric</w:t>
      </w:r>
      <w:r>
        <w:rPr>
          <w:rFonts w:ascii="Times New Roman" w:hAnsi="Times New Roman" w:cs="Times New Roman"/>
          <w:sz w:val="24"/>
          <w:szCs w:val="24"/>
          <w:lang w:bidi="ar-EG"/>
        </w:rPr>
        <w:t xml:space="preserve"> </w:t>
      </w:r>
      <w:r w:rsidRPr="00C955B1">
        <w:rPr>
          <w:rFonts w:ascii="Times New Roman" w:hAnsi="Times New Roman" w:cs="Times New Roman"/>
          <w:sz w:val="24"/>
          <w:szCs w:val="24"/>
          <w:lang w:bidi="ar-EG"/>
        </w:rPr>
        <w:t xml:space="preserve">acid </w:t>
      </w:r>
      <w:r>
        <w:rPr>
          <w:rFonts w:ascii="Times New Roman" w:hAnsi="Times New Roman" w:cs="Times New Roman"/>
          <w:sz w:val="24"/>
          <w:szCs w:val="24"/>
          <w:lang w:bidi="ar-EG"/>
        </w:rPr>
        <w:t>(TBA)</w:t>
      </w:r>
      <w:r w:rsidRPr="00C955B1">
        <w:rPr>
          <w:rFonts w:ascii="Times New Roman" w:hAnsi="Times New Roman" w:cs="Times New Roman"/>
          <w:sz w:val="24"/>
          <w:szCs w:val="24"/>
          <w:lang w:bidi="ar-EG"/>
        </w:rPr>
        <w:t xml:space="preserve"> was detected in the mean levels of 0.6</w:t>
      </w:r>
      <w:r>
        <w:rPr>
          <w:rFonts w:ascii="Times New Roman" w:hAnsi="Times New Roman" w:cs="Times New Roman"/>
          <w:sz w:val="24"/>
          <w:szCs w:val="24"/>
          <w:lang w:bidi="ar-EG"/>
        </w:rPr>
        <w:t>1</w:t>
      </w:r>
      <w:r w:rsidRPr="00C955B1">
        <w:rPr>
          <w:rFonts w:ascii="Times New Roman" w:hAnsi="Times New Roman" w:cs="Times New Roman"/>
          <w:sz w:val="24"/>
          <w:szCs w:val="24"/>
          <w:lang w:bidi="ar-EG"/>
        </w:rPr>
        <w:t>, 1.</w:t>
      </w:r>
      <w:r>
        <w:rPr>
          <w:rFonts w:ascii="Times New Roman" w:hAnsi="Times New Roman" w:cs="Times New Roman"/>
          <w:sz w:val="24"/>
          <w:szCs w:val="24"/>
          <w:lang w:bidi="ar-EG"/>
        </w:rPr>
        <w:t>4</w:t>
      </w:r>
      <w:r w:rsidRPr="00C955B1">
        <w:rPr>
          <w:rFonts w:ascii="Times New Roman" w:hAnsi="Times New Roman" w:cs="Times New Roman"/>
          <w:sz w:val="24"/>
          <w:szCs w:val="24"/>
          <w:lang w:bidi="ar-EG"/>
        </w:rPr>
        <w:t xml:space="preserve"> and 0.2</w:t>
      </w:r>
      <w:r>
        <w:rPr>
          <w:rFonts w:ascii="Times New Roman" w:hAnsi="Times New Roman" w:cs="Times New Roman"/>
          <w:sz w:val="24"/>
          <w:szCs w:val="24"/>
          <w:lang w:bidi="ar-EG"/>
        </w:rPr>
        <w:t>4</w:t>
      </w:r>
      <w:r w:rsidRPr="00C955B1">
        <w:rPr>
          <w:rFonts w:ascii="Times New Roman" w:hAnsi="Times New Roman" w:cs="Times New Roman"/>
          <w:sz w:val="24"/>
          <w:szCs w:val="24"/>
          <w:lang w:bidi="ar-EG"/>
        </w:rPr>
        <w:t xml:space="preserve"> mg malonaldhyd/ kg respectively in the</w:t>
      </w:r>
      <w:r>
        <w:rPr>
          <w:rFonts w:ascii="Times New Roman" w:hAnsi="Times New Roman" w:cs="Times New Roman"/>
          <w:sz w:val="24"/>
          <w:szCs w:val="24"/>
          <w:lang w:bidi="ar-EG"/>
        </w:rPr>
        <w:t xml:space="preserve"> same mentioned examined samples respectively. Meanwhile, the mean levels of the total </w:t>
      </w:r>
      <w:r w:rsidRPr="00C955B1">
        <w:rPr>
          <w:rFonts w:ascii="Times New Roman" w:hAnsi="Times New Roman" w:cs="Times New Roman"/>
          <w:sz w:val="24"/>
          <w:szCs w:val="24"/>
          <w:lang w:bidi="ar-EG"/>
        </w:rPr>
        <w:t>volatile basic nitrogen</w:t>
      </w:r>
      <w:r>
        <w:rPr>
          <w:rFonts w:ascii="Times New Roman" w:hAnsi="Times New Roman" w:cs="Times New Roman"/>
          <w:sz w:val="24"/>
          <w:szCs w:val="24"/>
          <w:lang w:bidi="ar-EG"/>
        </w:rPr>
        <w:t xml:space="preserve"> (TVBN)</w:t>
      </w:r>
      <w:r w:rsidRPr="00C955B1">
        <w:rPr>
          <w:rFonts w:ascii="Times New Roman" w:hAnsi="Times New Roman" w:cs="Times New Roman"/>
          <w:sz w:val="24"/>
          <w:szCs w:val="24"/>
          <w:lang w:bidi="ar-EG"/>
        </w:rPr>
        <w:t xml:space="preserve"> </w:t>
      </w:r>
      <w:r>
        <w:rPr>
          <w:rFonts w:ascii="Times New Roman" w:hAnsi="Times New Roman" w:cs="Times New Roman"/>
          <w:sz w:val="24"/>
          <w:szCs w:val="24"/>
          <w:lang w:bidi="ar-EG"/>
        </w:rPr>
        <w:t>were</w:t>
      </w:r>
      <w:r w:rsidRPr="00C955B1">
        <w:rPr>
          <w:rFonts w:ascii="Times New Roman" w:hAnsi="Times New Roman" w:cs="Times New Roman"/>
          <w:sz w:val="24"/>
          <w:szCs w:val="24"/>
          <w:lang w:bidi="ar-EG"/>
        </w:rPr>
        <w:t xml:space="preserve"> </w:t>
      </w:r>
      <w:r w:rsidRPr="00455E3E">
        <w:rPr>
          <w:rFonts w:ascii="Times New Roman" w:hAnsi="Times New Roman" w:cs="Times New Roman"/>
          <w:sz w:val="24"/>
          <w:szCs w:val="24"/>
        </w:rPr>
        <w:t>7.61</w:t>
      </w:r>
      <w:r w:rsidRPr="00455E3E">
        <w:rPr>
          <w:rFonts w:ascii="Times New Roman" w:hAnsi="Times New Roman" w:cs="Times New Roman"/>
          <w:sz w:val="24"/>
          <w:szCs w:val="24"/>
          <w:lang w:bidi="ar-EG"/>
        </w:rPr>
        <w:t>, 10.9 and 12.1 mg/ 100</w:t>
      </w:r>
      <w:r w:rsidRPr="00C955B1">
        <w:rPr>
          <w:rFonts w:ascii="Times New Roman" w:hAnsi="Times New Roman" w:cs="Times New Roman"/>
          <w:sz w:val="24"/>
          <w:szCs w:val="24"/>
          <w:lang w:bidi="ar-EG"/>
        </w:rPr>
        <w:t xml:space="preserve"> gm respectively in chicken nuggets, kofta and luncheon samples. On the other aspect, the mean</w:t>
      </w:r>
      <w:r>
        <w:rPr>
          <w:rFonts w:ascii="Times New Roman" w:hAnsi="Times New Roman" w:cs="Times New Roman"/>
          <w:sz w:val="24"/>
          <w:szCs w:val="24"/>
          <w:lang w:bidi="ar-EG"/>
        </w:rPr>
        <w:t xml:space="preserve"> values</w:t>
      </w:r>
      <w:r w:rsidRPr="00C955B1">
        <w:rPr>
          <w:rFonts w:ascii="Times New Roman" w:hAnsi="Times New Roman" w:cs="Times New Roman"/>
          <w:sz w:val="24"/>
          <w:szCs w:val="24"/>
          <w:lang w:bidi="ar-EG"/>
        </w:rPr>
        <w:t xml:space="preserve"> of the protein percent were 10.4</w:t>
      </w:r>
      <w:r>
        <w:rPr>
          <w:rFonts w:ascii="Times New Roman" w:hAnsi="Times New Roman" w:cs="Times New Roman"/>
          <w:sz w:val="24"/>
          <w:szCs w:val="24"/>
          <w:lang w:bidi="ar-EG"/>
        </w:rPr>
        <w:t>7</w:t>
      </w:r>
      <w:r w:rsidRPr="00C955B1">
        <w:rPr>
          <w:rFonts w:ascii="Times New Roman" w:hAnsi="Times New Roman" w:cs="Times New Roman"/>
          <w:sz w:val="24"/>
          <w:szCs w:val="24"/>
          <w:lang w:bidi="ar-EG"/>
        </w:rPr>
        <w:t>, 10.1 and 14.</w:t>
      </w:r>
      <w:r>
        <w:rPr>
          <w:rFonts w:ascii="Times New Roman" w:hAnsi="Times New Roman" w:cs="Times New Roman"/>
          <w:sz w:val="24"/>
          <w:szCs w:val="24"/>
          <w:lang w:bidi="ar-EG"/>
        </w:rPr>
        <w:t>9</w:t>
      </w:r>
      <w:r w:rsidRPr="00C955B1">
        <w:rPr>
          <w:rFonts w:ascii="Times New Roman" w:hAnsi="Times New Roman" w:cs="Times New Roman"/>
          <w:sz w:val="24"/>
          <w:szCs w:val="24"/>
          <w:lang w:bidi="ar-EG"/>
        </w:rPr>
        <w:t xml:space="preserve"> and mean</w:t>
      </w:r>
      <w:r>
        <w:rPr>
          <w:rFonts w:ascii="Times New Roman" w:hAnsi="Times New Roman" w:cs="Times New Roman"/>
          <w:sz w:val="24"/>
          <w:szCs w:val="24"/>
          <w:lang w:bidi="ar-EG"/>
        </w:rPr>
        <w:t xml:space="preserve"> values</w:t>
      </w:r>
      <w:r w:rsidRPr="00C955B1">
        <w:rPr>
          <w:rFonts w:ascii="Times New Roman" w:hAnsi="Times New Roman" w:cs="Times New Roman"/>
          <w:sz w:val="24"/>
          <w:szCs w:val="24"/>
          <w:lang w:bidi="ar-EG"/>
        </w:rPr>
        <w:t xml:space="preserve"> of the fat percent were 19.3, 24.5 and </w:t>
      </w:r>
      <w:r>
        <w:rPr>
          <w:rFonts w:ascii="Times New Roman" w:hAnsi="Times New Roman" w:cs="Times New Roman"/>
          <w:sz w:val="24"/>
          <w:szCs w:val="24"/>
          <w:lang w:bidi="ar-EG"/>
        </w:rPr>
        <w:t>7.7</w:t>
      </w:r>
      <w:r w:rsidRPr="00C955B1">
        <w:rPr>
          <w:rFonts w:ascii="Times New Roman" w:hAnsi="Times New Roman" w:cs="Times New Roman"/>
          <w:sz w:val="24"/>
          <w:szCs w:val="24"/>
          <w:lang w:bidi="ar-EG"/>
        </w:rPr>
        <w:t xml:space="preserve"> respectively in the previously mentioned examined samples. </w:t>
      </w:r>
    </w:p>
    <w:p w:rsidR="00A952CE" w:rsidRPr="00B75BF3" w:rsidRDefault="00A952CE" w:rsidP="00A952CE">
      <w:pPr>
        <w:spacing w:line="360" w:lineRule="auto"/>
        <w:ind w:firstLine="720"/>
        <w:jc w:val="lowKashida"/>
        <w:rPr>
          <w:rFonts w:ascii="Times New Roman" w:hAnsi="Times New Roman" w:cs="Times New Roman"/>
          <w:sz w:val="24"/>
          <w:szCs w:val="24"/>
          <w:lang w:bidi="ar-EG"/>
        </w:rPr>
      </w:pPr>
      <w:r>
        <w:rPr>
          <w:rFonts w:ascii="Times New Roman" w:hAnsi="Times New Roman" w:cs="Times New Roman"/>
          <w:sz w:val="24"/>
          <w:szCs w:val="24"/>
          <w:lang w:bidi="ar-EG"/>
        </w:rPr>
        <w:t xml:space="preserve">The most examined samples disagree with the Egyptian standards of the poultry meat products in the estimated microbiological examinations, protein and fat values. Meanwhile, the estimated chemical parameters agreed with the Egyptian standards in most of the examined samples.  </w:t>
      </w:r>
    </w:p>
    <w:p w:rsidR="00A952CE" w:rsidRDefault="00A952CE">
      <w:pPr>
        <w:spacing w:after="200" w:line="276" w:lineRule="auto"/>
        <w:rPr>
          <w:rFonts w:asciiTheme="majorBidi" w:hAnsiTheme="majorBidi" w:cstheme="majorBidi"/>
          <w:b/>
          <w:bCs/>
          <w:sz w:val="32"/>
          <w:szCs w:val="32"/>
        </w:rPr>
      </w:pPr>
      <w:r>
        <w:rPr>
          <w:rFonts w:asciiTheme="majorBidi" w:hAnsiTheme="majorBidi" w:cstheme="majorBidi"/>
          <w:b/>
          <w:bCs/>
          <w:sz w:val="32"/>
          <w:szCs w:val="32"/>
        </w:rPr>
        <w:br w:type="page"/>
      </w:r>
    </w:p>
    <w:p w:rsidR="00A952CE" w:rsidRPr="00A952CE" w:rsidRDefault="00A952CE" w:rsidP="00A952CE">
      <w:pPr>
        <w:ind w:firstLine="720"/>
        <w:jc w:val="center"/>
        <w:rPr>
          <w:b/>
          <w:bCs/>
          <w:sz w:val="32"/>
          <w:szCs w:val="32"/>
          <w:rtl/>
          <w:lang w:bidi="ar-EG"/>
        </w:rPr>
      </w:pPr>
      <w:r w:rsidRPr="00A952CE">
        <w:rPr>
          <w:rFonts w:hint="cs"/>
          <w:b/>
          <w:bCs/>
          <w:sz w:val="32"/>
          <w:szCs w:val="32"/>
          <w:rtl/>
          <w:lang w:bidi="ar-EG"/>
        </w:rPr>
        <w:lastRenderedPageBreak/>
        <w:t>تقييم جودة بعض منتجات لحوم الدواجن</w:t>
      </w:r>
    </w:p>
    <w:p w:rsidR="00A952CE" w:rsidRPr="00A952CE" w:rsidRDefault="00A952CE" w:rsidP="00A952CE">
      <w:pPr>
        <w:ind w:firstLine="720"/>
        <w:jc w:val="center"/>
        <w:rPr>
          <w:rFonts w:asciiTheme="majorBidi" w:hAnsiTheme="majorBidi" w:cstheme="majorBidi"/>
          <w:b/>
          <w:bCs/>
          <w:sz w:val="28"/>
          <w:szCs w:val="28"/>
          <w:rtl/>
          <w:lang w:bidi="ar-EG"/>
        </w:rPr>
      </w:pPr>
      <w:r w:rsidRPr="00A952CE">
        <w:rPr>
          <w:rFonts w:asciiTheme="majorBidi" w:hAnsiTheme="majorBidi" w:cstheme="majorBidi"/>
          <w:b/>
          <w:bCs/>
          <w:sz w:val="28"/>
          <w:szCs w:val="28"/>
          <w:rtl/>
          <w:lang w:bidi="ar-EG"/>
        </w:rPr>
        <w:t>منال إبراهيم الشاعر- مها محمد سمير- إيناس محمود سامي- وائل محمد صلاح الدين</w:t>
      </w:r>
    </w:p>
    <w:p w:rsidR="00A952CE" w:rsidRPr="00A952CE" w:rsidRDefault="00A952CE" w:rsidP="00A952CE">
      <w:pPr>
        <w:ind w:firstLine="720"/>
        <w:jc w:val="center"/>
        <w:rPr>
          <w:rFonts w:asciiTheme="majorBidi" w:hAnsiTheme="majorBidi" w:cstheme="majorBidi"/>
          <w:sz w:val="24"/>
          <w:szCs w:val="24"/>
          <w:rtl/>
          <w:lang w:bidi="ar-EG"/>
        </w:rPr>
      </w:pPr>
      <w:r w:rsidRPr="00A952CE">
        <w:rPr>
          <w:rFonts w:asciiTheme="majorBidi" w:hAnsiTheme="majorBidi" w:cstheme="majorBidi"/>
          <w:sz w:val="24"/>
          <w:szCs w:val="24"/>
          <w:rtl/>
          <w:lang w:bidi="ar-EG"/>
        </w:rPr>
        <w:t>قسم صحة الأغذية- معهد بحوث صحة الحيوان- معمل الزقازيق الفرعي</w:t>
      </w:r>
    </w:p>
    <w:p w:rsidR="00A952CE" w:rsidRDefault="00A952CE" w:rsidP="00A952CE">
      <w:pPr>
        <w:bidi/>
        <w:spacing w:line="360" w:lineRule="auto"/>
        <w:ind w:firstLine="720"/>
        <w:jc w:val="lowKashida"/>
        <w:rPr>
          <w:rFonts w:ascii="Times New Roman" w:hAnsi="Times New Roman" w:cs="Times New Roman"/>
          <w:sz w:val="24"/>
          <w:szCs w:val="24"/>
          <w:rtl/>
          <w:lang w:bidi="ar-EG"/>
        </w:rPr>
      </w:pPr>
      <w:r w:rsidRPr="0000145B">
        <w:rPr>
          <w:rFonts w:ascii="Times New Roman" w:hAnsi="Times New Roman" w:cs="Times New Roman"/>
          <w:sz w:val="24"/>
          <w:szCs w:val="24"/>
          <w:rtl/>
          <w:lang w:bidi="ar-EG"/>
        </w:rPr>
        <w:t>أجريت هذه الدراسة لتقييم جودة عد</w:t>
      </w:r>
      <w:r>
        <w:rPr>
          <w:rFonts w:ascii="Times New Roman" w:hAnsi="Times New Roman" w:cs="Times New Roman" w:hint="cs"/>
          <w:sz w:val="24"/>
          <w:szCs w:val="24"/>
          <w:rtl/>
          <w:lang w:bidi="ar-EG"/>
        </w:rPr>
        <w:t>د</w:t>
      </w:r>
      <w:r w:rsidRPr="0000145B">
        <w:rPr>
          <w:rFonts w:ascii="Times New Roman" w:hAnsi="Times New Roman" w:cs="Times New Roman"/>
          <w:sz w:val="24"/>
          <w:szCs w:val="24"/>
          <w:rtl/>
          <w:lang w:bidi="ar-EG"/>
        </w:rPr>
        <w:t xml:space="preserve"> من م</w:t>
      </w:r>
      <w:r>
        <w:rPr>
          <w:rFonts w:ascii="Times New Roman" w:hAnsi="Times New Roman" w:cs="Times New Roman" w:hint="cs"/>
          <w:sz w:val="24"/>
          <w:szCs w:val="24"/>
          <w:rtl/>
          <w:lang w:bidi="ar-EG"/>
        </w:rPr>
        <w:t>ن</w:t>
      </w:r>
      <w:r w:rsidRPr="0000145B">
        <w:rPr>
          <w:rFonts w:ascii="Times New Roman" w:hAnsi="Times New Roman" w:cs="Times New Roman"/>
          <w:sz w:val="24"/>
          <w:szCs w:val="24"/>
          <w:rtl/>
          <w:lang w:bidi="ar-EG"/>
        </w:rPr>
        <w:t>تجات لحوم الدواجن في أسواق مدينة الزقا</w:t>
      </w:r>
      <w:r>
        <w:rPr>
          <w:rFonts w:ascii="Times New Roman" w:hAnsi="Times New Roman" w:cs="Times New Roman" w:hint="cs"/>
          <w:sz w:val="24"/>
          <w:szCs w:val="24"/>
          <w:rtl/>
          <w:lang w:bidi="ar-EG"/>
        </w:rPr>
        <w:t>ز</w:t>
      </w:r>
      <w:r w:rsidRPr="0000145B">
        <w:rPr>
          <w:rFonts w:ascii="Times New Roman" w:hAnsi="Times New Roman" w:cs="Times New Roman"/>
          <w:sz w:val="24"/>
          <w:szCs w:val="24"/>
          <w:rtl/>
          <w:lang w:bidi="ar-EG"/>
        </w:rPr>
        <w:t>يق. تم تجميع عدد 75 عينة (25 من كل من ن</w:t>
      </w:r>
      <w:r>
        <w:rPr>
          <w:rFonts w:ascii="Times New Roman" w:hAnsi="Times New Roman" w:cs="Times New Roman"/>
          <w:sz w:val="24"/>
          <w:szCs w:val="24"/>
          <w:rtl/>
          <w:lang w:bidi="ar-EG"/>
        </w:rPr>
        <w:t>اج</w:t>
      </w:r>
      <w:r>
        <w:rPr>
          <w:rFonts w:ascii="Times New Roman" w:hAnsi="Times New Roman" w:cs="Times New Roman" w:hint="cs"/>
          <w:sz w:val="24"/>
          <w:szCs w:val="24"/>
          <w:rtl/>
          <w:lang w:bidi="ar-EG"/>
        </w:rPr>
        <w:t>ي</w:t>
      </w:r>
      <w:r w:rsidRPr="0000145B">
        <w:rPr>
          <w:rFonts w:ascii="Times New Roman" w:hAnsi="Times New Roman" w:cs="Times New Roman"/>
          <w:sz w:val="24"/>
          <w:szCs w:val="24"/>
          <w:rtl/>
          <w:lang w:bidi="ar-EG"/>
        </w:rPr>
        <w:t>تس الدجاج</w:t>
      </w:r>
      <w:r>
        <w:rPr>
          <w:rFonts w:ascii="Times New Roman" w:hAnsi="Times New Roman" w:cs="Times New Roman" w:hint="cs"/>
          <w:sz w:val="24"/>
          <w:szCs w:val="24"/>
          <w:rtl/>
          <w:lang w:bidi="ar-EG"/>
        </w:rPr>
        <w:t xml:space="preserve"> المجمد</w:t>
      </w:r>
      <w:r w:rsidRPr="0000145B">
        <w:rPr>
          <w:rFonts w:ascii="Times New Roman" w:hAnsi="Times New Roman" w:cs="Times New Roman"/>
          <w:sz w:val="24"/>
          <w:szCs w:val="24"/>
          <w:rtl/>
          <w:lang w:bidi="ar-EG"/>
        </w:rPr>
        <w:t>، كفتة الدجاج</w:t>
      </w:r>
      <w:r>
        <w:rPr>
          <w:rFonts w:ascii="Times New Roman" w:hAnsi="Times New Roman" w:cs="Times New Roman" w:hint="cs"/>
          <w:sz w:val="24"/>
          <w:szCs w:val="24"/>
          <w:rtl/>
          <w:lang w:bidi="ar-EG"/>
        </w:rPr>
        <w:t xml:space="preserve"> المجمدة</w:t>
      </w:r>
      <w:r w:rsidRPr="0000145B">
        <w:rPr>
          <w:rFonts w:ascii="Times New Roman" w:hAnsi="Times New Roman" w:cs="Times New Roman"/>
          <w:sz w:val="24"/>
          <w:szCs w:val="24"/>
          <w:rtl/>
          <w:lang w:bidi="ar-EG"/>
        </w:rPr>
        <w:t xml:space="preserve"> و لانشون الدجاج</w:t>
      </w:r>
      <w:r>
        <w:rPr>
          <w:rFonts w:ascii="Times New Roman" w:hAnsi="Times New Roman" w:cs="Times New Roman" w:hint="cs"/>
          <w:sz w:val="24"/>
          <w:szCs w:val="24"/>
          <w:rtl/>
          <w:lang w:bidi="ar-EG"/>
        </w:rPr>
        <w:t xml:space="preserve"> المبرد</w:t>
      </w:r>
      <w:r w:rsidRPr="0000145B">
        <w:rPr>
          <w:rFonts w:ascii="Times New Roman" w:hAnsi="Times New Roman" w:cs="Times New Roman"/>
          <w:sz w:val="24"/>
          <w:szCs w:val="24"/>
          <w:rtl/>
          <w:lang w:bidi="ar-EG"/>
        </w:rPr>
        <w:t>)، و قد تم إجراء بعض الإختبارات</w:t>
      </w:r>
      <w:r>
        <w:rPr>
          <w:rFonts w:ascii="Times New Roman" w:hAnsi="Times New Roman" w:cs="Times New Roman" w:hint="cs"/>
          <w:sz w:val="24"/>
          <w:szCs w:val="24"/>
          <w:rtl/>
          <w:lang w:bidi="ar-EG"/>
        </w:rPr>
        <w:t xml:space="preserve"> الفيزيائية و</w:t>
      </w:r>
      <w:r w:rsidRPr="0000145B">
        <w:rPr>
          <w:rFonts w:ascii="Times New Roman" w:hAnsi="Times New Roman" w:cs="Times New Roman"/>
          <w:sz w:val="24"/>
          <w:szCs w:val="24"/>
          <w:rtl/>
          <w:lang w:bidi="ar-EG"/>
        </w:rPr>
        <w:t xml:space="preserve"> البكتريولوجية و الكيميائية لتقييم جودة تلك المنتجات.</w:t>
      </w:r>
    </w:p>
    <w:p w:rsidR="00A952CE" w:rsidRPr="0000145B" w:rsidRDefault="00A952CE" w:rsidP="00A952CE">
      <w:pPr>
        <w:bidi/>
        <w:spacing w:line="360" w:lineRule="auto"/>
        <w:ind w:firstLine="720"/>
        <w:jc w:val="lowKashida"/>
        <w:rPr>
          <w:rFonts w:ascii="Times New Roman" w:hAnsi="Times New Roman" w:cs="Times New Roman"/>
          <w:sz w:val="24"/>
          <w:szCs w:val="24"/>
          <w:rtl/>
          <w:lang w:bidi="ar-EG"/>
        </w:rPr>
      </w:pPr>
      <w:r w:rsidRPr="0000145B">
        <w:rPr>
          <w:rFonts w:ascii="Times New Roman" w:hAnsi="Times New Roman" w:cs="Times New Roman"/>
          <w:sz w:val="24"/>
          <w:szCs w:val="24"/>
          <w:rtl/>
          <w:lang w:bidi="ar-EG"/>
        </w:rPr>
        <w:t>بعد إجراء الإختبارات أسفرت</w:t>
      </w:r>
      <w:r>
        <w:rPr>
          <w:rFonts w:ascii="Times New Roman" w:hAnsi="Times New Roman" w:cs="Times New Roman" w:hint="cs"/>
          <w:sz w:val="24"/>
          <w:szCs w:val="24"/>
          <w:rtl/>
          <w:lang w:bidi="ar-EG"/>
        </w:rPr>
        <w:t xml:space="preserve"> الدراسة</w:t>
      </w:r>
      <w:r w:rsidRPr="0000145B">
        <w:rPr>
          <w:rFonts w:ascii="Times New Roman" w:hAnsi="Times New Roman" w:cs="Times New Roman"/>
          <w:sz w:val="24"/>
          <w:szCs w:val="24"/>
          <w:rtl/>
          <w:lang w:bidi="ar-EG"/>
        </w:rPr>
        <w:t xml:space="preserve"> عن النتائج التالية، </w:t>
      </w:r>
      <w:r>
        <w:rPr>
          <w:rFonts w:ascii="Times New Roman" w:hAnsi="Times New Roman" w:cs="Times New Roman" w:hint="cs"/>
          <w:sz w:val="24"/>
          <w:szCs w:val="24"/>
          <w:rtl/>
          <w:lang w:bidi="ar-EG"/>
        </w:rPr>
        <w:t>كانت جميع العينات مقبولة و طبيعية فيما يخص الصفات الفيزيائية و الحسية من لون و شكل و رائحة و نكهة و ملمس.</w:t>
      </w:r>
    </w:p>
    <w:p w:rsidR="00A952CE" w:rsidRPr="0000145B" w:rsidRDefault="00A952CE" w:rsidP="00A952CE">
      <w:pPr>
        <w:bidi/>
        <w:spacing w:line="360" w:lineRule="auto"/>
        <w:ind w:firstLine="720"/>
        <w:jc w:val="lowKashida"/>
        <w:rPr>
          <w:rFonts w:ascii="Times New Roman" w:hAnsi="Times New Roman" w:cs="Times New Roman"/>
          <w:sz w:val="24"/>
          <w:szCs w:val="24"/>
          <w:rtl/>
          <w:lang w:bidi="ar-EG"/>
        </w:rPr>
      </w:pPr>
      <w:r w:rsidRPr="0000145B">
        <w:rPr>
          <w:rFonts w:ascii="Times New Roman" w:hAnsi="Times New Roman" w:cs="Times New Roman"/>
          <w:sz w:val="24"/>
          <w:szCs w:val="24"/>
          <w:rtl/>
          <w:lang w:bidi="ar-EG"/>
        </w:rPr>
        <w:t>وجد أن</w:t>
      </w:r>
      <w:r>
        <w:rPr>
          <w:rFonts w:ascii="Times New Roman" w:hAnsi="Times New Roman" w:cs="Times New Roman" w:hint="cs"/>
          <w:sz w:val="24"/>
          <w:szCs w:val="24"/>
          <w:rtl/>
          <w:lang w:bidi="ar-EG"/>
        </w:rPr>
        <w:t xml:space="preserve"> متوسط</w:t>
      </w:r>
      <w:r w:rsidRPr="0000145B">
        <w:rPr>
          <w:rFonts w:ascii="Times New Roman" w:hAnsi="Times New Roman" w:cs="Times New Roman"/>
          <w:sz w:val="24"/>
          <w:szCs w:val="24"/>
          <w:rtl/>
          <w:lang w:bidi="ar-EG"/>
        </w:rPr>
        <w:t xml:space="preserve"> العدد الكلي للبكتيريا </w:t>
      </w:r>
      <w:r>
        <w:rPr>
          <w:rFonts w:ascii="Times New Roman" w:hAnsi="Times New Roman" w:cs="Times New Roman" w:hint="cs"/>
          <w:sz w:val="24"/>
          <w:szCs w:val="24"/>
          <w:rtl/>
          <w:lang w:bidi="ar-EG"/>
        </w:rPr>
        <w:t>كان</w:t>
      </w:r>
      <w:r w:rsidRPr="0000145B">
        <w:rPr>
          <w:rFonts w:ascii="Times New Roman" w:hAnsi="Times New Roman" w:cs="Times New Roman"/>
          <w:sz w:val="24"/>
          <w:szCs w:val="24"/>
          <w:rtl/>
          <w:lang w:bidi="ar-EG"/>
        </w:rPr>
        <w:t xml:space="preserve"> </w:t>
      </w:r>
      <w:r>
        <w:rPr>
          <w:rFonts w:ascii="Times New Roman" w:hAnsi="Times New Roman" w:cs="Times New Roman" w:hint="cs"/>
          <w:sz w:val="24"/>
          <w:szCs w:val="24"/>
          <w:rtl/>
        </w:rPr>
        <w:t>1.2</w:t>
      </w:r>
      <w:r w:rsidRPr="0000145B">
        <w:rPr>
          <w:rFonts w:ascii="Times New Roman" w:hAnsi="Times New Roman" w:cs="Times New Roman"/>
          <w:sz w:val="24"/>
          <w:szCs w:val="24"/>
          <w:rtl/>
          <w:lang w:bidi="ar-EG"/>
        </w:rPr>
        <w:t xml:space="preserve"> ×  </w:t>
      </w:r>
      <w:r>
        <w:rPr>
          <w:rFonts w:ascii="Times New Roman" w:hAnsi="Times New Roman" w:cs="Times New Roman" w:hint="cs"/>
          <w:sz w:val="24"/>
          <w:szCs w:val="24"/>
          <w:vertAlign w:val="superscript"/>
          <w:rtl/>
          <w:lang w:bidi="ar-EG"/>
        </w:rPr>
        <w:t>7</w:t>
      </w:r>
      <w:r w:rsidRPr="0000145B">
        <w:rPr>
          <w:rFonts w:ascii="Times New Roman" w:hAnsi="Times New Roman" w:cs="Times New Roman"/>
          <w:sz w:val="24"/>
          <w:szCs w:val="24"/>
          <w:rtl/>
          <w:lang w:bidi="ar-EG"/>
        </w:rPr>
        <w:t xml:space="preserve">10 ، </w:t>
      </w:r>
      <w:r>
        <w:rPr>
          <w:rFonts w:ascii="Times New Roman" w:hAnsi="Times New Roman" w:cs="Times New Roman" w:hint="cs"/>
          <w:sz w:val="24"/>
          <w:szCs w:val="24"/>
          <w:rtl/>
          <w:lang w:bidi="ar-EG"/>
        </w:rPr>
        <w:t>2</w:t>
      </w:r>
      <w:r w:rsidRPr="0000145B">
        <w:rPr>
          <w:rFonts w:ascii="Times New Roman" w:hAnsi="Times New Roman" w:cs="Times New Roman"/>
          <w:sz w:val="24"/>
          <w:szCs w:val="24"/>
          <w:rtl/>
          <w:lang w:bidi="ar-EG"/>
        </w:rPr>
        <w:t xml:space="preserve">× </w:t>
      </w:r>
      <w:r>
        <w:rPr>
          <w:rFonts w:ascii="Times New Roman" w:hAnsi="Times New Roman" w:cs="Times New Roman" w:hint="cs"/>
          <w:sz w:val="24"/>
          <w:szCs w:val="24"/>
          <w:vertAlign w:val="superscript"/>
          <w:rtl/>
          <w:lang w:bidi="ar-EG"/>
        </w:rPr>
        <w:t>7</w:t>
      </w:r>
      <w:r w:rsidRPr="0000145B">
        <w:rPr>
          <w:rFonts w:ascii="Times New Roman" w:hAnsi="Times New Roman" w:cs="Times New Roman"/>
          <w:sz w:val="24"/>
          <w:szCs w:val="24"/>
          <w:rtl/>
          <w:lang w:bidi="ar-EG"/>
        </w:rPr>
        <w:t xml:space="preserve">10 ، </w:t>
      </w:r>
      <w:r>
        <w:rPr>
          <w:rFonts w:ascii="Times New Roman" w:hAnsi="Times New Roman" w:cs="Times New Roman" w:hint="cs"/>
          <w:sz w:val="24"/>
          <w:szCs w:val="24"/>
          <w:rtl/>
          <w:lang w:bidi="ar-EG"/>
        </w:rPr>
        <w:t>4.4</w:t>
      </w:r>
      <w:r w:rsidRPr="0000145B">
        <w:rPr>
          <w:rFonts w:ascii="Times New Roman" w:hAnsi="Times New Roman" w:cs="Times New Roman"/>
          <w:sz w:val="24"/>
          <w:szCs w:val="24"/>
          <w:rtl/>
          <w:lang w:bidi="ar-EG"/>
        </w:rPr>
        <w:t xml:space="preserve"> ×</w:t>
      </w:r>
      <w:r>
        <w:rPr>
          <w:rFonts w:ascii="Times New Roman" w:hAnsi="Times New Roman" w:cs="Times New Roman" w:hint="cs"/>
          <w:sz w:val="24"/>
          <w:szCs w:val="24"/>
          <w:vertAlign w:val="superscript"/>
          <w:rtl/>
          <w:lang w:bidi="ar-EG"/>
        </w:rPr>
        <w:t>6</w:t>
      </w:r>
      <w:r w:rsidRPr="0000145B">
        <w:rPr>
          <w:rFonts w:ascii="Times New Roman" w:hAnsi="Times New Roman" w:cs="Times New Roman"/>
          <w:sz w:val="24"/>
          <w:szCs w:val="24"/>
          <w:rtl/>
          <w:lang w:bidi="ar-EG"/>
        </w:rPr>
        <w:t>10 خلية /جرام على التوالي في عينات ناجيتس الدجاج، كفتة الدجاج</w:t>
      </w:r>
      <w:r>
        <w:rPr>
          <w:rFonts w:ascii="Times New Roman" w:hAnsi="Times New Roman" w:cs="Times New Roman"/>
          <w:sz w:val="24"/>
          <w:szCs w:val="24"/>
          <w:rtl/>
          <w:lang w:bidi="ar-EG"/>
        </w:rPr>
        <w:t xml:space="preserve"> و لانشون الدجاج. في حين </w:t>
      </w:r>
      <w:r w:rsidRPr="0000145B">
        <w:rPr>
          <w:rFonts w:ascii="Times New Roman" w:hAnsi="Times New Roman" w:cs="Times New Roman"/>
          <w:sz w:val="24"/>
          <w:szCs w:val="24"/>
          <w:rtl/>
          <w:lang w:bidi="ar-EG"/>
        </w:rPr>
        <w:t xml:space="preserve">تواجدت البكتيريا المحبة للبرودة في جميع العينات المختبرة بأعداد تترواح ما بين </w:t>
      </w:r>
      <w:r>
        <w:rPr>
          <w:rFonts w:ascii="Times New Roman" w:hAnsi="Times New Roman" w:cs="Times New Roman" w:hint="cs"/>
          <w:sz w:val="24"/>
          <w:szCs w:val="24"/>
          <w:rtl/>
          <w:lang w:bidi="ar-EG"/>
        </w:rPr>
        <w:t>5.5</w:t>
      </w:r>
      <w:r w:rsidRPr="0000145B">
        <w:rPr>
          <w:rFonts w:ascii="Times New Roman" w:hAnsi="Times New Roman" w:cs="Times New Roman"/>
          <w:sz w:val="24"/>
          <w:szCs w:val="24"/>
          <w:rtl/>
          <w:lang w:bidi="ar-EG"/>
        </w:rPr>
        <w:t xml:space="preserve"> × </w:t>
      </w:r>
      <w:r>
        <w:rPr>
          <w:rFonts w:ascii="Times New Roman" w:hAnsi="Times New Roman" w:cs="Times New Roman" w:hint="cs"/>
          <w:sz w:val="24"/>
          <w:szCs w:val="24"/>
          <w:vertAlign w:val="superscript"/>
          <w:rtl/>
          <w:lang w:bidi="ar-EG"/>
        </w:rPr>
        <w:t>4</w:t>
      </w:r>
      <w:r w:rsidRPr="0000145B">
        <w:rPr>
          <w:rFonts w:ascii="Times New Roman" w:hAnsi="Times New Roman" w:cs="Times New Roman"/>
          <w:sz w:val="24"/>
          <w:szCs w:val="24"/>
          <w:rtl/>
          <w:lang w:bidi="ar-EG"/>
        </w:rPr>
        <w:t xml:space="preserve">10 ، </w:t>
      </w:r>
      <w:r>
        <w:rPr>
          <w:rFonts w:ascii="Times New Roman" w:hAnsi="Times New Roman" w:cs="Times New Roman" w:hint="cs"/>
          <w:sz w:val="24"/>
          <w:szCs w:val="24"/>
          <w:rtl/>
          <w:lang w:bidi="ar-EG"/>
        </w:rPr>
        <w:t>1.5</w:t>
      </w:r>
      <w:r w:rsidRPr="0000145B">
        <w:rPr>
          <w:rFonts w:ascii="Times New Roman" w:hAnsi="Times New Roman" w:cs="Times New Roman"/>
          <w:sz w:val="24"/>
          <w:szCs w:val="24"/>
          <w:rtl/>
          <w:lang w:bidi="ar-EG"/>
        </w:rPr>
        <w:t xml:space="preserve"> × </w:t>
      </w:r>
      <w:r>
        <w:rPr>
          <w:rFonts w:ascii="Times New Roman" w:hAnsi="Times New Roman" w:cs="Times New Roman" w:hint="cs"/>
          <w:sz w:val="24"/>
          <w:szCs w:val="24"/>
          <w:vertAlign w:val="superscript"/>
          <w:rtl/>
          <w:lang w:bidi="ar-EG"/>
        </w:rPr>
        <w:t>6</w:t>
      </w:r>
      <w:r w:rsidRPr="0000145B">
        <w:rPr>
          <w:rFonts w:ascii="Times New Roman" w:hAnsi="Times New Roman" w:cs="Times New Roman"/>
          <w:sz w:val="24"/>
          <w:szCs w:val="24"/>
          <w:rtl/>
          <w:lang w:bidi="ar-EG"/>
        </w:rPr>
        <w:t xml:space="preserve">10 ، </w:t>
      </w:r>
      <w:r>
        <w:rPr>
          <w:rFonts w:ascii="Times New Roman" w:hAnsi="Times New Roman" w:cs="Times New Roman" w:hint="cs"/>
          <w:sz w:val="24"/>
          <w:szCs w:val="24"/>
          <w:rtl/>
          <w:lang w:bidi="ar-EG"/>
        </w:rPr>
        <w:t>4.9</w:t>
      </w:r>
      <w:r w:rsidRPr="0000145B">
        <w:rPr>
          <w:rFonts w:ascii="Times New Roman" w:hAnsi="Times New Roman" w:cs="Times New Roman"/>
          <w:sz w:val="24"/>
          <w:szCs w:val="24"/>
          <w:rtl/>
          <w:lang w:bidi="ar-EG"/>
        </w:rPr>
        <w:t xml:space="preserve"> × </w:t>
      </w:r>
      <w:r>
        <w:rPr>
          <w:rFonts w:ascii="Times New Roman" w:hAnsi="Times New Roman" w:cs="Times New Roman" w:hint="cs"/>
          <w:sz w:val="24"/>
          <w:szCs w:val="24"/>
          <w:vertAlign w:val="superscript"/>
          <w:rtl/>
          <w:lang w:bidi="ar-EG"/>
        </w:rPr>
        <w:t>3</w:t>
      </w:r>
      <w:r w:rsidRPr="0000145B">
        <w:rPr>
          <w:rFonts w:ascii="Times New Roman" w:hAnsi="Times New Roman" w:cs="Times New Roman"/>
          <w:sz w:val="24"/>
          <w:szCs w:val="24"/>
          <w:rtl/>
          <w:lang w:bidi="ar-EG"/>
        </w:rPr>
        <w:t>10 خليه/ جرام في المنتجات المذكورة على التوالي.</w:t>
      </w:r>
      <w:r>
        <w:rPr>
          <w:rFonts w:ascii="Times New Roman" w:hAnsi="Times New Roman" w:cs="Times New Roman" w:hint="cs"/>
          <w:sz w:val="24"/>
          <w:szCs w:val="24"/>
          <w:rtl/>
          <w:lang w:bidi="ar-EG"/>
        </w:rPr>
        <w:t xml:space="preserve"> من ناحية أخرى تواجدت </w:t>
      </w:r>
      <w:r w:rsidRPr="0000145B">
        <w:rPr>
          <w:rFonts w:ascii="Times New Roman" w:hAnsi="Times New Roman" w:cs="Times New Roman"/>
          <w:sz w:val="24"/>
          <w:szCs w:val="24"/>
          <w:rtl/>
          <w:lang w:bidi="ar-EG"/>
        </w:rPr>
        <w:t>بكتيريا المكور العنقودي الذهبي بنسب قدرها 80%</w:t>
      </w:r>
      <w:r>
        <w:rPr>
          <w:rFonts w:ascii="Times New Roman" w:hAnsi="Times New Roman" w:cs="Times New Roman" w:hint="cs"/>
          <w:sz w:val="24"/>
          <w:szCs w:val="24"/>
          <w:rtl/>
          <w:lang w:bidi="ar-EG"/>
        </w:rPr>
        <w:t>،</w:t>
      </w:r>
      <w:r w:rsidRPr="0000145B">
        <w:rPr>
          <w:rFonts w:ascii="Times New Roman" w:hAnsi="Times New Roman" w:cs="Times New Roman"/>
          <w:sz w:val="24"/>
          <w:szCs w:val="24"/>
          <w:rtl/>
          <w:lang w:bidi="ar-EG"/>
        </w:rPr>
        <w:t xml:space="preserve"> 7</w:t>
      </w:r>
      <w:r>
        <w:rPr>
          <w:rFonts w:ascii="Times New Roman" w:hAnsi="Times New Roman" w:cs="Times New Roman" w:hint="cs"/>
          <w:sz w:val="24"/>
          <w:szCs w:val="24"/>
          <w:rtl/>
          <w:lang w:bidi="ar-EG"/>
        </w:rPr>
        <w:t>2</w:t>
      </w:r>
      <w:r w:rsidRPr="0000145B">
        <w:rPr>
          <w:rFonts w:ascii="Times New Roman" w:hAnsi="Times New Roman" w:cs="Times New Roman"/>
          <w:sz w:val="24"/>
          <w:szCs w:val="24"/>
          <w:rtl/>
          <w:lang w:bidi="ar-EG"/>
        </w:rPr>
        <w:t xml:space="preserve">% ، 60% على التوالي في عينات ناجيتس الدجاج، كفتة الدجاج و لانشون الدجاج </w:t>
      </w:r>
      <w:r>
        <w:rPr>
          <w:rFonts w:ascii="Times New Roman" w:hAnsi="Times New Roman" w:cs="Times New Roman" w:hint="cs"/>
          <w:sz w:val="24"/>
          <w:szCs w:val="24"/>
          <w:rtl/>
          <w:lang w:bidi="ar-EG"/>
        </w:rPr>
        <w:t>بمتوسط أعداد</w:t>
      </w:r>
      <w:r w:rsidRPr="0000145B">
        <w:rPr>
          <w:rFonts w:ascii="Times New Roman" w:hAnsi="Times New Roman" w:cs="Times New Roman"/>
          <w:sz w:val="24"/>
          <w:szCs w:val="24"/>
          <w:rtl/>
          <w:lang w:bidi="ar-EG"/>
        </w:rPr>
        <w:t xml:space="preserve"> </w:t>
      </w:r>
      <w:r>
        <w:rPr>
          <w:rFonts w:ascii="Times New Roman" w:hAnsi="Times New Roman" w:cs="Times New Roman" w:hint="cs"/>
          <w:sz w:val="24"/>
          <w:szCs w:val="24"/>
          <w:rtl/>
          <w:lang w:bidi="ar-EG"/>
        </w:rPr>
        <w:t>9.6</w:t>
      </w:r>
      <w:r w:rsidRPr="0000145B">
        <w:rPr>
          <w:rFonts w:ascii="Times New Roman" w:hAnsi="Times New Roman" w:cs="Times New Roman"/>
          <w:sz w:val="24"/>
          <w:szCs w:val="24"/>
          <w:rtl/>
          <w:lang w:bidi="ar-EG"/>
        </w:rPr>
        <w:t>×</w:t>
      </w:r>
      <w:r>
        <w:rPr>
          <w:rFonts w:ascii="Times New Roman" w:hAnsi="Times New Roman" w:cs="Times New Roman" w:hint="cs"/>
          <w:sz w:val="24"/>
          <w:szCs w:val="24"/>
          <w:vertAlign w:val="superscript"/>
          <w:rtl/>
          <w:lang w:bidi="ar-EG"/>
        </w:rPr>
        <w:t>5</w:t>
      </w:r>
      <w:r>
        <w:rPr>
          <w:rFonts w:ascii="Times New Roman" w:hAnsi="Times New Roman" w:cs="Times New Roman"/>
          <w:sz w:val="24"/>
          <w:szCs w:val="24"/>
          <w:rtl/>
          <w:lang w:bidi="ar-EG"/>
        </w:rPr>
        <w:t>10</w:t>
      </w:r>
      <w:r w:rsidRPr="0000145B">
        <w:rPr>
          <w:rFonts w:ascii="Times New Roman" w:hAnsi="Times New Roman" w:cs="Times New Roman"/>
          <w:sz w:val="24"/>
          <w:szCs w:val="24"/>
          <w:rtl/>
          <w:lang w:bidi="ar-EG"/>
        </w:rPr>
        <w:t xml:space="preserve">، </w:t>
      </w:r>
      <w:r>
        <w:rPr>
          <w:rFonts w:ascii="Times New Roman" w:hAnsi="Times New Roman" w:cs="Times New Roman" w:hint="cs"/>
          <w:sz w:val="24"/>
          <w:szCs w:val="24"/>
          <w:rtl/>
          <w:lang w:bidi="ar-EG"/>
        </w:rPr>
        <w:t>1.6</w:t>
      </w:r>
      <w:r w:rsidRPr="0000145B">
        <w:rPr>
          <w:rFonts w:ascii="Times New Roman" w:hAnsi="Times New Roman" w:cs="Times New Roman"/>
          <w:sz w:val="24"/>
          <w:szCs w:val="24"/>
          <w:rtl/>
          <w:lang w:bidi="ar-EG"/>
        </w:rPr>
        <w:t>×</w:t>
      </w:r>
      <w:r>
        <w:rPr>
          <w:rFonts w:ascii="Times New Roman" w:hAnsi="Times New Roman" w:cs="Times New Roman" w:hint="cs"/>
          <w:sz w:val="24"/>
          <w:szCs w:val="24"/>
          <w:vertAlign w:val="superscript"/>
          <w:rtl/>
          <w:lang w:bidi="ar-EG"/>
        </w:rPr>
        <w:t>4</w:t>
      </w:r>
      <w:r>
        <w:rPr>
          <w:rFonts w:ascii="Times New Roman" w:hAnsi="Times New Roman" w:cs="Times New Roman"/>
          <w:sz w:val="24"/>
          <w:szCs w:val="24"/>
          <w:rtl/>
          <w:lang w:bidi="ar-EG"/>
        </w:rPr>
        <w:t>10</w:t>
      </w:r>
      <w:r w:rsidRPr="0000145B">
        <w:rPr>
          <w:rFonts w:ascii="Times New Roman" w:hAnsi="Times New Roman" w:cs="Times New Roman"/>
          <w:sz w:val="24"/>
          <w:szCs w:val="24"/>
          <w:rtl/>
          <w:lang w:bidi="ar-EG"/>
        </w:rPr>
        <w:t xml:space="preserve">،  </w:t>
      </w:r>
      <w:r>
        <w:rPr>
          <w:rFonts w:ascii="Times New Roman" w:hAnsi="Times New Roman" w:cs="Times New Roman" w:hint="cs"/>
          <w:sz w:val="24"/>
          <w:szCs w:val="24"/>
          <w:rtl/>
          <w:lang w:bidi="ar-EG"/>
        </w:rPr>
        <w:t>2.1</w:t>
      </w:r>
      <w:r w:rsidRPr="0000145B">
        <w:rPr>
          <w:rFonts w:ascii="Times New Roman" w:hAnsi="Times New Roman" w:cs="Times New Roman"/>
          <w:sz w:val="24"/>
          <w:szCs w:val="24"/>
          <w:rtl/>
          <w:lang w:bidi="ar-EG"/>
        </w:rPr>
        <w:t>×</w:t>
      </w:r>
      <w:r>
        <w:rPr>
          <w:rFonts w:ascii="Times New Roman" w:hAnsi="Times New Roman" w:cs="Times New Roman" w:hint="cs"/>
          <w:sz w:val="24"/>
          <w:szCs w:val="24"/>
          <w:vertAlign w:val="superscript"/>
          <w:rtl/>
          <w:lang w:bidi="ar-EG"/>
        </w:rPr>
        <w:t>6</w:t>
      </w:r>
      <w:r w:rsidRPr="0000145B">
        <w:rPr>
          <w:rFonts w:ascii="Times New Roman" w:hAnsi="Times New Roman" w:cs="Times New Roman"/>
          <w:sz w:val="24"/>
          <w:szCs w:val="24"/>
          <w:rtl/>
          <w:lang w:bidi="ar-EG"/>
        </w:rPr>
        <w:t>10 خليه/ جرام على التوالي في العينات المذكورة سابقا</w:t>
      </w:r>
    </w:p>
    <w:p w:rsidR="00A952CE" w:rsidRDefault="00A952CE" w:rsidP="00A952CE">
      <w:pPr>
        <w:bidi/>
        <w:spacing w:line="360" w:lineRule="auto"/>
        <w:ind w:firstLine="720"/>
        <w:jc w:val="lowKashida"/>
        <w:rPr>
          <w:rFonts w:ascii="Times New Roman" w:hAnsi="Times New Roman" w:cs="Times New Roman"/>
          <w:sz w:val="24"/>
          <w:szCs w:val="24"/>
          <w:rtl/>
          <w:lang w:bidi="ar-EG"/>
        </w:rPr>
      </w:pPr>
      <w:r>
        <w:rPr>
          <w:rFonts w:ascii="Times New Roman" w:hAnsi="Times New Roman" w:cs="Times New Roman" w:hint="cs"/>
          <w:sz w:val="24"/>
          <w:szCs w:val="24"/>
          <w:rtl/>
          <w:lang w:bidi="ar-EG"/>
        </w:rPr>
        <w:t>أوضحت نتائج الإختبارات</w:t>
      </w:r>
      <w:r w:rsidRPr="0000145B">
        <w:rPr>
          <w:rFonts w:ascii="Times New Roman" w:hAnsi="Times New Roman" w:cs="Times New Roman"/>
          <w:sz w:val="24"/>
          <w:szCs w:val="24"/>
          <w:rtl/>
          <w:lang w:bidi="ar-EG"/>
        </w:rPr>
        <w:t xml:space="preserve"> الكيميائية </w:t>
      </w:r>
      <w:r>
        <w:rPr>
          <w:rFonts w:ascii="Times New Roman" w:hAnsi="Times New Roman" w:cs="Times New Roman" w:hint="cs"/>
          <w:sz w:val="24"/>
          <w:szCs w:val="24"/>
          <w:rtl/>
          <w:lang w:bidi="ar-EG"/>
        </w:rPr>
        <w:t>أن</w:t>
      </w:r>
      <w:r w:rsidRPr="0000145B">
        <w:rPr>
          <w:rFonts w:ascii="Times New Roman" w:hAnsi="Times New Roman" w:cs="Times New Roman"/>
          <w:sz w:val="24"/>
          <w:szCs w:val="24"/>
          <w:rtl/>
          <w:lang w:bidi="ar-EG"/>
        </w:rPr>
        <w:t xml:space="preserve"> متوسط الأس الهيدروجيني </w:t>
      </w:r>
      <w:r>
        <w:rPr>
          <w:rFonts w:ascii="Times New Roman" w:hAnsi="Times New Roman" w:cs="Times New Roman" w:hint="cs"/>
          <w:sz w:val="24"/>
          <w:szCs w:val="24"/>
          <w:rtl/>
          <w:lang w:bidi="ar-EG"/>
        </w:rPr>
        <w:t>لعينات الناجتس، الكفتة و اللانشون كان</w:t>
      </w:r>
      <w:r w:rsidRPr="0000145B">
        <w:rPr>
          <w:rFonts w:ascii="Times New Roman" w:hAnsi="Times New Roman" w:cs="Times New Roman"/>
          <w:sz w:val="24"/>
          <w:szCs w:val="24"/>
          <w:rtl/>
          <w:lang w:bidi="ar-EG"/>
        </w:rPr>
        <w:t xml:space="preserve">  6</w:t>
      </w:r>
      <w:r w:rsidRPr="0000145B">
        <w:rPr>
          <w:rFonts w:ascii="Times New Roman" w:hAnsi="Times New Roman" w:cs="Times New Roman"/>
          <w:sz w:val="24"/>
          <w:szCs w:val="24"/>
          <w:rtl/>
        </w:rPr>
        <w:t>.</w:t>
      </w:r>
      <w:r w:rsidRPr="0000145B">
        <w:rPr>
          <w:rFonts w:ascii="Times New Roman" w:hAnsi="Times New Roman" w:cs="Times New Roman"/>
          <w:sz w:val="24"/>
          <w:szCs w:val="24"/>
          <w:rtl/>
          <w:lang w:bidi="ar-EG"/>
        </w:rPr>
        <w:t>2  ،6</w:t>
      </w:r>
      <w:r w:rsidRPr="0000145B">
        <w:rPr>
          <w:rFonts w:ascii="Times New Roman" w:hAnsi="Times New Roman" w:cs="Times New Roman"/>
          <w:sz w:val="24"/>
          <w:szCs w:val="24"/>
          <w:rtl/>
        </w:rPr>
        <w:t>.</w:t>
      </w:r>
      <w:r w:rsidRPr="0000145B">
        <w:rPr>
          <w:rFonts w:ascii="Times New Roman" w:hAnsi="Times New Roman" w:cs="Times New Roman"/>
          <w:sz w:val="24"/>
          <w:szCs w:val="24"/>
          <w:rtl/>
          <w:lang w:bidi="ar-EG"/>
        </w:rPr>
        <w:t>3 ، 5</w:t>
      </w:r>
      <w:r w:rsidRPr="0000145B">
        <w:rPr>
          <w:rFonts w:ascii="Times New Roman" w:hAnsi="Times New Roman" w:cs="Times New Roman"/>
          <w:sz w:val="24"/>
          <w:szCs w:val="24"/>
          <w:rtl/>
        </w:rPr>
        <w:t>.</w:t>
      </w:r>
      <w:r w:rsidRPr="0000145B">
        <w:rPr>
          <w:rFonts w:ascii="Times New Roman" w:hAnsi="Times New Roman" w:cs="Times New Roman"/>
          <w:sz w:val="24"/>
          <w:szCs w:val="24"/>
          <w:rtl/>
          <w:lang w:bidi="ar-EG"/>
        </w:rPr>
        <w:t>8 على التوالي.</w:t>
      </w:r>
      <w:r w:rsidRPr="002C1CE6">
        <w:rPr>
          <w:rFonts w:ascii="Times New Roman" w:hAnsi="Times New Roman" w:cs="Times New Roman"/>
          <w:sz w:val="24"/>
          <w:szCs w:val="24"/>
          <w:rtl/>
          <w:lang w:bidi="ar-EG"/>
        </w:rPr>
        <w:t xml:space="preserve"> </w:t>
      </w:r>
      <w:r w:rsidRPr="0000145B">
        <w:rPr>
          <w:rFonts w:ascii="Times New Roman" w:hAnsi="Times New Roman" w:cs="Times New Roman"/>
          <w:sz w:val="24"/>
          <w:szCs w:val="24"/>
          <w:rtl/>
          <w:lang w:bidi="ar-EG"/>
        </w:rPr>
        <w:t>في حين كانت متوسط مستويات حمض الثيوباربتيوريك 0</w:t>
      </w:r>
      <w:r w:rsidRPr="0000145B">
        <w:rPr>
          <w:rFonts w:ascii="Times New Roman" w:hAnsi="Times New Roman" w:cs="Times New Roman"/>
          <w:sz w:val="24"/>
          <w:szCs w:val="24"/>
          <w:rtl/>
        </w:rPr>
        <w:t>.</w:t>
      </w:r>
      <w:r w:rsidRPr="0000145B">
        <w:rPr>
          <w:rFonts w:ascii="Times New Roman" w:hAnsi="Times New Roman" w:cs="Times New Roman"/>
          <w:sz w:val="24"/>
          <w:szCs w:val="24"/>
          <w:rtl/>
          <w:lang w:bidi="ar-EG"/>
        </w:rPr>
        <w:t>6، 1</w:t>
      </w:r>
      <w:r w:rsidRPr="0000145B">
        <w:rPr>
          <w:rFonts w:ascii="Times New Roman" w:hAnsi="Times New Roman" w:cs="Times New Roman"/>
          <w:sz w:val="24"/>
          <w:szCs w:val="24"/>
          <w:rtl/>
        </w:rPr>
        <w:t>.</w:t>
      </w:r>
      <w:r>
        <w:rPr>
          <w:rFonts w:ascii="Times New Roman" w:hAnsi="Times New Roman" w:cs="Times New Roman" w:hint="cs"/>
          <w:sz w:val="24"/>
          <w:szCs w:val="24"/>
          <w:rtl/>
        </w:rPr>
        <w:t>4</w:t>
      </w:r>
      <w:r w:rsidRPr="0000145B">
        <w:rPr>
          <w:rFonts w:ascii="Times New Roman" w:hAnsi="Times New Roman" w:cs="Times New Roman"/>
          <w:sz w:val="24"/>
          <w:szCs w:val="24"/>
          <w:rtl/>
          <w:lang w:bidi="ar-EG"/>
        </w:rPr>
        <w:t xml:space="preserve"> ، 0</w:t>
      </w:r>
      <w:r w:rsidRPr="0000145B">
        <w:rPr>
          <w:rFonts w:ascii="Times New Roman" w:hAnsi="Times New Roman" w:cs="Times New Roman"/>
          <w:sz w:val="24"/>
          <w:szCs w:val="24"/>
          <w:rtl/>
        </w:rPr>
        <w:t>.</w:t>
      </w:r>
      <w:r>
        <w:rPr>
          <w:rFonts w:ascii="Times New Roman" w:hAnsi="Times New Roman" w:cs="Times New Roman" w:hint="cs"/>
          <w:sz w:val="24"/>
          <w:szCs w:val="24"/>
          <w:rtl/>
          <w:lang w:bidi="ar-EG"/>
        </w:rPr>
        <w:t>24</w:t>
      </w:r>
      <w:r w:rsidRPr="0000145B">
        <w:rPr>
          <w:rFonts w:ascii="Times New Roman" w:hAnsi="Times New Roman" w:cs="Times New Roman"/>
          <w:sz w:val="24"/>
          <w:szCs w:val="24"/>
          <w:rtl/>
          <w:lang w:bidi="ar-EG"/>
        </w:rPr>
        <w:t xml:space="preserve"> مالوندهايد/ كجم في العينات سابقة الذكر على التوالي</w:t>
      </w:r>
      <w:r>
        <w:rPr>
          <w:rFonts w:ascii="Times New Roman" w:hAnsi="Times New Roman" w:cs="Times New Roman" w:hint="cs"/>
          <w:sz w:val="24"/>
          <w:szCs w:val="24"/>
          <w:rtl/>
          <w:lang w:bidi="ar-EG"/>
        </w:rPr>
        <w:t>، من ناحية أخرى</w:t>
      </w:r>
      <w:r w:rsidRPr="0000145B">
        <w:rPr>
          <w:rFonts w:ascii="Times New Roman" w:hAnsi="Times New Roman" w:cs="Times New Roman"/>
          <w:sz w:val="24"/>
          <w:szCs w:val="24"/>
          <w:rtl/>
          <w:lang w:bidi="ar-EG"/>
        </w:rPr>
        <w:t xml:space="preserve"> تواجد النيتروجين الأساسي المتطاير بمتوسطات قدرها 7</w:t>
      </w:r>
      <w:r w:rsidRPr="0000145B">
        <w:rPr>
          <w:rFonts w:ascii="Times New Roman" w:hAnsi="Times New Roman" w:cs="Times New Roman"/>
          <w:sz w:val="24"/>
          <w:szCs w:val="24"/>
          <w:rtl/>
        </w:rPr>
        <w:t>.</w:t>
      </w:r>
      <w:r>
        <w:rPr>
          <w:rFonts w:ascii="Times New Roman" w:hAnsi="Times New Roman" w:cs="Times New Roman" w:hint="cs"/>
          <w:sz w:val="24"/>
          <w:szCs w:val="24"/>
          <w:rtl/>
          <w:lang w:bidi="ar-EG"/>
        </w:rPr>
        <w:t>61</w:t>
      </w:r>
      <w:r w:rsidRPr="0000145B">
        <w:rPr>
          <w:rFonts w:ascii="Times New Roman" w:hAnsi="Times New Roman" w:cs="Times New Roman"/>
          <w:sz w:val="24"/>
          <w:szCs w:val="24"/>
          <w:rtl/>
          <w:lang w:bidi="ar-EG"/>
        </w:rPr>
        <w:t xml:space="preserve"> ، 10</w:t>
      </w:r>
      <w:r w:rsidRPr="0000145B">
        <w:rPr>
          <w:rFonts w:ascii="Times New Roman" w:hAnsi="Times New Roman" w:cs="Times New Roman"/>
          <w:sz w:val="24"/>
          <w:szCs w:val="24"/>
          <w:rtl/>
        </w:rPr>
        <w:t>.</w:t>
      </w:r>
      <w:r w:rsidRPr="0000145B">
        <w:rPr>
          <w:rFonts w:ascii="Times New Roman" w:hAnsi="Times New Roman" w:cs="Times New Roman"/>
          <w:sz w:val="24"/>
          <w:szCs w:val="24"/>
          <w:rtl/>
          <w:lang w:bidi="ar-EG"/>
        </w:rPr>
        <w:t>9، 12</w:t>
      </w:r>
      <w:r w:rsidRPr="0000145B">
        <w:rPr>
          <w:rFonts w:ascii="Times New Roman" w:hAnsi="Times New Roman" w:cs="Times New Roman"/>
          <w:sz w:val="24"/>
          <w:szCs w:val="24"/>
          <w:rtl/>
        </w:rPr>
        <w:t>.</w:t>
      </w:r>
      <w:r w:rsidRPr="0000145B">
        <w:rPr>
          <w:rFonts w:ascii="Times New Roman" w:hAnsi="Times New Roman" w:cs="Times New Roman"/>
          <w:sz w:val="24"/>
          <w:szCs w:val="24"/>
          <w:rtl/>
          <w:lang w:bidi="ar-EG"/>
        </w:rPr>
        <w:t xml:space="preserve">1 مجم/ 100 جرام على التوالي في عينات ناجيتس الدجاج، كفتة الدجاج و لانشون الدجاج على التوالي. </w:t>
      </w:r>
    </w:p>
    <w:p w:rsidR="00A952CE" w:rsidRDefault="00A952CE" w:rsidP="00A952CE">
      <w:pPr>
        <w:bidi/>
        <w:spacing w:line="360" w:lineRule="auto"/>
        <w:ind w:firstLine="720"/>
        <w:jc w:val="lowKashida"/>
        <w:rPr>
          <w:rFonts w:ascii="Times New Roman" w:hAnsi="Times New Roman" w:cs="Times New Roman"/>
          <w:sz w:val="24"/>
          <w:szCs w:val="24"/>
          <w:rtl/>
          <w:lang w:bidi="ar-EG"/>
        </w:rPr>
      </w:pPr>
      <w:r>
        <w:rPr>
          <w:rFonts w:ascii="Times New Roman" w:hAnsi="Times New Roman" w:cs="Times New Roman" w:hint="cs"/>
          <w:sz w:val="24"/>
          <w:szCs w:val="24"/>
          <w:rtl/>
          <w:lang w:bidi="ar-EG"/>
        </w:rPr>
        <w:t>فيم يخص المحتوى الغذائي،</w:t>
      </w:r>
      <w:r w:rsidRPr="0000145B">
        <w:rPr>
          <w:rFonts w:ascii="Times New Roman" w:hAnsi="Times New Roman" w:cs="Times New Roman"/>
          <w:sz w:val="24"/>
          <w:szCs w:val="24"/>
          <w:rtl/>
          <w:lang w:bidi="ar-EG"/>
        </w:rPr>
        <w:t xml:space="preserve"> كانت متوسطات النسب المئوية للبروتين 10</w:t>
      </w:r>
      <w:r w:rsidRPr="0000145B">
        <w:rPr>
          <w:rFonts w:ascii="Times New Roman" w:hAnsi="Times New Roman" w:cs="Times New Roman"/>
          <w:sz w:val="24"/>
          <w:szCs w:val="24"/>
          <w:rtl/>
        </w:rPr>
        <w:t>.</w:t>
      </w:r>
      <w:r w:rsidRPr="0000145B">
        <w:rPr>
          <w:rFonts w:ascii="Times New Roman" w:hAnsi="Times New Roman" w:cs="Times New Roman"/>
          <w:sz w:val="24"/>
          <w:szCs w:val="24"/>
          <w:rtl/>
          <w:lang w:bidi="ar-EG"/>
        </w:rPr>
        <w:t>4 ، 10</w:t>
      </w:r>
      <w:r w:rsidRPr="0000145B">
        <w:rPr>
          <w:rFonts w:ascii="Times New Roman" w:hAnsi="Times New Roman" w:cs="Times New Roman"/>
          <w:sz w:val="24"/>
          <w:szCs w:val="24"/>
          <w:rtl/>
        </w:rPr>
        <w:t>.</w:t>
      </w:r>
      <w:r w:rsidRPr="0000145B">
        <w:rPr>
          <w:rFonts w:ascii="Times New Roman" w:hAnsi="Times New Roman" w:cs="Times New Roman"/>
          <w:sz w:val="24"/>
          <w:szCs w:val="24"/>
          <w:rtl/>
          <w:lang w:bidi="ar-EG"/>
        </w:rPr>
        <w:t>1 ،14</w:t>
      </w:r>
      <w:r w:rsidRPr="0000145B">
        <w:rPr>
          <w:rFonts w:ascii="Times New Roman" w:hAnsi="Times New Roman" w:cs="Times New Roman"/>
          <w:sz w:val="24"/>
          <w:szCs w:val="24"/>
          <w:rtl/>
        </w:rPr>
        <w:t>.</w:t>
      </w:r>
      <w:r>
        <w:rPr>
          <w:rFonts w:ascii="Times New Roman" w:hAnsi="Times New Roman" w:cs="Times New Roman" w:hint="cs"/>
          <w:sz w:val="24"/>
          <w:szCs w:val="24"/>
          <w:rtl/>
          <w:lang w:bidi="ar-EG"/>
        </w:rPr>
        <w:t>9</w:t>
      </w:r>
      <w:r w:rsidRPr="0000145B">
        <w:rPr>
          <w:rFonts w:ascii="Times New Roman" w:hAnsi="Times New Roman" w:cs="Times New Roman"/>
          <w:sz w:val="24"/>
          <w:szCs w:val="24"/>
          <w:rtl/>
          <w:lang w:bidi="ar-EG"/>
        </w:rPr>
        <w:t>، و متوسطات النسب المئوية للدهون كانت19</w:t>
      </w:r>
      <w:r w:rsidRPr="0000145B">
        <w:rPr>
          <w:rFonts w:ascii="Times New Roman" w:hAnsi="Times New Roman" w:cs="Times New Roman"/>
          <w:sz w:val="24"/>
          <w:szCs w:val="24"/>
          <w:rtl/>
        </w:rPr>
        <w:t>.</w:t>
      </w:r>
      <w:r w:rsidRPr="0000145B">
        <w:rPr>
          <w:rFonts w:ascii="Times New Roman" w:hAnsi="Times New Roman" w:cs="Times New Roman"/>
          <w:sz w:val="24"/>
          <w:szCs w:val="24"/>
          <w:rtl/>
          <w:lang w:bidi="ar-EG"/>
        </w:rPr>
        <w:t>3 ، 24</w:t>
      </w:r>
      <w:r w:rsidRPr="0000145B">
        <w:rPr>
          <w:rFonts w:ascii="Times New Roman" w:hAnsi="Times New Roman" w:cs="Times New Roman"/>
          <w:sz w:val="24"/>
          <w:szCs w:val="24"/>
          <w:rtl/>
        </w:rPr>
        <w:t>.</w:t>
      </w:r>
      <w:r>
        <w:rPr>
          <w:rFonts w:ascii="Times New Roman" w:hAnsi="Times New Roman" w:cs="Times New Roman" w:hint="cs"/>
          <w:sz w:val="24"/>
          <w:szCs w:val="24"/>
          <w:rtl/>
          <w:lang w:bidi="ar-EG"/>
        </w:rPr>
        <w:t>3</w:t>
      </w:r>
      <w:r w:rsidRPr="0000145B">
        <w:rPr>
          <w:rFonts w:ascii="Times New Roman" w:hAnsi="Times New Roman" w:cs="Times New Roman"/>
          <w:sz w:val="24"/>
          <w:szCs w:val="24"/>
          <w:rtl/>
          <w:lang w:bidi="ar-EG"/>
        </w:rPr>
        <w:t xml:space="preserve"> ، </w:t>
      </w:r>
      <w:r>
        <w:rPr>
          <w:rFonts w:ascii="Times New Roman" w:hAnsi="Times New Roman" w:cs="Times New Roman" w:hint="cs"/>
          <w:sz w:val="24"/>
          <w:szCs w:val="24"/>
          <w:rtl/>
          <w:lang w:bidi="ar-EG"/>
        </w:rPr>
        <w:t>7</w:t>
      </w:r>
      <w:r w:rsidRPr="0000145B">
        <w:rPr>
          <w:rFonts w:ascii="Times New Roman" w:hAnsi="Times New Roman" w:cs="Times New Roman"/>
          <w:sz w:val="24"/>
          <w:szCs w:val="24"/>
          <w:rtl/>
        </w:rPr>
        <w:t>.</w:t>
      </w:r>
      <w:r>
        <w:rPr>
          <w:rFonts w:ascii="Times New Roman" w:hAnsi="Times New Roman" w:cs="Times New Roman" w:hint="cs"/>
          <w:sz w:val="24"/>
          <w:szCs w:val="24"/>
          <w:rtl/>
          <w:lang w:bidi="ar-EG"/>
        </w:rPr>
        <w:t>7</w:t>
      </w:r>
      <w:r w:rsidRPr="0000145B">
        <w:rPr>
          <w:rFonts w:ascii="Times New Roman" w:hAnsi="Times New Roman" w:cs="Times New Roman"/>
          <w:sz w:val="24"/>
          <w:szCs w:val="24"/>
          <w:rtl/>
          <w:lang w:bidi="ar-EG"/>
        </w:rPr>
        <w:t xml:space="preserve"> على التوالي للعينات ال</w:t>
      </w:r>
      <w:r>
        <w:rPr>
          <w:rFonts w:ascii="Times New Roman" w:hAnsi="Times New Roman" w:cs="Times New Roman"/>
          <w:sz w:val="24"/>
          <w:szCs w:val="24"/>
          <w:rtl/>
          <w:lang w:bidi="ar-EG"/>
        </w:rPr>
        <w:t>مذكورة سابقا</w:t>
      </w:r>
      <w:r>
        <w:rPr>
          <w:rFonts w:ascii="Times New Roman" w:hAnsi="Times New Roman" w:cs="Times New Roman" w:hint="cs"/>
          <w:sz w:val="24"/>
          <w:szCs w:val="24"/>
          <w:rtl/>
          <w:lang w:bidi="ar-EG"/>
        </w:rPr>
        <w:t>.</w:t>
      </w:r>
    </w:p>
    <w:p w:rsidR="00A952CE" w:rsidRDefault="00A952CE" w:rsidP="00A952CE">
      <w:pPr>
        <w:bidi/>
        <w:spacing w:line="360" w:lineRule="auto"/>
        <w:ind w:firstLine="720"/>
        <w:jc w:val="lowKashida"/>
        <w:rPr>
          <w:rFonts w:ascii="Times New Roman" w:hAnsi="Times New Roman" w:cs="Times New Roman"/>
          <w:sz w:val="24"/>
          <w:szCs w:val="24"/>
          <w:rtl/>
          <w:lang w:bidi="ar-EG"/>
        </w:rPr>
      </w:pPr>
      <w:r>
        <w:rPr>
          <w:rFonts w:ascii="Times New Roman" w:hAnsi="Times New Roman" w:cs="Times New Roman" w:hint="cs"/>
          <w:sz w:val="24"/>
          <w:szCs w:val="24"/>
          <w:rtl/>
          <w:lang w:bidi="ar-EG"/>
        </w:rPr>
        <w:t xml:space="preserve">من ناحية أخرى كانت نتائج معظم العينات غير متوافقة مع المواصفة المصرية لمنتجات لحوم الدواجن فيم يخص الإختبارات الميكروبيولوجية و مستويات البروتين و الدهون، في حين كانت تلك النتائج في أغلب العينات متوافقة مع المواصفة المصرية في المؤشرات الكميائية الدالة على درجات الزناخة و التحلل بما يتفق مع سلامة المنتجات من ناحية الصفات الفيزيائية و الحسية.  </w:t>
      </w:r>
    </w:p>
    <w:p w:rsidR="00A952CE" w:rsidRDefault="00A952CE">
      <w:pPr>
        <w:spacing w:after="200" w:line="276" w:lineRule="auto"/>
        <w:rPr>
          <w:rFonts w:asciiTheme="majorBidi" w:hAnsiTheme="majorBidi" w:cstheme="majorBidi"/>
          <w:b/>
          <w:bCs/>
          <w:sz w:val="32"/>
          <w:szCs w:val="32"/>
        </w:rPr>
      </w:pPr>
      <w:r>
        <w:rPr>
          <w:rFonts w:asciiTheme="majorBidi" w:hAnsiTheme="majorBidi" w:cstheme="majorBidi"/>
          <w:b/>
          <w:bCs/>
          <w:sz w:val="32"/>
          <w:szCs w:val="32"/>
        </w:rPr>
        <w:br w:type="page"/>
      </w:r>
    </w:p>
    <w:p w:rsidR="009265AB" w:rsidRPr="009265AB" w:rsidRDefault="009265AB" w:rsidP="009265AB">
      <w:pPr>
        <w:spacing w:after="0" w:line="240" w:lineRule="auto"/>
        <w:jc w:val="center"/>
        <w:rPr>
          <w:rFonts w:ascii="Times New Roman" w:hAnsi="Times New Roman" w:cs="Times New Roman"/>
          <w:b/>
          <w:bCs/>
          <w:sz w:val="32"/>
          <w:szCs w:val="32"/>
        </w:rPr>
      </w:pPr>
      <w:r w:rsidRPr="009265AB">
        <w:rPr>
          <w:rFonts w:ascii="Times New Roman" w:hAnsi="Times New Roman" w:cs="Times New Roman"/>
          <w:b/>
          <w:bCs/>
          <w:sz w:val="32"/>
          <w:szCs w:val="32"/>
        </w:rPr>
        <w:lastRenderedPageBreak/>
        <w:t>The use of Nisin to extend the shelf life of chicken fillet preserved under chilling</w:t>
      </w:r>
    </w:p>
    <w:p w:rsidR="009265AB" w:rsidRDefault="009265AB" w:rsidP="009265AB">
      <w:pPr>
        <w:spacing w:after="0" w:line="240" w:lineRule="auto"/>
        <w:jc w:val="center"/>
        <w:rPr>
          <w:rFonts w:ascii="Times New Roman" w:hAnsi="Times New Roman" w:cs="Times New Roman"/>
          <w:b/>
          <w:bCs/>
          <w:sz w:val="24"/>
          <w:szCs w:val="24"/>
        </w:rPr>
      </w:pPr>
    </w:p>
    <w:p w:rsidR="009265AB" w:rsidRPr="009265AB" w:rsidRDefault="009265AB" w:rsidP="009265AB">
      <w:pPr>
        <w:spacing w:after="0" w:line="240" w:lineRule="auto"/>
        <w:jc w:val="center"/>
        <w:rPr>
          <w:rFonts w:ascii="Times New Roman" w:hAnsi="Times New Roman" w:cs="Times New Roman"/>
          <w:b/>
          <w:bCs/>
          <w:sz w:val="28"/>
          <w:szCs w:val="28"/>
        </w:rPr>
      </w:pPr>
      <w:r w:rsidRPr="009265AB">
        <w:rPr>
          <w:rFonts w:ascii="Times New Roman" w:hAnsi="Times New Roman" w:cs="Times New Roman"/>
          <w:b/>
          <w:bCs/>
          <w:sz w:val="28"/>
          <w:szCs w:val="28"/>
        </w:rPr>
        <w:t>Adel I. El-Atabany</w:t>
      </w:r>
      <w:r w:rsidRPr="009265AB">
        <w:rPr>
          <w:rFonts w:ascii="Times New Roman" w:hAnsi="Times New Roman" w:cs="Times New Roman"/>
          <w:b/>
          <w:bCs/>
          <w:sz w:val="28"/>
          <w:szCs w:val="28"/>
          <w:vertAlign w:val="superscript"/>
        </w:rPr>
        <w:t>1</w:t>
      </w:r>
      <w:r w:rsidRPr="009265AB">
        <w:rPr>
          <w:rFonts w:ascii="Times New Roman" w:hAnsi="Times New Roman" w:cs="Times New Roman"/>
          <w:b/>
          <w:bCs/>
          <w:sz w:val="28"/>
          <w:szCs w:val="28"/>
        </w:rPr>
        <w:t>, Mohamed A. Hussien</w:t>
      </w:r>
      <w:r w:rsidRPr="009265AB">
        <w:rPr>
          <w:rFonts w:ascii="Times New Roman" w:hAnsi="Times New Roman" w:cs="Times New Roman"/>
          <w:b/>
          <w:bCs/>
          <w:sz w:val="28"/>
          <w:szCs w:val="28"/>
          <w:vertAlign w:val="superscript"/>
        </w:rPr>
        <w:t>1</w:t>
      </w:r>
      <w:r w:rsidRPr="009265AB">
        <w:rPr>
          <w:rFonts w:ascii="Times New Roman" w:hAnsi="Times New Roman" w:cs="Times New Roman"/>
          <w:b/>
          <w:bCs/>
          <w:sz w:val="28"/>
          <w:szCs w:val="28"/>
        </w:rPr>
        <w:t>, Ibrahim M. El Shorbagy</w:t>
      </w:r>
      <w:r w:rsidRPr="009265AB">
        <w:rPr>
          <w:rFonts w:ascii="Times New Roman" w:hAnsi="Times New Roman" w:cs="Times New Roman"/>
          <w:b/>
          <w:bCs/>
          <w:sz w:val="28"/>
          <w:szCs w:val="28"/>
          <w:vertAlign w:val="superscript"/>
        </w:rPr>
        <w:t>2</w:t>
      </w:r>
      <w:r w:rsidRPr="009265AB">
        <w:rPr>
          <w:rFonts w:ascii="Times New Roman" w:hAnsi="Times New Roman" w:cs="Times New Roman"/>
          <w:b/>
          <w:bCs/>
          <w:sz w:val="28"/>
          <w:szCs w:val="28"/>
        </w:rPr>
        <w:t>, Maha M. Sameer</w:t>
      </w:r>
      <w:r w:rsidRPr="009265AB">
        <w:rPr>
          <w:rFonts w:ascii="Times New Roman" w:hAnsi="Times New Roman" w:cs="Times New Roman"/>
          <w:b/>
          <w:bCs/>
          <w:sz w:val="28"/>
          <w:szCs w:val="28"/>
          <w:vertAlign w:val="superscript"/>
        </w:rPr>
        <w:t>2</w:t>
      </w:r>
      <w:r w:rsidRPr="009265AB">
        <w:rPr>
          <w:rFonts w:ascii="Times New Roman" w:hAnsi="Times New Roman" w:cs="Times New Roman"/>
          <w:b/>
          <w:bCs/>
          <w:sz w:val="28"/>
          <w:szCs w:val="28"/>
        </w:rPr>
        <w:t>, Amina M. El - Amin</w:t>
      </w:r>
      <w:r w:rsidRPr="009265AB">
        <w:rPr>
          <w:rFonts w:ascii="Times New Roman" w:hAnsi="Times New Roman" w:cs="Times New Roman"/>
          <w:b/>
          <w:bCs/>
          <w:sz w:val="28"/>
          <w:szCs w:val="28"/>
          <w:vertAlign w:val="superscript"/>
        </w:rPr>
        <w:t>2</w:t>
      </w:r>
      <w:r w:rsidRPr="009265AB">
        <w:rPr>
          <w:rFonts w:ascii="Times New Roman" w:hAnsi="Times New Roman" w:cs="Times New Roman"/>
          <w:b/>
          <w:bCs/>
          <w:sz w:val="28"/>
          <w:szCs w:val="28"/>
        </w:rPr>
        <w:t>.</w:t>
      </w:r>
    </w:p>
    <w:p w:rsidR="009265AB" w:rsidRPr="00033758" w:rsidRDefault="009265AB" w:rsidP="009265AB">
      <w:pPr>
        <w:numPr>
          <w:ilvl w:val="0"/>
          <w:numId w:val="1"/>
        </w:numPr>
        <w:spacing w:before="120" w:after="0" w:line="240" w:lineRule="auto"/>
        <w:jc w:val="center"/>
        <w:rPr>
          <w:rFonts w:ascii="Times New Roman" w:hAnsi="Times New Roman" w:cs="Times New Roman"/>
          <w:b/>
          <w:bCs/>
          <w:sz w:val="24"/>
          <w:szCs w:val="24"/>
        </w:rPr>
      </w:pPr>
      <w:r w:rsidRPr="00033758">
        <w:rPr>
          <w:rFonts w:ascii="Times New Roman" w:hAnsi="Times New Roman" w:cs="Times New Roman"/>
          <w:b/>
          <w:bCs/>
          <w:sz w:val="24"/>
          <w:szCs w:val="24"/>
        </w:rPr>
        <w:t>Dept. of fo</w:t>
      </w:r>
      <w:r>
        <w:rPr>
          <w:rFonts w:ascii="Times New Roman" w:hAnsi="Times New Roman" w:cs="Times New Roman"/>
          <w:b/>
          <w:bCs/>
          <w:sz w:val="24"/>
          <w:szCs w:val="24"/>
        </w:rPr>
        <w:t>od control, Faculty of vet. Med</w:t>
      </w:r>
      <w:r w:rsidRPr="00033758">
        <w:rPr>
          <w:rFonts w:ascii="Times New Roman" w:hAnsi="Times New Roman" w:cs="Times New Roman"/>
          <w:b/>
          <w:bCs/>
          <w:sz w:val="24"/>
          <w:szCs w:val="24"/>
        </w:rPr>
        <w:t>,</w:t>
      </w:r>
      <w:r>
        <w:rPr>
          <w:rFonts w:ascii="Times New Roman" w:hAnsi="Times New Roman" w:cs="Times New Roman"/>
          <w:b/>
          <w:bCs/>
          <w:sz w:val="24"/>
          <w:szCs w:val="24"/>
        </w:rPr>
        <w:t xml:space="preserve"> </w:t>
      </w:r>
      <w:r w:rsidRPr="00033758">
        <w:rPr>
          <w:rFonts w:ascii="Times New Roman" w:hAnsi="Times New Roman" w:cs="Times New Roman"/>
          <w:b/>
          <w:bCs/>
          <w:sz w:val="24"/>
          <w:szCs w:val="24"/>
        </w:rPr>
        <w:t>Zagazig University,</w:t>
      </w:r>
      <w:r>
        <w:rPr>
          <w:rFonts w:ascii="Times New Roman" w:hAnsi="Times New Roman" w:cs="Times New Roman"/>
          <w:b/>
          <w:bCs/>
          <w:sz w:val="24"/>
          <w:szCs w:val="24"/>
        </w:rPr>
        <w:t xml:space="preserve"> </w:t>
      </w:r>
      <w:r w:rsidRPr="00033758">
        <w:rPr>
          <w:rFonts w:ascii="Times New Roman" w:hAnsi="Times New Roman" w:cs="Times New Roman"/>
          <w:b/>
          <w:bCs/>
          <w:sz w:val="24"/>
          <w:szCs w:val="24"/>
        </w:rPr>
        <w:t>Egypt.</w:t>
      </w:r>
    </w:p>
    <w:p w:rsidR="009265AB" w:rsidRPr="00033758" w:rsidRDefault="009265AB" w:rsidP="009265AB">
      <w:pPr>
        <w:spacing w:after="0" w:line="240" w:lineRule="auto"/>
        <w:jc w:val="center"/>
        <w:rPr>
          <w:rFonts w:ascii="Times New Roman" w:hAnsi="Times New Roman" w:cs="Times New Roman"/>
          <w:b/>
          <w:bCs/>
          <w:sz w:val="24"/>
          <w:szCs w:val="24"/>
        </w:rPr>
      </w:pPr>
    </w:p>
    <w:p w:rsidR="009265AB" w:rsidRPr="00033758" w:rsidRDefault="009265AB" w:rsidP="009265AB">
      <w:pPr>
        <w:numPr>
          <w:ilvl w:val="0"/>
          <w:numId w:val="1"/>
        </w:numPr>
        <w:spacing w:after="0" w:line="240" w:lineRule="auto"/>
        <w:jc w:val="center"/>
        <w:rPr>
          <w:rFonts w:ascii="Times New Roman" w:hAnsi="Times New Roman" w:cs="Times New Roman"/>
          <w:b/>
          <w:bCs/>
          <w:sz w:val="24"/>
          <w:szCs w:val="24"/>
        </w:rPr>
      </w:pPr>
      <w:r w:rsidRPr="00033758">
        <w:rPr>
          <w:rFonts w:ascii="Times New Roman" w:hAnsi="Times New Roman" w:cs="Times New Roman"/>
          <w:b/>
          <w:bCs/>
          <w:sz w:val="24"/>
          <w:szCs w:val="24"/>
        </w:rPr>
        <w:t xml:space="preserve">Dept. of food hygiene, </w:t>
      </w:r>
      <w:r>
        <w:rPr>
          <w:rFonts w:ascii="Times New Roman" w:hAnsi="Times New Roman" w:cs="Times New Roman"/>
          <w:b/>
          <w:bCs/>
          <w:sz w:val="24"/>
          <w:szCs w:val="24"/>
        </w:rPr>
        <w:t>Animal Health Research Institute</w:t>
      </w:r>
      <w:r w:rsidRPr="00033758">
        <w:rPr>
          <w:rFonts w:ascii="Times New Roman" w:hAnsi="Times New Roman" w:cs="Times New Roman"/>
          <w:b/>
          <w:bCs/>
          <w:sz w:val="24"/>
          <w:szCs w:val="24"/>
        </w:rPr>
        <w:t>,</w:t>
      </w:r>
      <w:r>
        <w:rPr>
          <w:rFonts w:ascii="Times New Roman" w:hAnsi="Times New Roman" w:cs="Times New Roman"/>
          <w:b/>
          <w:bCs/>
          <w:sz w:val="24"/>
          <w:szCs w:val="24"/>
        </w:rPr>
        <w:t xml:space="preserve"> Zagazig</w:t>
      </w:r>
      <w:r w:rsidRPr="00033758">
        <w:rPr>
          <w:rFonts w:ascii="Times New Roman" w:hAnsi="Times New Roman" w:cs="Times New Roman"/>
          <w:b/>
          <w:bCs/>
          <w:sz w:val="24"/>
          <w:szCs w:val="24"/>
        </w:rPr>
        <w:t>, Egypt.</w:t>
      </w:r>
    </w:p>
    <w:p w:rsidR="009265AB" w:rsidRDefault="009265AB" w:rsidP="009265AB">
      <w:pPr>
        <w:shd w:val="clear" w:color="auto" w:fill="FFFFFF" w:themeFill="background1"/>
        <w:spacing w:after="120" w:line="240" w:lineRule="auto"/>
        <w:jc w:val="both"/>
        <w:textAlignment w:val="top"/>
        <w:rPr>
          <w:rFonts w:ascii="Times New Roman" w:hAnsi="Times New Roman" w:cs="Times New Roman"/>
          <w:color w:val="777777"/>
          <w:sz w:val="24"/>
          <w:szCs w:val="24"/>
          <w:rtl/>
        </w:rPr>
      </w:pPr>
    </w:p>
    <w:p w:rsidR="009265AB" w:rsidRPr="00033758" w:rsidRDefault="009265AB" w:rsidP="002F2A1E">
      <w:pPr>
        <w:shd w:val="clear" w:color="auto" w:fill="FFFFFF" w:themeFill="background1"/>
        <w:spacing w:after="120" w:line="360" w:lineRule="auto"/>
        <w:jc w:val="both"/>
        <w:textAlignment w:val="top"/>
        <w:rPr>
          <w:rFonts w:ascii="Times New Roman" w:hAnsi="Times New Roman" w:cs="Times New Roman"/>
          <w:vanish/>
          <w:color w:val="777777"/>
          <w:sz w:val="24"/>
          <w:szCs w:val="24"/>
          <w:rtl/>
        </w:rPr>
      </w:pPr>
      <w:r w:rsidRPr="00033758">
        <w:rPr>
          <w:rFonts w:ascii="Times New Roman" w:hAnsi="Times New Roman" w:cs="Times New Roman"/>
          <w:vanish/>
          <w:color w:val="777777"/>
          <w:sz w:val="24"/>
          <w:szCs w:val="24"/>
          <w:rtl/>
        </w:rPr>
        <w:object w:dxaOrig="2715" w:dyaOrig="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5.75pt;height:28.5pt" o:ole="">
            <v:imagedata r:id="rId8" o:title=""/>
          </v:shape>
          <w:control r:id="rId9" w:name="DefaultOcxName" w:shapeid="_x0000_i1029"/>
        </w:object>
      </w:r>
    </w:p>
    <w:p w:rsidR="009265AB" w:rsidRDefault="009265AB" w:rsidP="002F2A1E">
      <w:pPr>
        <w:shd w:val="clear" w:color="auto" w:fill="FFFFFF" w:themeFill="background1"/>
        <w:autoSpaceDE w:val="0"/>
        <w:autoSpaceDN w:val="0"/>
        <w:adjustRightInd w:val="0"/>
        <w:spacing w:before="120" w:after="0" w:line="360" w:lineRule="auto"/>
        <w:ind w:firstLine="720"/>
        <w:jc w:val="both"/>
        <w:rPr>
          <w:rFonts w:ascii="Times New Roman" w:hAnsi="Times New Roman" w:cs="Times New Roman"/>
          <w:vanish/>
          <w:color w:val="777777"/>
          <w:sz w:val="24"/>
          <w:szCs w:val="24"/>
        </w:rPr>
      </w:pPr>
    </w:p>
    <w:p w:rsidR="009265AB" w:rsidRPr="00033758" w:rsidRDefault="009265AB" w:rsidP="002F2A1E">
      <w:pPr>
        <w:shd w:val="clear" w:color="auto" w:fill="FFFFFF" w:themeFill="background1"/>
        <w:autoSpaceDE w:val="0"/>
        <w:autoSpaceDN w:val="0"/>
        <w:adjustRightInd w:val="0"/>
        <w:spacing w:before="12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applicability of nisin</w:t>
      </w:r>
      <w:r w:rsidRPr="00033758">
        <w:rPr>
          <w:rFonts w:ascii="Times New Roman" w:hAnsi="Times New Roman" w:cs="Times New Roman"/>
          <w:sz w:val="24"/>
          <w:szCs w:val="24"/>
        </w:rPr>
        <w:t xml:space="preserve"> as bio-preservatives was studied on </w:t>
      </w:r>
      <w:r w:rsidR="00B6666A">
        <w:rPr>
          <w:rFonts w:ascii="Times New Roman" w:hAnsi="Times New Roman" w:cs="Times New Roman"/>
          <w:sz w:val="24"/>
          <w:szCs w:val="24"/>
        </w:rPr>
        <w:t xml:space="preserve">chicken fillet dipped in 0.5%, </w:t>
      </w:r>
      <w:r w:rsidRPr="00033758">
        <w:rPr>
          <w:rFonts w:ascii="Times New Roman" w:hAnsi="Times New Roman" w:cs="Times New Roman"/>
          <w:sz w:val="24"/>
          <w:szCs w:val="24"/>
        </w:rPr>
        <w:t>1% nisin solution for 30 min</w:t>
      </w:r>
      <w:r>
        <w:rPr>
          <w:rFonts w:ascii="Times New Roman" w:hAnsi="Times New Roman" w:cs="Times New Roman"/>
          <w:sz w:val="24"/>
          <w:szCs w:val="24"/>
        </w:rPr>
        <w:t>utes during chilling</w:t>
      </w:r>
      <w:r w:rsidRPr="00033758">
        <w:rPr>
          <w:rFonts w:ascii="Times New Roman" w:hAnsi="Times New Roman" w:cs="Times New Roman"/>
          <w:sz w:val="24"/>
          <w:szCs w:val="24"/>
        </w:rPr>
        <w:t xml:space="preserve">. The organoleptic examination revealed </w:t>
      </w:r>
      <w:r>
        <w:rPr>
          <w:rFonts w:ascii="Times New Roman" w:hAnsi="Times New Roman" w:cs="Times New Roman"/>
          <w:sz w:val="24"/>
          <w:szCs w:val="24"/>
        </w:rPr>
        <w:t xml:space="preserve">that </w:t>
      </w:r>
      <w:r w:rsidRPr="00033758">
        <w:rPr>
          <w:rFonts w:ascii="Times New Roman" w:hAnsi="Times New Roman" w:cs="Times New Roman"/>
          <w:sz w:val="24"/>
          <w:szCs w:val="24"/>
        </w:rPr>
        <w:t xml:space="preserve">the nisin effectively </w:t>
      </w:r>
      <w:r>
        <w:rPr>
          <w:rFonts w:ascii="Times New Roman" w:hAnsi="Times New Roman" w:cs="Times New Roman"/>
          <w:sz w:val="24"/>
          <w:szCs w:val="24"/>
        </w:rPr>
        <w:t>elongated</w:t>
      </w:r>
      <w:r w:rsidRPr="00033758">
        <w:rPr>
          <w:rFonts w:ascii="Times New Roman" w:hAnsi="Times New Roman" w:cs="Times New Roman"/>
          <w:sz w:val="24"/>
          <w:szCs w:val="24"/>
        </w:rPr>
        <w:t xml:space="preserve"> the shelf life of 1</w:t>
      </w:r>
      <w:r w:rsidRPr="00033758">
        <w:rPr>
          <w:rFonts w:ascii="Times New Roman" w:hAnsi="Times New Roman" w:cs="Times New Roman"/>
          <w:sz w:val="24"/>
          <w:szCs w:val="24"/>
          <w:vertAlign w:val="superscript"/>
        </w:rPr>
        <w:t>st</w:t>
      </w:r>
      <w:r w:rsidRPr="00033758">
        <w:rPr>
          <w:rFonts w:ascii="Times New Roman" w:hAnsi="Times New Roman" w:cs="Times New Roman"/>
          <w:sz w:val="24"/>
          <w:szCs w:val="24"/>
        </w:rPr>
        <w:t xml:space="preserve"> chicken fillet group treated with 0.5% nisin and 2</w:t>
      </w:r>
      <w:r w:rsidRPr="00033758">
        <w:rPr>
          <w:rFonts w:ascii="Times New Roman" w:hAnsi="Times New Roman" w:cs="Times New Roman"/>
          <w:sz w:val="24"/>
          <w:szCs w:val="24"/>
          <w:vertAlign w:val="superscript"/>
        </w:rPr>
        <w:t>nd</w:t>
      </w:r>
      <w:r w:rsidRPr="00033758">
        <w:rPr>
          <w:rFonts w:ascii="Times New Roman" w:hAnsi="Times New Roman" w:cs="Times New Roman"/>
          <w:sz w:val="24"/>
          <w:szCs w:val="24"/>
        </w:rPr>
        <w:t xml:space="preserve"> group treated with 1% nisin till the 9</w:t>
      </w:r>
      <w:r w:rsidRPr="00033758">
        <w:rPr>
          <w:rFonts w:ascii="Times New Roman" w:hAnsi="Times New Roman" w:cs="Times New Roman"/>
          <w:sz w:val="24"/>
          <w:szCs w:val="24"/>
          <w:vertAlign w:val="superscript"/>
        </w:rPr>
        <w:t>th</w:t>
      </w:r>
      <w:r w:rsidRPr="00033758">
        <w:rPr>
          <w:rFonts w:ascii="Times New Roman" w:hAnsi="Times New Roman" w:cs="Times New Roman"/>
          <w:sz w:val="24"/>
          <w:szCs w:val="24"/>
        </w:rPr>
        <w:t xml:space="preserve"> day and 11</w:t>
      </w:r>
      <w:r w:rsidRPr="00033758">
        <w:rPr>
          <w:rFonts w:ascii="Times New Roman" w:hAnsi="Times New Roman" w:cs="Times New Roman"/>
          <w:sz w:val="24"/>
          <w:szCs w:val="24"/>
          <w:vertAlign w:val="superscript"/>
        </w:rPr>
        <w:t>th</w:t>
      </w:r>
      <w:r w:rsidRPr="003A2337">
        <w:rPr>
          <w:rFonts w:ascii="Times New Roman" w:hAnsi="Times New Roman" w:cs="Times New Roman"/>
          <w:sz w:val="24"/>
          <w:szCs w:val="24"/>
        </w:rPr>
        <w:t>,</w:t>
      </w:r>
      <w:r>
        <w:rPr>
          <w:rFonts w:ascii="Times New Roman" w:hAnsi="Times New Roman" w:cs="Times New Roman"/>
          <w:sz w:val="24"/>
          <w:szCs w:val="24"/>
        </w:rPr>
        <w:t>respectively</w:t>
      </w:r>
      <w:r w:rsidRPr="003A2337">
        <w:rPr>
          <w:rFonts w:ascii="Times New Roman" w:hAnsi="Times New Roman" w:cs="Times New Roman"/>
          <w:sz w:val="24"/>
          <w:szCs w:val="24"/>
        </w:rPr>
        <w:t xml:space="preserve"> </w:t>
      </w:r>
      <w:r w:rsidRPr="00033758">
        <w:rPr>
          <w:rFonts w:ascii="Times New Roman" w:hAnsi="Times New Roman" w:cs="Times New Roman"/>
          <w:sz w:val="24"/>
          <w:szCs w:val="24"/>
        </w:rPr>
        <w:t>day while the control group was spoiled at the 5</w:t>
      </w:r>
      <w:r w:rsidRPr="00033758">
        <w:rPr>
          <w:rFonts w:ascii="Times New Roman" w:hAnsi="Times New Roman" w:cs="Times New Roman"/>
          <w:sz w:val="24"/>
          <w:szCs w:val="24"/>
          <w:vertAlign w:val="superscript"/>
        </w:rPr>
        <w:t>th</w:t>
      </w:r>
      <w:r w:rsidRPr="00033758">
        <w:rPr>
          <w:rFonts w:ascii="Times New Roman" w:hAnsi="Times New Roman" w:cs="Times New Roman"/>
          <w:sz w:val="24"/>
          <w:szCs w:val="24"/>
        </w:rPr>
        <w:t xml:space="preserve"> day of storage.</w:t>
      </w:r>
    </w:p>
    <w:p w:rsidR="009265AB" w:rsidRDefault="009265AB" w:rsidP="002F2A1E">
      <w:pPr>
        <w:shd w:val="clear" w:color="auto" w:fill="FFFFFF" w:themeFill="background1"/>
        <w:autoSpaceDE w:val="0"/>
        <w:autoSpaceDN w:val="0"/>
        <w:adjustRightInd w:val="0"/>
        <w:spacing w:before="120" w:after="0" w:line="360" w:lineRule="auto"/>
        <w:ind w:firstLine="720"/>
        <w:jc w:val="both"/>
        <w:rPr>
          <w:rFonts w:ascii="Times New Roman" w:hAnsi="Times New Roman" w:cs="Times New Roman"/>
          <w:sz w:val="24"/>
          <w:szCs w:val="24"/>
        </w:rPr>
      </w:pPr>
      <w:r w:rsidRPr="00033758">
        <w:rPr>
          <w:rFonts w:ascii="Times New Roman" w:hAnsi="Times New Roman" w:cs="Times New Roman"/>
          <w:sz w:val="24"/>
          <w:szCs w:val="24"/>
        </w:rPr>
        <w:t xml:space="preserve"> Chemical examinations were carried out including ph measurement</w:t>
      </w:r>
      <w:r>
        <w:rPr>
          <w:rFonts w:ascii="Times New Roman" w:hAnsi="Times New Roman" w:cs="Times New Roman"/>
          <w:sz w:val="24"/>
          <w:szCs w:val="24"/>
        </w:rPr>
        <w:t xml:space="preserve">, </w:t>
      </w:r>
      <w:r w:rsidRPr="00033758">
        <w:rPr>
          <w:rFonts w:ascii="Times New Roman" w:hAnsi="Times New Roman" w:cs="Times New Roman"/>
          <w:sz w:val="24"/>
          <w:szCs w:val="24"/>
        </w:rPr>
        <w:t>TVB-N</w:t>
      </w:r>
      <w:r>
        <w:rPr>
          <w:rFonts w:ascii="Times New Roman" w:hAnsi="Times New Roman" w:cs="Times New Roman"/>
          <w:sz w:val="24"/>
          <w:szCs w:val="24"/>
        </w:rPr>
        <w:t xml:space="preserve"> and</w:t>
      </w:r>
      <w:r w:rsidRPr="0012007A">
        <w:rPr>
          <w:rFonts w:ascii="Times New Roman" w:hAnsi="Times New Roman" w:cs="Times New Roman"/>
          <w:sz w:val="24"/>
          <w:szCs w:val="24"/>
        </w:rPr>
        <w:t xml:space="preserve"> </w:t>
      </w:r>
      <w:r w:rsidRPr="00033758">
        <w:rPr>
          <w:rFonts w:ascii="Times New Roman" w:hAnsi="Times New Roman" w:cs="Times New Roman"/>
          <w:sz w:val="24"/>
          <w:szCs w:val="24"/>
        </w:rPr>
        <w:t xml:space="preserve">thiobarbituric </w:t>
      </w:r>
      <w:proofErr w:type="gramStart"/>
      <w:r w:rsidRPr="00033758">
        <w:rPr>
          <w:rFonts w:ascii="Times New Roman" w:hAnsi="Times New Roman" w:cs="Times New Roman"/>
          <w:sz w:val="24"/>
          <w:szCs w:val="24"/>
        </w:rPr>
        <w:t>acid</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The obtained results revealed </w:t>
      </w:r>
      <w:r w:rsidRPr="00033758">
        <w:rPr>
          <w:rFonts w:ascii="Times New Roman" w:hAnsi="Times New Roman" w:cs="Times New Roman"/>
          <w:sz w:val="24"/>
          <w:szCs w:val="24"/>
        </w:rPr>
        <w:t>significant difference</w:t>
      </w:r>
      <w:r>
        <w:rPr>
          <w:rFonts w:ascii="Times New Roman" w:hAnsi="Times New Roman" w:cs="Times New Roman"/>
          <w:sz w:val="24"/>
          <w:szCs w:val="24"/>
        </w:rPr>
        <w:t>s</w:t>
      </w:r>
      <w:r w:rsidRPr="00033758">
        <w:rPr>
          <w:rFonts w:ascii="Times New Roman" w:hAnsi="Times New Roman" w:cs="Times New Roman"/>
          <w:sz w:val="24"/>
          <w:szCs w:val="24"/>
        </w:rPr>
        <w:t xml:space="preserve"> between the nisin treated samples and</w:t>
      </w:r>
      <w:r>
        <w:rPr>
          <w:rFonts w:ascii="Times New Roman" w:hAnsi="Times New Roman" w:cs="Times New Roman"/>
          <w:sz w:val="24"/>
          <w:szCs w:val="24"/>
        </w:rPr>
        <w:t xml:space="preserve"> the</w:t>
      </w:r>
      <w:r w:rsidRPr="00033758">
        <w:rPr>
          <w:rFonts w:ascii="Times New Roman" w:hAnsi="Times New Roman" w:cs="Times New Roman"/>
          <w:sz w:val="24"/>
          <w:szCs w:val="24"/>
        </w:rPr>
        <w:t xml:space="preserve"> control</w:t>
      </w:r>
      <w:r>
        <w:rPr>
          <w:rFonts w:ascii="Times New Roman" w:hAnsi="Times New Roman" w:cs="Times New Roman"/>
          <w:sz w:val="24"/>
          <w:szCs w:val="24"/>
        </w:rPr>
        <w:t>. O</w:t>
      </w:r>
      <w:r w:rsidRPr="00033758">
        <w:rPr>
          <w:rFonts w:ascii="Times New Roman" w:hAnsi="Times New Roman" w:cs="Times New Roman"/>
          <w:sz w:val="24"/>
          <w:szCs w:val="24"/>
        </w:rPr>
        <w:t>n the other hand</w:t>
      </w:r>
      <w:r>
        <w:rPr>
          <w:rFonts w:ascii="Times New Roman" w:hAnsi="Times New Roman" w:cs="Times New Roman"/>
          <w:sz w:val="24"/>
          <w:szCs w:val="24"/>
        </w:rPr>
        <w:t>,</w:t>
      </w:r>
      <w:r w:rsidRPr="00033758">
        <w:rPr>
          <w:rFonts w:ascii="Times New Roman" w:hAnsi="Times New Roman" w:cs="Times New Roman"/>
          <w:sz w:val="24"/>
          <w:szCs w:val="24"/>
        </w:rPr>
        <w:t xml:space="preserve"> there was no clear difference</w:t>
      </w:r>
      <w:r>
        <w:rPr>
          <w:rFonts w:ascii="Times New Roman" w:hAnsi="Times New Roman" w:cs="Times New Roman"/>
          <w:sz w:val="24"/>
          <w:szCs w:val="24"/>
        </w:rPr>
        <w:t xml:space="preserve"> in</w:t>
      </w:r>
      <w:r w:rsidRPr="00033758">
        <w:rPr>
          <w:rFonts w:ascii="Times New Roman" w:hAnsi="Times New Roman" w:cs="Times New Roman"/>
          <w:sz w:val="24"/>
          <w:szCs w:val="24"/>
        </w:rPr>
        <w:t xml:space="preserve"> the thiobarbituric acid measurement between </w:t>
      </w:r>
      <w:r>
        <w:rPr>
          <w:rFonts w:ascii="Times New Roman" w:hAnsi="Times New Roman" w:cs="Times New Roman"/>
          <w:sz w:val="24"/>
          <w:szCs w:val="24"/>
        </w:rPr>
        <w:t xml:space="preserve">the </w:t>
      </w:r>
      <w:r w:rsidRPr="00033758">
        <w:rPr>
          <w:rFonts w:ascii="Times New Roman" w:hAnsi="Times New Roman" w:cs="Times New Roman"/>
          <w:sz w:val="24"/>
          <w:szCs w:val="24"/>
        </w:rPr>
        <w:t>c</w:t>
      </w:r>
      <w:r>
        <w:rPr>
          <w:rFonts w:ascii="Times New Roman" w:hAnsi="Times New Roman" w:cs="Times New Roman"/>
          <w:sz w:val="24"/>
          <w:szCs w:val="24"/>
        </w:rPr>
        <w:t xml:space="preserve">ontrol and nisin-treated groups </w:t>
      </w:r>
      <w:r w:rsidRPr="00033758">
        <w:rPr>
          <w:rFonts w:ascii="Times New Roman" w:hAnsi="Times New Roman" w:cs="Times New Roman"/>
          <w:sz w:val="24"/>
          <w:szCs w:val="24"/>
        </w:rPr>
        <w:t xml:space="preserve">due to the weak effect </w:t>
      </w:r>
      <w:r>
        <w:rPr>
          <w:rFonts w:ascii="Times New Roman" w:hAnsi="Times New Roman" w:cs="Times New Roman"/>
          <w:sz w:val="24"/>
          <w:szCs w:val="24"/>
        </w:rPr>
        <w:t>of nisin on the lipid oxidation</w:t>
      </w:r>
      <w:r w:rsidRPr="00033758">
        <w:rPr>
          <w:rFonts w:ascii="Times New Roman" w:hAnsi="Times New Roman" w:cs="Times New Roman"/>
          <w:sz w:val="24"/>
          <w:szCs w:val="24"/>
        </w:rPr>
        <w:t>.</w:t>
      </w:r>
    </w:p>
    <w:p w:rsidR="009265AB" w:rsidRPr="00033758" w:rsidRDefault="009265AB" w:rsidP="002F2A1E">
      <w:pPr>
        <w:shd w:val="clear" w:color="auto" w:fill="FFFFFF" w:themeFill="background1"/>
        <w:autoSpaceDE w:val="0"/>
        <w:autoSpaceDN w:val="0"/>
        <w:adjustRightInd w:val="0"/>
        <w:spacing w:before="120" w:after="0" w:line="360" w:lineRule="auto"/>
        <w:ind w:firstLine="720"/>
        <w:jc w:val="both"/>
        <w:rPr>
          <w:rFonts w:ascii="Times New Roman" w:hAnsi="Times New Roman" w:cs="Times New Roman"/>
          <w:sz w:val="24"/>
          <w:szCs w:val="24"/>
        </w:rPr>
      </w:pPr>
    </w:p>
    <w:p w:rsidR="009265AB" w:rsidRPr="00033758" w:rsidRDefault="009265AB" w:rsidP="002F2A1E">
      <w:pPr>
        <w:shd w:val="clear" w:color="auto" w:fill="FFFFFF" w:themeFill="background1"/>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033758">
        <w:rPr>
          <w:rFonts w:ascii="Times New Roman" w:hAnsi="Times New Roman" w:cs="Times New Roman"/>
          <w:sz w:val="24"/>
          <w:szCs w:val="24"/>
        </w:rPr>
        <w:t>Bacterial growth in fillet treated samples  stored a</w:t>
      </w:r>
      <w:r>
        <w:rPr>
          <w:rFonts w:ascii="Times New Roman" w:hAnsi="Times New Roman" w:cs="Times New Roman"/>
          <w:sz w:val="24"/>
          <w:szCs w:val="24"/>
        </w:rPr>
        <w:t xml:space="preserve">t 4±1 °C for 7 and 11 days  was </w:t>
      </w:r>
      <w:r w:rsidRPr="00033758">
        <w:rPr>
          <w:rFonts w:ascii="Times New Roman" w:hAnsi="Times New Roman" w:cs="Times New Roman"/>
          <w:sz w:val="24"/>
          <w:szCs w:val="24"/>
        </w:rPr>
        <w:t xml:space="preserve">inhibited effectively especially the  </w:t>
      </w:r>
      <w:r w:rsidRPr="00033758">
        <w:rPr>
          <w:rFonts w:ascii="Times New Roman" w:hAnsi="Times New Roman" w:cs="Times New Roman"/>
          <w:i/>
          <w:iCs/>
          <w:sz w:val="24"/>
          <w:szCs w:val="24"/>
        </w:rPr>
        <w:t>Staphylococcous aureus</w:t>
      </w:r>
      <w:r w:rsidRPr="00033758">
        <w:rPr>
          <w:rFonts w:ascii="Times New Roman" w:hAnsi="Times New Roman" w:cs="Times New Roman"/>
          <w:sz w:val="24"/>
          <w:szCs w:val="24"/>
        </w:rPr>
        <w:t xml:space="preserve"> count that show great significant difference between the  three groups this may be due to the powerful effect of nisin against gram positive bacteria .</w:t>
      </w:r>
    </w:p>
    <w:p w:rsidR="009265AB" w:rsidRDefault="009265AB" w:rsidP="002F2A1E">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sidRPr="000337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33758">
        <w:rPr>
          <w:rFonts w:ascii="Times New Roman" w:hAnsi="Times New Roman" w:cs="Times New Roman"/>
          <w:sz w:val="24"/>
          <w:szCs w:val="24"/>
        </w:rPr>
        <w:t>Therefore nisin treatment may be a promising method of maintaining the storage quality and extending shelf life of chicken fillet during chilled storage.</w:t>
      </w:r>
    </w:p>
    <w:p w:rsidR="00B6666A" w:rsidRDefault="00B6666A">
      <w:pPr>
        <w:spacing w:after="200" w:line="276" w:lineRule="auto"/>
        <w:rPr>
          <w:rFonts w:asciiTheme="majorBidi" w:hAnsiTheme="majorBidi" w:cstheme="majorBidi"/>
          <w:b/>
          <w:bCs/>
          <w:sz w:val="32"/>
          <w:szCs w:val="32"/>
        </w:rPr>
      </w:pPr>
      <w:r>
        <w:rPr>
          <w:rFonts w:asciiTheme="majorBidi" w:hAnsiTheme="majorBidi" w:cstheme="majorBidi"/>
          <w:b/>
          <w:bCs/>
          <w:sz w:val="32"/>
          <w:szCs w:val="32"/>
        </w:rPr>
        <w:br w:type="page"/>
      </w:r>
    </w:p>
    <w:p w:rsidR="00B6666A" w:rsidRPr="00B6666A" w:rsidRDefault="00B6666A" w:rsidP="00B6666A">
      <w:pPr>
        <w:shd w:val="clear" w:color="auto" w:fill="FFFFFF" w:themeFill="background1"/>
        <w:spacing w:after="0" w:line="240" w:lineRule="auto"/>
        <w:jc w:val="center"/>
        <w:textAlignment w:val="top"/>
        <w:rPr>
          <w:rFonts w:ascii="Times New Roman" w:hAnsi="Times New Roman" w:cs="Times New Roman"/>
          <w:b/>
          <w:bCs/>
          <w:color w:val="222222"/>
          <w:sz w:val="32"/>
          <w:szCs w:val="32"/>
        </w:rPr>
      </w:pPr>
      <w:r w:rsidRPr="00B6666A">
        <w:rPr>
          <w:rStyle w:val="hps"/>
          <w:rFonts w:ascii="Times New Roman" w:hAnsi="Times New Roman" w:cs="Times New Roman"/>
          <w:b/>
          <w:bCs/>
          <w:color w:val="222222"/>
          <w:sz w:val="32"/>
          <w:szCs w:val="32"/>
          <w:rtl/>
        </w:rPr>
        <w:lastRenderedPageBreak/>
        <w:t>استخدام</w:t>
      </w:r>
      <w:r w:rsidRPr="00B6666A">
        <w:rPr>
          <w:rFonts w:ascii="Times New Roman" w:hAnsi="Times New Roman" w:cs="Times New Roman"/>
          <w:b/>
          <w:bCs/>
          <w:color w:val="222222"/>
          <w:sz w:val="32"/>
          <w:szCs w:val="32"/>
          <w:rtl/>
        </w:rPr>
        <w:t xml:space="preserve">  ال</w:t>
      </w:r>
      <w:r w:rsidRPr="00B6666A">
        <w:rPr>
          <w:rStyle w:val="hps"/>
          <w:rFonts w:ascii="Times New Roman" w:hAnsi="Times New Roman" w:cs="Times New Roman"/>
          <w:b/>
          <w:bCs/>
          <w:color w:val="222222"/>
          <w:sz w:val="32"/>
          <w:szCs w:val="32"/>
          <w:rtl/>
        </w:rPr>
        <w:t>نايسين</w:t>
      </w:r>
      <w:r w:rsidRPr="00B6666A">
        <w:rPr>
          <w:rFonts w:ascii="Times New Roman" w:hAnsi="Times New Roman" w:cs="Times New Roman"/>
          <w:b/>
          <w:bCs/>
          <w:color w:val="222222"/>
          <w:sz w:val="32"/>
          <w:szCs w:val="32"/>
          <w:rtl/>
        </w:rPr>
        <w:t xml:space="preserve"> </w:t>
      </w:r>
      <w:r w:rsidRPr="00B6666A">
        <w:rPr>
          <w:rStyle w:val="hps"/>
          <w:rFonts w:ascii="Times New Roman" w:hAnsi="Times New Roman" w:cs="Times New Roman" w:hint="cs"/>
          <w:b/>
          <w:bCs/>
          <w:color w:val="222222"/>
          <w:sz w:val="32"/>
          <w:szCs w:val="32"/>
          <w:rtl/>
          <w:lang w:bidi="ar-EG"/>
        </w:rPr>
        <w:t xml:space="preserve">لمد فترة حفظ </w:t>
      </w:r>
      <w:r w:rsidRPr="00B6666A">
        <w:rPr>
          <w:rStyle w:val="hps"/>
          <w:rFonts w:ascii="Times New Roman" w:hAnsi="Times New Roman" w:cs="Times New Roman" w:hint="cs"/>
          <w:b/>
          <w:bCs/>
          <w:color w:val="222222"/>
          <w:sz w:val="32"/>
          <w:szCs w:val="32"/>
          <w:rtl/>
        </w:rPr>
        <w:t xml:space="preserve"> </w:t>
      </w:r>
      <w:r w:rsidRPr="00B6666A">
        <w:rPr>
          <w:rFonts w:ascii="Times New Roman" w:hAnsi="Times New Roman" w:cs="Times New Roman"/>
          <w:b/>
          <w:bCs/>
          <w:color w:val="222222"/>
          <w:sz w:val="32"/>
          <w:szCs w:val="32"/>
          <w:rtl/>
        </w:rPr>
        <w:t>شرائح</w:t>
      </w:r>
      <w:r w:rsidRPr="00B6666A">
        <w:rPr>
          <w:rFonts w:ascii="Times New Roman" w:hAnsi="Times New Roman" w:cs="Times New Roman"/>
          <w:b/>
          <w:bCs/>
          <w:color w:val="222222"/>
          <w:sz w:val="32"/>
          <w:szCs w:val="32"/>
          <w:rtl/>
          <w:lang w:bidi="ar-EG"/>
        </w:rPr>
        <w:t xml:space="preserve"> </w:t>
      </w:r>
      <w:r w:rsidRPr="00B6666A">
        <w:rPr>
          <w:rFonts w:ascii="Times New Roman" w:hAnsi="Times New Roman" w:cs="Times New Roman"/>
          <w:b/>
          <w:bCs/>
          <w:color w:val="222222"/>
          <w:sz w:val="32"/>
          <w:szCs w:val="32"/>
          <w:rtl/>
        </w:rPr>
        <w:t xml:space="preserve"> </w:t>
      </w:r>
      <w:r w:rsidRPr="00B6666A">
        <w:rPr>
          <w:rStyle w:val="hps"/>
          <w:rFonts w:ascii="Times New Roman" w:hAnsi="Times New Roman" w:cs="Times New Roman"/>
          <w:b/>
          <w:bCs/>
          <w:color w:val="222222"/>
          <w:sz w:val="32"/>
          <w:szCs w:val="32"/>
          <w:rtl/>
        </w:rPr>
        <w:t>الدجاج</w:t>
      </w:r>
      <w:r w:rsidRPr="00B6666A">
        <w:rPr>
          <w:rFonts w:ascii="Times New Roman" w:hAnsi="Times New Roman" w:cs="Times New Roman"/>
          <w:b/>
          <w:bCs/>
          <w:color w:val="222222"/>
          <w:sz w:val="32"/>
          <w:szCs w:val="32"/>
          <w:rtl/>
        </w:rPr>
        <w:t xml:space="preserve"> ال</w:t>
      </w:r>
      <w:r w:rsidRPr="00B6666A">
        <w:rPr>
          <w:rStyle w:val="hps"/>
          <w:rFonts w:ascii="Times New Roman" w:hAnsi="Times New Roman" w:cs="Times New Roman"/>
          <w:b/>
          <w:bCs/>
          <w:color w:val="222222"/>
          <w:sz w:val="32"/>
          <w:szCs w:val="32"/>
          <w:rtl/>
        </w:rPr>
        <w:t>محفوظة</w:t>
      </w:r>
      <w:r w:rsidRPr="00B6666A">
        <w:rPr>
          <w:rFonts w:ascii="Times New Roman" w:hAnsi="Times New Roman" w:cs="Times New Roman"/>
          <w:b/>
          <w:bCs/>
          <w:color w:val="222222"/>
          <w:sz w:val="32"/>
          <w:szCs w:val="32"/>
          <w:rtl/>
        </w:rPr>
        <w:t xml:space="preserve"> </w:t>
      </w:r>
      <w:r w:rsidRPr="00B6666A">
        <w:rPr>
          <w:rStyle w:val="hps"/>
          <w:rFonts w:ascii="Times New Roman" w:hAnsi="Times New Roman" w:cs="Times New Roman"/>
          <w:b/>
          <w:bCs/>
          <w:color w:val="222222"/>
          <w:sz w:val="32"/>
          <w:szCs w:val="32"/>
          <w:rtl/>
        </w:rPr>
        <w:t xml:space="preserve">تحت </w:t>
      </w:r>
      <w:r w:rsidRPr="00B6666A">
        <w:rPr>
          <w:rStyle w:val="hps"/>
          <w:rFonts w:ascii="Times New Roman" w:hAnsi="Times New Roman" w:cs="Times New Roman" w:hint="cs"/>
          <w:b/>
          <w:bCs/>
          <w:color w:val="222222"/>
          <w:sz w:val="32"/>
          <w:szCs w:val="32"/>
          <w:rtl/>
        </w:rPr>
        <w:t xml:space="preserve"> ظروف </w:t>
      </w:r>
      <w:r w:rsidRPr="00B6666A">
        <w:rPr>
          <w:rStyle w:val="hps"/>
          <w:rFonts w:ascii="Times New Roman" w:hAnsi="Times New Roman" w:cs="Times New Roman"/>
          <w:b/>
          <w:bCs/>
          <w:color w:val="222222"/>
          <w:sz w:val="32"/>
          <w:szCs w:val="32"/>
          <w:rtl/>
        </w:rPr>
        <w:t>التبريد</w:t>
      </w:r>
      <w:r w:rsidRPr="00B6666A">
        <w:rPr>
          <w:rFonts w:ascii="Times New Roman" w:hAnsi="Times New Roman" w:cs="Times New Roman"/>
          <w:b/>
          <w:bCs/>
          <w:color w:val="222222"/>
          <w:sz w:val="32"/>
          <w:szCs w:val="32"/>
          <w:rtl/>
        </w:rPr>
        <w:t>.</w:t>
      </w:r>
    </w:p>
    <w:p w:rsidR="00B6666A" w:rsidRPr="00B6666A" w:rsidRDefault="00B6666A" w:rsidP="00B6666A">
      <w:pPr>
        <w:shd w:val="clear" w:color="auto" w:fill="FFFFFF" w:themeFill="background1"/>
        <w:spacing w:after="0" w:line="240" w:lineRule="auto"/>
        <w:jc w:val="center"/>
        <w:textAlignment w:val="top"/>
        <w:rPr>
          <w:rFonts w:ascii="Times New Roman" w:hAnsi="Times New Roman" w:cs="Times New Roman"/>
          <w:b/>
          <w:bCs/>
          <w:color w:val="222222"/>
          <w:sz w:val="28"/>
          <w:szCs w:val="28"/>
          <w:rtl/>
        </w:rPr>
      </w:pPr>
      <w:r w:rsidRPr="00B6666A">
        <w:rPr>
          <w:rFonts w:ascii="Times New Roman" w:hAnsi="Times New Roman" w:cs="Times New Roman"/>
          <w:b/>
          <w:bCs/>
          <w:color w:val="222222"/>
          <w:sz w:val="28"/>
          <w:szCs w:val="28"/>
          <w:rtl/>
        </w:rPr>
        <w:t>عادل إبراهيم العتباني</w:t>
      </w:r>
      <w:r w:rsidRPr="00B6666A">
        <w:rPr>
          <w:rFonts w:ascii="Times New Roman" w:hAnsi="Times New Roman" w:cs="Times New Roman" w:hint="cs"/>
          <w:b/>
          <w:bCs/>
          <w:color w:val="222222"/>
          <w:sz w:val="28"/>
          <w:szCs w:val="28"/>
          <w:vertAlign w:val="superscript"/>
          <w:rtl/>
        </w:rPr>
        <w:t>1</w:t>
      </w:r>
      <w:r w:rsidRPr="00B6666A">
        <w:rPr>
          <w:rFonts w:ascii="Times New Roman" w:hAnsi="Times New Roman" w:cs="Times New Roman"/>
          <w:b/>
          <w:bCs/>
          <w:color w:val="222222"/>
          <w:sz w:val="28"/>
          <w:szCs w:val="28"/>
          <w:rtl/>
        </w:rPr>
        <w:t>،  محمد عبد الله حسين</w:t>
      </w:r>
      <w:r w:rsidRPr="00B6666A">
        <w:rPr>
          <w:rFonts w:ascii="Times New Roman" w:hAnsi="Times New Roman" w:cs="Times New Roman" w:hint="cs"/>
          <w:b/>
          <w:bCs/>
          <w:color w:val="222222"/>
          <w:sz w:val="28"/>
          <w:szCs w:val="28"/>
          <w:vertAlign w:val="superscript"/>
          <w:rtl/>
        </w:rPr>
        <w:t>1</w:t>
      </w:r>
      <w:r w:rsidRPr="00B6666A">
        <w:rPr>
          <w:rFonts w:ascii="Times New Roman" w:hAnsi="Times New Roman" w:cs="Times New Roman"/>
          <w:b/>
          <w:bCs/>
          <w:color w:val="222222"/>
          <w:sz w:val="28"/>
          <w:szCs w:val="28"/>
          <w:rtl/>
        </w:rPr>
        <w:t xml:space="preserve">،  إبراهيم </w:t>
      </w:r>
      <w:r w:rsidRPr="00B6666A">
        <w:rPr>
          <w:rFonts w:ascii="Times New Roman" w:hAnsi="Times New Roman" w:cs="Times New Roman"/>
          <w:b/>
          <w:bCs/>
          <w:color w:val="222222"/>
          <w:sz w:val="28"/>
          <w:szCs w:val="28"/>
          <w:rtl/>
          <w:lang w:bidi="ar-EG"/>
        </w:rPr>
        <w:t>محمد</w:t>
      </w:r>
      <w:r w:rsidRPr="00B6666A">
        <w:rPr>
          <w:rFonts w:ascii="Times New Roman" w:hAnsi="Times New Roman" w:cs="Times New Roman"/>
          <w:b/>
          <w:bCs/>
          <w:color w:val="222222"/>
          <w:sz w:val="28"/>
          <w:szCs w:val="28"/>
          <w:rtl/>
        </w:rPr>
        <w:t xml:space="preserve"> الشوربجى</w:t>
      </w:r>
      <w:r w:rsidRPr="00B6666A">
        <w:rPr>
          <w:rFonts w:ascii="Times New Roman" w:hAnsi="Times New Roman" w:cs="Times New Roman" w:hint="cs"/>
          <w:b/>
          <w:bCs/>
          <w:color w:val="222222"/>
          <w:sz w:val="28"/>
          <w:szCs w:val="28"/>
          <w:vertAlign w:val="superscript"/>
          <w:rtl/>
        </w:rPr>
        <w:t>2</w:t>
      </w:r>
      <w:r w:rsidRPr="00B6666A">
        <w:rPr>
          <w:rFonts w:ascii="Times New Roman" w:hAnsi="Times New Roman" w:cs="Times New Roman"/>
          <w:b/>
          <w:bCs/>
          <w:color w:val="222222"/>
          <w:sz w:val="28"/>
          <w:szCs w:val="28"/>
          <w:rtl/>
        </w:rPr>
        <w:t>،</w:t>
      </w:r>
    </w:p>
    <w:p w:rsidR="00B6666A" w:rsidRPr="00033758" w:rsidRDefault="00B6666A" w:rsidP="00B6666A">
      <w:pPr>
        <w:shd w:val="clear" w:color="auto" w:fill="FFFFFF" w:themeFill="background1"/>
        <w:spacing w:after="0" w:line="240" w:lineRule="auto"/>
        <w:jc w:val="center"/>
        <w:textAlignment w:val="top"/>
        <w:rPr>
          <w:rFonts w:ascii="Times New Roman" w:hAnsi="Times New Roman" w:cs="Times New Roman"/>
          <w:color w:val="222222"/>
          <w:sz w:val="24"/>
          <w:szCs w:val="24"/>
        </w:rPr>
      </w:pPr>
      <w:r w:rsidRPr="00B6666A">
        <w:rPr>
          <w:rFonts w:ascii="Times New Roman" w:hAnsi="Times New Roman" w:cs="Times New Roman"/>
          <w:b/>
          <w:bCs/>
          <w:color w:val="222222"/>
          <w:sz w:val="28"/>
          <w:szCs w:val="28"/>
          <w:rtl/>
        </w:rPr>
        <w:t xml:space="preserve">مها </w:t>
      </w:r>
      <w:r w:rsidRPr="00B6666A">
        <w:rPr>
          <w:rFonts w:ascii="Times New Roman" w:hAnsi="Times New Roman" w:cs="Times New Roman"/>
          <w:b/>
          <w:bCs/>
          <w:color w:val="222222"/>
          <w:sz w:val="28"/>
          <w:szCs w:val="28"/>
          <w:rtl/>
          <w:lang w:bidi="ar-EG"/>
        </w:rPr>
        <w:t>محمد</w:t>
      </w:r>
      <w:r w:rsidRPr="00B6666A">
        <w:rPr>
          <w:rFonts w:ascii="Times New Roman" w:hAnsi="Times New Roman" w:cs="Times New Roman"/>
          <w:b/>
          <w:bCs/>
          <w:color w:val="222222"/>
          <w:sz w:val="28"/>
          <w:szCs w:val="28"/>
          <w:rtl/>
        </w:rPr>
        <w:t xml:space="preserve"> سمير</w:t>
      </w:r>
      <w:r w:rsidRPr="00B6666A">
        <w:rPr>
          <w:rFonts w:ascii="Times New Roman" w:hAnsi="Times New Roman" w:cs="Times New Roman" w:hint="cs"/>
          <w:b/>
          <w:bCs/>
          <w:color w:val="222222"/>
          <w:sz w:val="28"/>
          <w:szCs w:val="28"/>
          <w:vertAlign w:val="superscript"/>
          <w:rtl/>
        </w:rPr>
        <w:t>2</w:t>
      </w:r>
      <w:r w:rsidRPr="00B6666A">
        <w:rPr>
          <w:rFonts w:ascii="Times New Roman" w:hAnsi="Times New Roman" w:cs="Times New Roman"/>
          <w:b/>
          <w:bCs/>
          <w:color w:val="222222"/>
          <w:sz w:val="28"/>
          <w:szCs w:val="28"/>
          <w:rtl/>
        </w:rPr>
        <w:t>، أمينة محمد الامين</w:t>
      </w:r>
      <w:r w:rsidRPr="00B6666A">
        <w:rPr>
          <w:rFonts w:ascii="Times New Roman" w:hAnsi="Times New Roman" w:cs="Times New Roman" w:hint="cs"/>
          <w:b/>
          <w:bCs/>
          <w:color w:val="222222"/>
          <w:sz w:val="28"/>
          <w:szCs w:val="28"/>
          <w:vertAlign w:val="superscript"/>
          <w:rtl/>
        </w:rPr>
        <w:t>2</w:t>
      </w:r>
    </w:p>
    <w:p w:rsidR="00B6666A" w:rsidRPr="00033758" w:rsidRDefault="00B6666A" w:rsidP="00B6666A">
      <w:pPr>
        <w:shd w:val="clear" w:color="auto" w:fill="FFFFFF" w:themeFill="background1"/>
        <w:spacing w:after="0" w:line="240" w:lineRule="auto"/>
        <w:jc w:val="both"/>
        <w:textAlignment w:val="top"/>
        <w:rPr>
          <w:rFonts w:ascii="Times New Roman" w:hAnsi="Times New Roman" w:cs="Times New Roman"/>
          <w:color w:val="222222"/>
          <w:sz w:val="24"/>
          <w:szCs w:val="24"/>
          <w:rtl/>
        </w:rPr>
      </w:pPr>
    </w:p>
    <w:p w:rsidR="00B6666A" w:rsidRDefault="00B6666A" w:rsidP="00B6666A">
      <w:pPr>
        <w:numPr>
          <w:ilvl w:val="0"/>
          <w:numId w:val="2"/>
        </w:numPr>
        <w:shd w:val="clear" w:color="auto" w:fill="FFFFFF" w:themeFill="background1"/>
        <w:bidi/>
        <w:spacing w:after="0" w:line="360" w:lineRule="auto"/>
        <w:jc w:val="lowKashida"/>
        <w:textAlignment w:val="top"/>
        <w:rPr>
          <w:rFonts w:ascii="Times New Roman" w:hAnsi="Times New Roman" w:cs="Times New Roman"/>
          <w:color w:val="777777"/>
          <w:sz w:val="24"/>
          <w:szCs w:val="24"/>
        </w:rPr>
      </w:pPr>
      <w:r w:rsidRPr="00033758">
        <w:rPr>
          <w:rFonts w:ascii="Times New Roman" w:hAnsi="Times New Roman" w:cs="Times New Roman"/>
          <w:color w:val="222222"/>
          <w:sz w:val="24"/>
          <w:szCs w:val="24"/>
          <w:rtl/>
        </w:rPr>
        <w:t xml:space="preserve">قسم </w:t>
      </w:r>
      <w:r>
        <w:rPr>
          <w:rFonts w:ascii="Times New Roman" w:hAnsi="Times New Roman" w:cs="Times New Roman" w:hint="cs"/>
          <w:color w:val="222222"/>
          <w:sz w:val="24"/>
          <w:szCs w:val="24"/>
          <w:rtl/>
        </w:rPr>
        <w:t>مراقبة الأغذية</w:t>
      </w:r>
      <w:r w:rsidRPr="00033758">
        <w:rPr>
          <w:rFonts w:ascii="Times New Roman" w:hAnsi="Times New Roman" w:cs="Times New Roman"/>
          <w:color w:val="222222"/>
          <w:sz w:val="24"/>
          <w:szCs w:val="24"/>
          <w:rtl/>
        </w:rPr>
        <w:t xml:space="preserve"> كليه الطب البيطري جامعه الزقازيق</w:t>
      </w:r>
      <w:r>
        <w:rPr>
          <w:rFonts w:ascii="Times New Roman" w:hAnsi="Times New Roman" w:cs="Times New Roman" w:hint="cs"/>
          <w:color w:val="222222"/>
          <w:sz w:val="24"/>
          <w:szCs w:val="24"/>
          <w:rtl/>
        </w:rPr>
        <w:t>،</w:t>
      </w:r>
      <w:r w:rsidRPr="00033758">
        <w:rPr>
          <w:rFonts w:ascii="Times New Roman" w:hAnsi="Times New Roman" w:cs="Times New Roman"/>
          <w:color w:val="222222"/>
          <w:sz w:val="24"/>
          <w:szCs w:val="24"/>
          <w:rtl/>
        </w:rPr>
        <w:t xml:space="preserve"> مصر. </w:t>
      </w:r>
      <w:r w:rsidRPr="00033758">
        <w:rPr>
          <w:rFonts w:ascii="Times New Roman" w:hAnsi="Times New Roman" w:cs="Times New Roman"/>
          <w:color w:val="222222"/>
          <w:sz w:val="24"/>
          <w:szCs w:val="24"/>
          <w:rtl/>
        </w:rPr>
        <w:br/>
      </w:r>
      <w:r>
        <w:rPr>
          <w:rFonts w:ascii="Times New Roman" w:hAnsi="Times New Roman" w:cs="Times New Roman" w:hint="cs"/>
          <w:color w:val="222222"/>
          <w:sz w:val="24"/>
          <w:szCs w:val="24"/>
          <w:rtl/>
        </w:rPr>
        <w:t xml:space="preserve">2- </w:t>
      </w:r>
      <w:r w:rsidRPr="00033758">
        <w:rPr>
          <w:rFonts w:ascii="Times New Roman" w:hAnsi="Times New Roman" w:cs="Times New Roman"/>
          <w:color w:val="222222"/>
          <w:sz w:val="24"/>
          <w:szCs w:val="24"/>
          <w:rtl/>
        </w:rPr>
        <w:t xml:space="preserve">قسم الصحة الغذائية، معهد بحوث صحة الحيوان، الزقازيق، مصر. </w:t>
      </w:r>
      <w:r w:rsidRPr="00033758">
        <w:rPr>
          <w:rFonts w:ascii="Times New Roman" w:hAnsi="Times New Roman" w:cs="Times New Roman"/>
          <w:color w:val="222222"/>
          <w:sz w:val="24"/>
          <w:szCs w:val="24"/>
          <w:rtl/>
        </w:rPr>
        <w:br/>
      </w:r>
      <w:r w:rsidRPr="00033758">
        <w:rPr>
          <w:rFonts w:ascii="Times New Roman" w:hAnsi="Times New Roman" w:cs="Times New Roman"/>
          <w:color w:val="222222"/>
          <w:sz w:val="24"/>
          <w:szCs w:val="24"/>
          <w:rtl/>
        </w:rPr>
        <w:br/>
      </w:r>
      <w:r>
        <w:rPr>
          <w:rFonts w:ascii="Times New Roman" w:hAnsi="Times New Roman" w:cs="Times New Roman" w:hint="cs"/>
          <w:color w:val="222222"/>
          <w:sz w:val="24"/>
          <w:szCs w:val="24"/>
          <w:rtl/>
        </w:rPr>
        <w:t xml:space="preserve"> فى هذة الدراسة تم استخدام </w:t>
      </w:r>
      <w:r w:rsidRPr="00033758">
        <w:rPr>
          <w:rFonts w:ascii="Times New Roman" w:hAnsi="Times New Roman" w:cs="Times New Roman"/>
          <w:color w:val="222222"/>
          <w:sz w:val="24"/>
          <w:szCs w:val="24"/>
          <w:rtl/>
        </w:rPr>
        <w:t xml:space="preserve"> الن</w:t>
      </w:r>
      <w:r>
        <w:rPr>
          <w:rFonts w:ascii="Times New Roman" w:hAnsi="Times New Roman" w:cs="Times New Roman" w:hint="cs"/>
          <w:color w:val="222222"/>
          <w:sz w:val="24"/>
          <w:szCs w:val="24"/>
          <w:rtl/>
        </w:rPr>
        <w:t>ا</w:t>
      </w:r>
      <w:r w:rsidRPr="00033758">
        <w:rPr>
          <w:rFonts w:ascii="Times New Roman" w:hAnsi="Times New Roman" w:cs="Times New Roman"/>
          <w:color w:val="222222"/>
          <w:sz w:val="24"/>
          <w:szCs w:val="24"/>
          <w:rtl/>
        </w:rPr>
        <w:t>يسين  كماده حافظه طبيعيه</w:t>
      </w:r>
      <w:r>
        <w:rPr>
          <w:rFonts w:ascii="Times New Roman" w:hAnsi="Times New Roman" w:cs="Times New Roman" w:hint="cs"/>
          <w:color w:val="222222"/>
          <w:sz w:val="24"/>
          <w:szCs w:val="24"/>
          <w:rtl/>
        </w:rPr>
        <w:t xml:space="preserve"> لشرائح الدجاج</w:t>
      </w:r>
      <w:r w:rsidRPr="00033758">
        <w:rPr>
          <w:rFonts w:ascii="Times New Roman" w:hAnsi="Times New Roman" w:cs="Times New Roman"/>
          <w:color w:val="222222"/>
          <w:sz w:val="24"/>
          <w:szCs w:val="24"/>
          <w:rtl/>
        </w:rPr>
        <w:t xml:space="preserve"> </w:t>
      </w:r>
      <w:r>
        <w:rPr>
          <w:rFonts w:ascii="Times New Roman" w:hAnsi="Times New Roman" w:cs="Times New Roman" w:hint="cs"/>
          <w:color w:val="222222"/>
          <w:sz w:val="24"/>
          <w:szCs w:val="24"/>
          <w:rtl/>
        </w:rPr>
        <w:t>وتبين ذلك من خلال</w:t>
      </w:r>
      <w:r w:rsidRPr="00033758">
        <w:rPr>
          <w:rFonts w:ascii="Times New Roman" w:hAnsi="Times New Roman" w:cs="Times New Roman"/>
          <w:color w:val="222222"/>
          <w:sz w:val="24"/>
          <w:szCs w:val="24"/>
          <w:rtl/>
        </w:rPr>
        <w:t xml:space="preserve">  الفحوص الكميائيه و  </w:t>
      </w:r>
      <w:r>
        <w:rPr>
          <w:rFonts w:ascii="Times New Roman" w:hAnsi="Times New Roman" w:cs="Times New Roman" w:hint="cs"/>
          <w:color w:val="222222"/>
          <w:sz w:val="24"/>
          <w:szCs w:val="24"/>
          <w:rtl/>
        </w:rPr>
        <w:t>الظاهرية</w:t>
      </w:r>
      <w:r w:rsidRPr="00033758">
        <w:rPr>
          <w:rFonts w:ascii="Times New Roman" w:hAnsi="Times New Roman" w:cs="Times New Roman"/>
          <w:color w:val="222222"/>
          <w:sz w:val="24"/>
          <w:szCs w:val="24"/>
          <w:rtl/>
        </w:rPr>
        <w:t xml:space="preserve"> لشرائح الدجاج </w:t>
      </w:r>
      <w:r>
        <w:rPr>
          <w:rFonts w:ascii="Times New Roman" w:hAnsi="Times New Roman" w:cs="Times New Roman"/>
          <w:color w:val="222222"/>
          <w:sz w:val="24"/>
          <w:szCs w:val="24"/>
          <w:rtl/>
        </w:rPr>
        <w:t>والتي عولجت بغمسها في محلول الن</w:t>
      </w:r>
      <w:r>
        <w:rPr>
          <w:rFonts w:ascii="Times New Roman" w:hAnsi="Times New Roman" w:cs="Times New Roman" w:hint="cs"/>
          <w:color w:val="222222"/>
          <w:sz w:val="24"/>
          <w:szCs w:val="24"/>
          <w:rtl/>
        </w:rPr>
        <w:t>اي</w:t>
      </w:r>
      <w:r w:rsidRPr="00033758">
        <w:rPr>
          <w:rFonts w:ascii="Times New Roman" w:hAnsi="Times New Roman" w:cs="Times New Roman"/>
          <w:color w:val="222222"/>
          <w:sz w:val="24"/>
          <w:szCs w:val="24"/>
          <w:rtl/>
        </w:rPr>
        <w:t>سين  بنسبة 0.5٪ و 1٪. لمدة 30 دقيقة خلال التبريد . كما تم قياس التأثيرات المثبطة ل</w:t>
      </w:r>
      <w:r>
        <w:rPr>
          <w:rFonts w:ascii="Times New Roman" w:hAnsi="Times New Roman" w:cs="Times New Roman" w:hint="cs"/>
          <w:color w:val="222222"/>
          <w:sz w:val="24"/>
          <w:szCs w:val="24"/>
          <w:rtl/>
          <w:lang w:bidi="ar-EG"/>
        </w:rPr>
        <w:t xml:space="preserve">تركيزات النايسين </w:t>
      </w:r>
      <w:r w:rsidRPr="00033758">
        <w:rPr>
          <w:rFonts w:ascii="Times New Roman" w:hAnsi="Times New Roman" w:cs="Times New Roman"/>
          <w:color w:val="222222"/>
          <w:sz w:val="24"/>
          <w:szCs w:val="24"/>
          <w:rtl/>
        </w:rPr>
        <w:t xml:space="preserve">0.5٪ و 1٪ على  مجموع البكتريا الهوائية، البكتيريا المحللة للبروتين، المحبة للبرودة و البكتريا العنقوديه </w:t>
      </w:r>
      <w:r w:rsidRPr="00033758">
        <w:rPr>
          <w:rFonts w:ascii="Times New Roman" w:hAnsi="Times New Roman" w:cs="Times New Roman"/>
          <w:color w:val="222222"/>
          <w:sz w:val="24"/>
          <w:szCs w:val="24"/>
          <w:rtl/>
          <w:lang w:bidi="ar-EG"/>
        </w:rPr>
        <w:t xml:space="preserve">المتواجده </w:t>
      </w:r>
      <w:r>
        <w:rPr>
          <w:rFonts w:ascii="Times New Roman" w:hAnsi="Times New Roman" w:cs="Times New Roman"/>
          <w:color w:val="222222"/>
          <w:sz w:val="24"/>
          <w:szCs w:val="24"/>
          <w:rtl/>
        </w:rPr>
        <w:t xml:space="preserve"> بفيليه الدجاج الطازج خلال فترة</w:t>
      </w:r>
      <w:r>
        <w:rPr>
          <w:rFonts w:ascii="Times New Roman" w:hAnsi="Times New Roman" w:cs="Times New Roman" w:hint="cs"/>
          <w:color w:val="222222"/>
          <w:sz w:val="24"/>
          <w:szCs w:val="24"/>
          <w:rtl/>
        </w:rPr>
        <w:t xml:space="preserve"> </w:t>
      </w:r>
      <w:r w:rsidRPr="00033758">
        <w:rPr>
          <w:rFonts w:ascii="Times New Roman" w:hAnsi="Times New Roman" w:cs="Times New Roman"/>
          <w:color w:val="222222"/>
          <w:sz w:val="24"/>
          <w:szCs w:val="24"/>
          <w:rtl/>
        </w:rPr>
        <w:t>التبريد والحفظ بالن</w:t>
      </w:r>
      <w:r>
        <w:rPr>
          <w:rFonts w:ascii="Times New Roman" w:hAnsi="Times New Roman" w:cs="Times New Roman" w:hint="cs"/>
          <w:color w:val="222222"/>
          <w:sz w:val="24"/>
          <w:szCs w:val="24"/>
          <w:rtl/>
        </w:rPr>
        <w:t>ا</w:t>
      </w:r>
      <w:r w:rsidRPr="00033758">
        <w:rPr>
          <w:rFonts w:ascii="Times New Roman" w:hAnsi="Times New Roman" w:cs="Times New Roman"/>
          <w:color w:val="222222"/>
          <w:sz w:val="24"/>
          <w:szCs w:val="24"/>
          <w:rtl/>
        </w:rPr>
        <w:t>يسين.</w:t>
      </w:r>
    </w:p>
    <w:p w:rsidR="00B6666A" w:rsidRPr="00B6666A" w:rsidRDefault="00B6666A" w:rsidP="00B6666A">
      <w:pPr>
        <w:shd w:val="clear" w:color="auto" w:fill="FFFFFF" w:themeFill="background1"/>
        <w:bidi/>
        <w:spacing w:after="0" w:line="360" w:lineRule="auto"/>
        <w:ind w:left="720"/>
        <w:jc w:val="lowKashida"/>
        <w:textAlignment w:val="top"/>
        <w:rPr>
          <w:rFonts w:ascii="Times New Roman" w:hAnsi="Times New Roman" w:cs="Times New Roman"/>
          <w:color w:val="777777"/>
          <w:sz w:val="24"/>
          <w:szCs w:val="24"/>
        </w:rPr>
      </w:pPr>
      <w:r>
        <w:rPr>
          <w:rFonts w:ascii="Times New Roman" w:hAnsi="Times New Roman" w:cs="Times New Roman"/>
          <w:color w:val="222222"/>
          <w:sz w:val="24"/>
          <w:szCs w:val="24"/>
          <w:rtl/>
        </w:rPr>
        <w:t xml:space="preserve"> </w:t>
      </w:r>
      <w:r w:rsidRPr="00B6666A">
        <w:rPr>
          <w:rFonts w:ascii="Times New Roman" w:hAnsi="Times New Roman" w:cs="Times New Roman"/>
          <w:color w:val="222222"/>
          <w:sz w:val="24"/>
          <w:szCs w:val="24"/>
          <w:rtl/>
        </w:rPr>
        <w:t xml:space="preserve">نمو البكتيريا في فيليه الدجاج والتي تم معالجتها  ب 1٪ </w:t>
      </w:r>
      <w:r w:rsidRPr="00B6666A">
        <w:rPr>
          <w:rFonts w:ascii="Times New Roman" w:hAnsi="Times New Roman" w:cs="Times New Roman" w:hint="cs"/>
          <w:color w:val="222222"/>
          <w:sz w:val="24"/>
          <w:szCs w:val="24"/>
          <w:rtl/>
        </w:rPr>
        <w:t xml:space="preserve"> من </w:t>
      </w:r>
      <w:r w:rsidRPr="00B6666A">
        <w:rPr>
          <w:rFonts w:ascii="Times New Roman" w:hAnsi="Times New Roman" w:cs="Times New Roman"/>
          <w:color w:val="222222"/>
          <w:sz w:val="24"/>
          <w:szCs w:val="24"/>
          <w:rtl/>
        </w:rPr>
        <w:t xml:space="preserve">محلول </w:t>
      </w:r>
      <w:r w:rsidRPr="00B6666A">
        <w:rPr>
          <w:rFonts w:ascii="Times New Roman" w:hAnsi="Times New Roman" w:cs="Times New Roman" w:hint="cs"/>
          <w:color w:val="222222"/>
          <w:sz w:val="24"/>
          <w:szCs w:val="24"/>
          <w:rtl/>
        </w:rPr>
        <w:t>ال</w:t>
      </w:r>
      <w:r w:rsidRPr="00B6666A">
        <w:rPr>
          <w:rFonts w:ascii="Times New Roman" w:hAnsi="Times New Roman" w:cs="Times New Roman"/>
          <w:color w:val="222222"/>
          <w:sz w:val="24"/>
          <w:szCs w:val="24"/>
          <w:rtl/>
        </w:rPr>
        <w:t>ن</w:t>
      </w:r>
      <w:r w:rsidRPr="00B6666A">
        <w:rPr>
          <w:rFonts w:ascii="Times New Roman" w:hAnsi="Times New Roman" w:cs="Times New Roman" w:hint="cs"/>
          <w:color w:val="222222"/>
          <w:sz w:val="24"/>
          <w:szCs w:val="24"/>
          <w:rtl/>
        </w:rPr>
        <w:t>ا</w:t>
      </w:r>
      <w:r w:rsidRPr="00B6666A">
        <w:rPr>
          <w:rFonts w:ascii="Times New Roman" w:hAnsi="Times New Roman" w:cs="Times New Roman"/>
          <w:color w:val="222222"/>
          <w:sz w:val="24"/>
          <w:szCs w:val="24"/>
          <w:rtl/>
        </w:rPr>
        <w:t xml:space="preserve">يسين لمدة 30 دقيقة والتي تم حفظها تحت درجه حرارة     4± 1 ° </w:t>
      </w:r>
      <w:r w:rsidRPr="00B6666A">
        <w:rPr>
          <w:rFonts w:ascii="Times New Roman" w:hAnsi="Times New Roman" w:cs="Times New Roman"/>
          <w:color w:val="222222"/>
          <w:sz w:val="24"/>
          <w:szCs w:val="24"/>
        </w:rPr>
        <w:t>C</w:t>
      </w:r>
      <w:r w:rsidRPr="00B6666A">
        <w:rPr>
          <w:rFonts w:ascii="Times New Roman" w:hAnsi="Times New Roman" w:cs="Times New Roman"/>
          <w:color w:val="222222"/>
          <w:sz w:val="24"/>
          <w:szCs w:val="24"/>
          <w:rtl/>
        </w:rPr>
        <w:t xml:space="preserve"> مما أدي إلي  أطاله العمر الافتراضي </w:t>
      </w:r>
      <w:r w:rsidRPr="00B6666A">
        <w:rPr>
          <w:rFonts w:ascii="Times New Roman" w:hAnsi="Times New Roman" w:cs="Times New Roman" w:hint="cs"/>
          <w:color w:val="222222"/>
          <w:sz w:val="24"/>
          <w:szCs w:val="24"/>
          <w:rtl/>
        </w:rPr>
        <w:t xml:space="preserve"> </w:t>
      </w:r>
      <w:r w:rsidRPr="00B6666A">
        <w:rPr>
          <w:rFonts w:ascii="Times New Roman" w:hAnsi="Times New Roman" w:cs="Times New Roman"/>
          <w:color w:val="222222"/>
          <w:sz w:val="24"/>
          <w:szCs w:val="24"/>
          <w:rtl/>
        </w:rPr>
        <w:t>لشرائح الدجاج لمدة 11 يوما.  أما المجموعة التي تم معالجتها بالنيسين</w:t>
      </w:r>
      <w:r w:rsidRPr="00B6666A">
        <w:rPr>
          <w:rFonts w:ascii="Times New Roman" w:hAnsi="Times New Roman" w:cs="Times New Roman" w:hint="cs"/>
          <w:color w:val="222222"/>
          <w:sz w:val="24"/>
          <w:szCs w:val="24"/>
          <w:rtl/>
        </w:rPr>
        <w:t xml:space="preserve"> </w:t>
      </w:r>
      <w:r w:rsidRPr="00B6666A">
        <w:rPr>
          <w:rFonts w:ascii="Times New Roman" w:hAnsi="Times New Roman" w:cs="Times New Roman"/>
          <w:color w:val="222222"/>
          <w:sz w:val="24"/>
          <w:szCs w:val="24"/>
          <w:rtl/>
        </w:rPr>
        <w:t>0.5</w:t>
      </w:r>
      <w:r w:rsidRPr="00B6666A">
        <w:rPr>
          <w:rFonts w:ascii="Times New Roman" w:hAnsi="Times New Roman" w:cs="Times New Roman" w:hint="cs"/>
          <w:color w:val="222222"/>
          <w:sz w:val="24"/>
          <w:szCs w:val="24"/>
          <w:rtl/>
        </w:rPr>
        <w:t xml:space="preserve"> </w:t>
      </w:r>
      <w:r w:rsidRPr="00B6666A">
        <w:rPr>
          <w:rFonts w:ascii="Times New Roman" w:hAnsi="Times New Roman" w:cs="Times New Roman"/>
          <w:color w:val="222222"/>
          <w:sz w:val="24"/>
          <w:szCs w:val="24"/>
          <w:rtl/>
        </w:rPr>
        <w:t>%</w:t>
      </w:r>
      <w:r w:rsidRPr="00B6666A">
        <w:rPr>
          <w:rFonts w:ascii="Times New Roman" w:hAnsi="Times New Roman" w:cs="Times New Roman" w:hint="cs"/>
          <w:color w:val="222222"/>
          <w:sz w:val="24"/>
          <w:szCs w:val="24"/>
          <w:rtl/>
        </w:rPr>
        <w:t xml:space="preserve"> </w:t>
      </w:r>
      <w:r w:rsidRPr="00B6666A">
        <w:rPr>
          <w:rFonts w:ascii="Times New Roman" w:hAnsi="Times New Roman" w:cs="Times New Roman"/>
          <w:color w:val="222222"/>
          <w:sz w:val="24"/>
          <w:szCs w:val="24"/>
          <w:rtl/>
        </w:rPr>
        <w:t>تم اطاله مده حفظها الي 9 ايام مقارنه بعينات المجموعة الضابطة التي فسدت في اليوم الخامس من الحفظ.</w:t>
      </w:r>
    </w:p>
    <w:p w:rsidR="00B6666A" w:rsidRPr="00033758" w:rsidRDefault="00B6666A" w:rsidP="00B6666A">
      <w:pPr>
        <w:shd w:val="clear" w:color="auto" w:fill="FFFFFF" w:themeFill="background1"/>
        <w:spacing w:line="360" w:lineRule="auto"/>
        <w:jc w:val="lowKashida"/>
        <w:rPr>
          <w:rFonts w:ascii="Times New Roman" w:hAnsi="Times New Roman" w:cs="Times New Roman"/>
          <w:sz w:val="24"/>
          <w:szCs w:val="24"/>
          <w:lang w:bidi="ar-EG"/>
        </w:rPr>
      </w:pPr>
    </w:p>
    <w:p w:rsidR="009265AB" w:rsidRDefault="009265AB" w:rsidP="00B6666A">
      <w:pPr>
        <w:shd w:val="clear" w:color="auto" w:fill="FFFFFF" w:themeFill="background1"/>
        <w:spacing w:after="200" w:line="276" w:lineRule="auto"/>
        <w:rPr>
          <w:rFonts w:asciiTheme="majorBidi" w:hAnsiTheme="majorBidi" w:cstheme="majorBidi"/>
          <w:b/>
          <w:bCs/>
          <w:sz w:val="32"/>
          <w:szCs w:val="32"/>
        </w:rPr>
      </w:pPr>
      <w:r>
        <w:rPr>
          <w:rFonts w:asciiTheme="majorBidi" w:hAnsiTheme="majorBidi" w:cstheme="majorBidi"/>
          <w:b/>
          <w:bCs/>
          <w:sz w:val="32"/>
          <w:szCs w:val="32"/>
        </w:rPr>
        <w:br w:type="page"/>
      </w:r>
    </w:p>
    <w:p w:rsidR="00C72156" w:rsidRPr="00C72156" w:rsidRDefault="00C72156" w:rsidP="00C72156">
      <w:pPr>
        <w:spacing w:after="0" w:line="360" w:lineRule="auto"/>
        <w:jc w:val="center"/>
        <w:rPr>
          <w:rFonts w:ascii="Times New Roman" w:hAnsi="Times New Roman" w:cs="Times New Roman"/>
          <w:b/>
          <w:bCs/>
          <w:sz w:val="32"/>
          <w:szCs w:val="32"/>
          <w:lang w:bidi="ar-EG"/>
        </w:rPr>
      </w:pPr>
      <w:r w:rsidRPr="00C72156">
        <w:rPr>
          <w:rFonts w:ascii="Times New Roman" w:hAnsi="Times New Roman" w:cs="Times New Roman"/>
          <w:b/>
          <w:bCs/>
          <w:sz w:val="32"/>
          <w:szCs w:val="32"/>
          <w:lang w:bidi="ar-EG"/>
        </w:rPr>
        <w:lastRenderedPageBreak/>
        <w:t>Residue levels of organochlorine pesticides (OCPs) inbuffalo meat and effect of cooking</w:t>
      </w:r>
      <w:r>
        <w:rPr>
          <w:rFonts w:ascii="Times New Roman" w:hAnsi="Times New Roman" w:cs="Times New Roman"/>
          <w:b/>
          <w:bCs/>
          <w:sz w:val="32"/>
          <w:szCs w:val="32"/>
          <w:lang w:bidi="ar-EG"/>
        </w:rPr>
        <w:t xml:space="preserve"> </w:t>
      </w:r>
      <w:r w:rsidRPr="00C72156">
        <w:rPr>
          <w:rFonts w:ascii="Times New Roman" w:hAnsi="Times New Roman" w:cs="Times New Roman"/>
          <w:b/>
          <w:bCs/>
          <w:sz w:val="32"/>
          <w:szCs w:val="32"/>
          <w:lang w:bidi="ar-EG"/>
        </w:rPr>
        <w:t xml:space="preserve">on residual level of DDT </w:t>
      </w:r>
    </w:p>
    <w:p w:rsidR="00C72156" w:rsidRPr="00BA0970" w:rsidRDefault="00C72156" w:rsidP="00C72156">
      <w:pPr>
        <w:spacing w:after="120" w:line="360" w:lineRule="auto"/>
        <w:jc w:val="center"/>
        <w:rPr>
          <w:rFonts w:ascii="Times New Roman" w:hAnsi="Times New Roman" w:cs="Times New Roman"/>
          <w:b/>
          <w:bCs/>
          <w:sz w:val="28"/>
          <w:szCs w:val="28"/>
        </w:rPr>
      </w:pPr>
      <w:r w:rsidRPr="00BA0970">
        <w:rPr>
          <w:rFonts w:ascii="Times New Roman" w:hAnsi="Times New Roman" w:cs="Times New Roman"/>
          <w:b/>
          <w:bCs/>
          <w:sz w:val="28"/>
          <w:szCs w:val="28"/>
        </w:rPr>
        <w:t>Morshdy,</w:t>
      </w:r>
      <w:r>
        <w:rPr>
          <w:rFonts w:ascii="Times New Roman" w:hAnsi="Times New Roman" w:cs="Times New Roman"/>
          <w:b/>
          <w:bCs/>
          <w:sz w:val="28"/>
          <w:szCs w:val="28"/>
        </w:rPr>
        <w:t xml:space="preserve"> A.M.; </w:t>
      </w:r>
      <w:r w:rsidRPr="00BA0970">
        <w:rPr>
          <w:rFonts w:ascii="Times New Roman" w:hAnsi="Times New Roman" w:cs="Times New Roman"/>
          <w:b/>
          <w:bCs/>
          <w:sz w:val="28"/>
          <w:szCs w:val="28"/>
        </w:rPr>
        <w:t>Eldaly</w:t>
      </w:r>
      <w:proofErr w:type="gramStart"/>
      <w:r>
        <w:rPr>
          <w:rFonts w:ascii="Times New Roman" w:hAnsi="Times New Roman" w:cs="Times New Roman"/>
          <w:b/>
          <w:bCs/>
          <w:sz w:val="28"/>
          <w:szCs w:val="28"/>
        </w:rPr>
        <w:t>,E.</w:t>
      </w:r>
      <w:r w:rsidRPr="00BA0970">
        <w:rPr>
          <w:rFonts w:ascii="Times New Roman" w:hAnsi="Times New Roman" w:cs="Times New Roman"/>
          <w:b/>
          <w:bCs/>
          <w:sz w:val="28"/>
          <w:szCs w:val="28"/>
        </w:rPr>
        <w:t>A.and</w:t>
      </w:r>
      <w:proofErr w:type="gramEnd"/>
      <w:r w:rsidRPr="00BA0970">
        <w:rPr>
          <w:rFonts w:ascii="Times New Roman" w:hAnsi="Times New Roman" w:cs="Times New Roman"/>
          <w:b/>
          <w:bCs/>
          <w:sz w:val="28"/>
          <w:szCs w:val="28"/>
        </w:rPr>
        <w:t xml:space="preserve"> Mahmoud</w:t>
      </w:r>
      <w:r>
        <w:rPr>
          <w:rFonts w:ascii="Times New Roman" w:hAnsi="Times New Roman" w:cs="Times New Roman"/>
          <w:b/>
          <w:bCs/>
          <w:sz w:val="28"/>
          <w:szCs w:val="28"/>
        </w:rPr>
        <w:t xml:space="preserve"> A.F. Abdallah</w:t>
      </w:r>
    </w:p>
    <w:p w:rsidR="00C72156" w:rsidRPr="00C72156" w:rsidRDefault="00C72156" w:rsidP="00C72156">
      <w:pPr>
        <w:jc w:val="center"/>
        <w:rPr>
          <w:rFonts w:asciiTheme="majorBidi" w:hAnsiTheme="majorBidi" w:cstheme="majorBidi"/>
          <w:sz w:val="24"/>
          <w:szCs w:val="24"/>
          <w:rtl/>
        </w:rPr>
      </w:pPr>
      <w:r w:rsidRPr="00C72156">
        <w:rPr>
          <w:rFonts w:asciiTheme="majorBidi" w:hAnsiTheme="majorBidi" w:cstheme="majorBidi"/>
          <w:sz w:val="24"/>
          <w:szCs w:val="24"/>
        </w:rPr>
        <w:t>Food Control Dept., Faculty of Veterinary Medicine-Zagazig University Zagazig, Egypt</w:t>
      </w:r>
    </w:p>
    <w:p w:rsidR="00C72156" w:rsidRPr="009A3DBE" w:rsidRDefault="00C72156" w:rsidP="00C72156">
      <w:pPr>
        <w:rPr>
          <w:sz w:val="2"/>
          <w:szCs w:val="2"/>
        </w:rPr>
      </w:pPr>
    </w:p>
    <w:p w:rsidR="00C72156" w:rsidRDefault="00C72156" w:rsidP="00C72156">
      <w:pPr>
        <w:spacing w:line="276" w:lineRule="auto"/>
        <w:jc w:val="both"/>
        <w:rPr>
          <w:rFonts w:ascii="Times New Roman" w:hAnsi="Times New Roman" w:cs="Times New Roman"/>
          <w:sz w:val="28"/>
          <w:szCs w:val="28"/>
        </w:rPr>
      </w:pPr>
      <w:r w:rsidRPr="007C6795">
        <w:rPr>
          <w:rFonts w:ascii="Times New Roman" w:hAnsi="Times New Roman" w:cs="Times New Roman"/>
          <w:sz w:val="28"/>
          <w:szCs w:val="28"/>
        </w:rPr>
        <w:t>A study was conducted to determine the concentrations of OCPs residues in the edible offal (livers, kidneys and tongues) of Egyptian buffalo collected from three locations (Zag</w:t>
      </w:r>
      <w:r>
        <w:rPr>
          <w:rFonts w:ascii="Times New Roman" w:hAnsi="Times New Roman" w:cs="Times New Roman"/>
          <w:sz w:val="28"/>
          <w:szCs w:val="28"/>
        </w:rPr>
        <w:t>azig, Ismailia and Mansoura),</w:t>
      </w:r>
      <w:r w:rsidRPr="007C6795">
        <w:rPr>
          <w:rFonts w:ascii="Times New Roman" w:hAnsi="Times New Roman" w:cs="Times New Roman"/>
          <w:sz w:val="28"/>
          <w:szCs w:val="28"/>
        </w:rPr>
        <w:t xml:space="preserve"> Egypt.</w:t>
      </w:r>
      <w:r>
        <w:rPr>
          <w:rFonts w:ascii="Times New Roman" w:hAnsi="Times New Roman" w:cs="Times New Roman"/>
          <w:sz w:val="28"/>
          <w:szCs w:val="28"/>
        </w:rPr>
        <w:t xml:space="preserve"> </w:t>
      </w:r>
      <w:r w:rsidRPr="007C6795">
        <w:rPr>
          <w:rFonts w:ascii="Times New Roman" w:hAnsi="Times New Roman" w:cs="Times New Roman"/>
          <w:sz w:val="28"/>
          <w:szCs w:val="28"/>
        </w:rPr>
        <w:t>A total of 1</w:t>
      </w:r>
      <w:r>
        <w:rPr>
          <w:rFonts w:ascii="Times New Roman" w:hAnsi="Times New Roman" w:cs="Times New Roman"/>
          <w:sz w:val="28"/>
          <w:szCs w:val="28"/>
        </w:rPr>
        <w:t>35</w:t>
      </w:r>
      <w:r w:rsidRPr="007C6795">
        <w:rPr>
          <w:rFonts w:ascii="Times New Roman" w:hAnsi="Times New Roman" w:cs="Times New Roman"/>
          <w:sz w:val="28"/>
          <w:szCs w:val="28"/>
        </w:rPr>
        <w:t xml:space="preserve"> samples (45 each of liver, kidney and tongue) were collected on the day of slaughtering from 45 buffalo carcasses (native breed).Examined samples from Mansura city had the highest OCPs contamination load. Tongues had the highest concentration of these toxic residues in a comparison to livers and kidneys in the examined samples.</w:t>
      </w:r>
      <w:r>
        <w:rPr>
          <w:rFonts w:ascii="Times New Roman" w:hAnsi="Times New Roman" w:cs="Times New Roman"/>
          <w:sz w:val="28"/>
          <w:szCs w:val="28"/>
        </w:rPr>
        <w:t xml:space="preserve"> </w:t>
      </w:r>
      <w:r w:rsidRPr="007C6795">
        <w:rPr>
          <w:rFonts w:ascii="Times New Roman" w:hAnsi="Times New Roman" w:cs="Times New Roman"/>
          <w:sz w:val="28"/>
          <w:szCs w:val="28"/>
        </w:rPr>
        <w:t xml:space="preserve">Among the investigated OCPs, HCHs represented the most dominant group with high proportions of </w:t>
      </w:r>
      <w:r w:rsidRPr="007C6795">
        <w:rPr>
          <w:rFonts w:ascii="Times New Roman" w:hAnsi="Times New Roman"/>
          <w:color w:val="231F20"/>
          <w:sz w:val="28"/>
          <w:szCs w:val="28"/>
        </w:rPr>
        <w:sym w:font="Symbol" w:char="F067"/>
      </w:r>
      <w:r w:rsidRPr="007C6795">
        <w:rPr>
          <w:rFonts w:ascii="Times New Roman" w:hAnsi="Times New Roman"/>
          <w:sz w:val="28"/>
          <w:szCs w:val="28"/>
        </w:rPr>
        <w:t>-</w:t>
      </w:r>
      <w:r w:rsidRPr="007C6795">
        <w:rPr>
          <w:rFonts w:ascii="Times New Roman" w:hAnsi="Times New Roman" w:cs="Times New Roman"/>
          <w:sz w:val="28"/>
          <w:szCs w:val="28"/>
        </w:rPr>
        <w:t>HCH isomer (</w:t>
      </w:r>
      <w:r>
        <w:rPr>
          <w:rFonts w:ascii="Times New Roman" w:hAnsi="Times New Roman" w:cs="Times New Roman"/>
          <w:sz w:val="28"/>
          <w:szCs w:val="28"/>
        </w:rPr>
        <w:t>11</w:t>
      </w:r>
      <w:r w:rsidRPr="007C6795">
        <w:rPr>
          <w:rFonts w:ascii="Times New Roman" w:hAnsi="Times New Roman" w:cs="Times New Roman"/>
          <w:sz w:val="28"/>
          <w:szCs w:val="28"/>
        </w:rPr>
        <w:t>-</w:t>
      </w:r>
      <w:r>
        <w:rPr>
          <w:rFonts w:ascii="Times New Roman" w:hAnsi="Times New Roman" w:cs="Times New Roman"/>
          <w:sz w:val="28"/>
          <w:szCs w:val="28"/>
        </w:rPr>
        <w:t>73</w:t>
      </w:r>
      <w:r w:rsidRPr="007C6795">
        <w:rPr>
          <w:rFonts w:ascii="Times New Roman" w:hAnsi="Times New Roman" w:cs="Times New Roman"/>
          <w:sz w:val="28"/>
          <w:szCs w:val="28"/>
        </w:rPr>
        <w:t>% of total HCHs) that indicates the recent input of lindane. Generally, contamination pattern of OCPs was in the order of HCHs &gt; DRINs &gt; CHLs &gt; DDTs &gt; HCB and HPTs.</w:t>
      </w:r>
      <w:r>
        <w:rPr>
          <w:rFonts w:ascii="Times New Roman" w:hAnsi="Times New Roman" w:cs="Times New Roman"/>
          <w:sz w:val="28"/>
          <w:szCs w:val="28"/>
        </w:rPr>
        <w:t xml:space="preserve"> </w:t>
      </w:r>
      <w:r w:rsidRPr="00ED2D8E">
        <w:rPr>
          <w:rFonts w:ascii="Times New Roman" w:hAnsi="Times New Roman" w:cs="Times New Roman"/>
          <w:sz w:val="28"/>
          <w:szCs w:val="28"/>
        </w:rPr>
        <w:t>Among cooking methods, the highest reduction percentage was recorded for deep frying (97%) followed by pan frying (90%) and then roasting (77%)</w:t>
      </w:r>
      <w:r>
        <w:rPr>
          <w:rFonts w:ascii="Times New Roman" w:hAnsi="Times New Roman" w:cs="Times New Roman"/>
          <w:sz w:val="28"/>
          <w:szCs w:val="28"/>
        </w:rPr>
        <w:t>. In conclusion, t</w:t>
      </w:r>
      <w:r w:rsidRPr="007C6795">
        <w:rPr>
          <w:rFonts w:ascii="Times New Roman" w:hAnsi="Times New Roman" w:cs="Times New Roman"/>
          <w:sz w:val="28"/>
          <w:szCs w:val="28"/>
        </w:rPr>
        <w:t>he overall results showed that OCPs residues did not exceed the Egyptian maximum permissible limits in all of the contaminated samples analyzed from the three different locations.</w:t>
      </w:r>
    </w:p>
    <w:p w:rsidR="00C72156" w:rsidRDefault="00C72156" w:rsidP="00C72156">
      <w:pPr>
        <w:spacing w:after="200" w:line="276" w:lineRule="auto"/>
        <w:rPr>
          <w:rFonts w:ascii="Times New Roman" w:eastAsia="Arial Unicode MS" w:hAnsi="Times New Roman" w:cs="Times New Roman"/>
          <w:b/>
          <w:bCs/>
          <w:sz w:val="28"/>
          <w:szCs w:val="28"/>
          <w:rtl/>
          <w:lang w:bidi="ar-EG"/>
        </w:rPr>
      </w:pPr>
      <w:r>
        <w:rPr>
          <w:rFonts w:ascii="Times New Roman" w:eastAsia="Arial Unicode MS" w:hAnsi="Times New Roman" w:cs="Times New Roman"/>
          <w:b/>
          <w:bCs/>
          <w:sz w:val="28"/>
          <w:szCs w:val="28"/>
          <w:rtl/>
          <w:lang w:bidi="ar-EG"/>
        </w:rPr>
        <w:br w:type="page"/>
      </w:r>
    </w:p>
    <w:p w:rsidR="00C72156" w:rsidRPr="00D03DC5" w:rsidRDefault="00C72156" w:rsidP="00C72156">
      <w:pPr>
        <w:bidi/>
        <w:spacing w:after="120" w:line="276" w:lineRule="auto"/>
        <w:jc w:val="center"/>
        <w:rPr>
          <w:rFonts w:ascii="Times New Roman" w:eastAsia="Arial Unicode MS" w:hAnsi="Times New Roman" w:cs="Times New Roman"/>
          <w:b/>
          <w:bCs/>
          <w:sz w:val="28"/>
          <w:szCs w:val="28"/>
          <w:rtl/>
          <w:lang w:bidi="ar-EG"/>
        </w:rPr>
      </w:pPr>
      <w:r w:rsidRPr="00D03DC5">
        <w:rPr>
          <w:rFonts w:ascii="Times New Roman" w:eastAsia="Arial Unicode MS" w:hAnsi="Times New Roman" w:cs="Times New Roman" w:hint="cs"/>
          <w:b/>
          <w:bCs/>
          <w:sz w:val="28"/>
          <w:szCs w:val="28"/>
          <w:rtl/>
          <w:lang w:bidi="ar-EG"/>
        </w:rPr>
        <w:lastRenderedPageBreak/>
        <w:t>بقايا</w:t>
      </w:r>
      <w:r>
        <w:rPr>
          <w:rFonts w:ascii="Times New Roman" w:eastAsia="Arial Unicode MS" w:hAnsi="Times New Roman" w:cs="Times New Roman" w:hint="cs"/>
          <w:b/>
          <w:bCs/>
          <w:sz w:val="28"/>
          <w:szCs w:val="28"/>
          <w:rtl/>
          <w:lang w:bidi="ar-EG"/>
        </w:rPr>
        <w:t xml:space="preserve"> </w:t>
      </w:r>
      <w:r w:rsidRPr="00D03DC5">
        <w:rPr>
          <w:rFonts w:ascii="Times New Roman" w:eastAsia="Arial Unicode MS" w:hAnsi="Times New Roman" w:cs="Times New Roman" w:hint="cs"/>
          <w:b/>
          <w:bCs/>
          <w:sz w:val="28"/>
          <w:szCs w:val="28"/>
          <w:rtl/>
          <w:lang w:bidi="ar-EG"/>
        </w:rPr>
        <w:t>المبيدات</w:t>
      </w:r>
      <w:r>
        <w:rPr>
          <w:rFonts w:ascii="Times New Roman" w:eastAsia="Arial Unicode MS" w:hAnsi="Times New Roman" w:cs="Times New Roman" w:hint="cs"/>
          <w:b/>
          <w:bCs/>
          <w:sz w:val="28"/>
          <w:szCs w:val="28"/>
          <w:rtl/>
          <w:lang w:bidi="ar-EG"/>
        </w:rPr>
        <w:t xml:space="preserve"> </w:t>
      </w:r>
      <w:r w:rsidRPr="00D03DC5">
        <w:rPr>
          <w:rFonts w:ascii="Times New Roman" w:eastAsia="Arial Unicode MS" w:hAnsi="Times New Roman" w:cs="Times New Roman" w:hint="cs"/>
          <w:b/>
          <w:bCs/>
          <w:sz w:val="28"/>
          <w:szCs w:val="28"/>
          <w:rtl/>
          <w:lang w:bidi="ar-EG"/>
        </w:rPr>
        <w:t>الكلورينية</w:t>
      </w:r>
      <w:r>
        <w:rPr>
          <w:rFonts w:ascii="Times New Roman" w:eastAsia="Arial Unicode MS" w:hAnsi="Times New Roman" w:cs="Times New Roman" w:hint="cs"/>
          <w:b/>
          <w:bCs/>
          <w:sz w:val="28"/>
          <w:szCs w:val="28"/>
          <w:rtl/>
          <w:lang w:bidi="ar-EG"/>
        </w:rPr>
        <w:t xml:space="preserve"> </w:t>
      </w:r>
      <w:r w:rsidRPr="00D03DC5">
        <w:rPr>
          <w:rFonts w:ascii="Times New Roman" w:eastAsia="Arial Unicode MS" w:hAnsi="Times New Roman" w:cs="Times New Roman" w:hint="cs"/>
          <w:b/>
          <w:bCs/>
          <w:sz w:val="28"/>
          <w:szCs w:val="28"/>
          <w:rtl/>
          <w:lang w:bidi="ar-EG"/>
        </w:rPr>
        <w:t>العضوية</w:t>
      </w:r>
      <w:r>
        <w:rPr>
          <w:rFonts w:ascii="Times New Roman" w:eastAsia="Arial Unicode MS" w:hAnsi="Times New Roman" w:cs="Times New Roman" w:hint="cs"/>
          <w:b/>
          <w:bCs/>
          <w:sz w:val="28"/>
          <w:szCs w:val="28"/>
          <w:rtl/>
          <w:lang w:bidi="ar-EG"/>
        </w:rPr>
        <w:t xml:space="preserve"> </w:t>
      </w:r>
      <w:r w:rsidRPr="00D03DC5">
        <w:rPr>
          <w:rFonts w:ascii="Times New Roman" w:eastAsia="Arial Unicode MS" w:hAnsi="Times New Roman" w:cs="Times New Roman" w:hint="cs"/>
          <w:b/>
          <w:bCs/>
          <w:sz w:val="28"/>
          <w:szCs w:val="28"/>
          <w:rtl/>
          <w:lang w:bidi="ar-EG"/>
        </w:rPr>
        <w:t>في</w:t>
      </w:r>
      <w:r>
        <w:rPr>
          <w:rFonts w:ascii="Times New Roman" w:eastAsia="Arial Unicode MS" w:hAnsi="Times New Roman" w:cs="Times New Roman" w:hint="cs"/>
          <w:b/>
          <w:bCs/>
          <w:sz w:val="28"/>
          <w:szCs w:val="28"/>
          <w:rtl/>
          <w:lang w:bidi="ar-EG"/>
        </w:rPr>
        <w:t xml:space="preserve"> </w:t>
      </w:r>
      <w:r w:rsidRPr="00D03DC5">
        <w:rPr>
          <w:rFonts w:ascii="Times New Roman" w:eastAsia="Arial Unicode MS" w:hAnsi="Times New Roman" w:cs="Times New Roman" w:hint="cs"/>
          <w:b/>
          <w:bCs/>
          <w:sz w:val="28"/>
          <w:szCs w:val="28"/>
          <w:rtl/>
          <w:lang w:bidi="ar-EG"/>
        </w:rPr>
        <w:t>لحوم</w:t>
      </w:r>
      <w:r>
        <w:rPr>
          <w:rFonts w:ascii="Times New Roman" w:eastAsia="Arial Unicode MS" w:hAnsi="Times New Roman" w:cs="Times New Roman" w:hint="cs"/>
          <w:b/>
          <w:bCs/>
          <w:sz w:val="28"/>
          <w:szCs w:val="28"/>
          <w:rtl/>
          <w:lang w:bidi="ar-EG"/>
        </w:rPr>
        <w:t xml:space="preserve"> </w:t>
      </w:r>
      <w:r w:rsidRPr="00D03DC5">
        <w:rPr>
          <w:rFonts w:ascii="Times New Roman" w:eastAsia="Arial Unicode MS" w:hAnsi="Times New Roman" w:cs="Times New Roman" w:hint="cs"/>
          <w:b/>
          <w:bCs/>
          <w:sz w:val="28"/>
          <w:szCs w:val="28"/>
          <w:rtl/>
          <w:lang w:bidi="ar-EG"/>
        </w:rPr>
        <w:t>الجاموس</w:t>
      </w:r>
      <w:r>
        <w:rPr>
          <w:rFonts w:ascii="Times New Roman" w:eastAsia="Arial Unicode MS" w:hAnsi="Times New Roman" w:cs="Times New Roman" w:hint="cs"/>
          <w:b/>
          <w:bCs/>
          <w:sz w:val="28"/>
          <w:szCs w:val="28"/>
          <w:rtl/>
          <w:lang w:bidi="ar-EG"/>
        </w:rPr>
        <w:t xml:space="preserve"> </w:t>
      </w:r>
      <w:r w:rsidRPr="00D03DC5">
        <w:rPr>
          <w:rFonts w:ascii="Times New Roman" w:eastAsia="Arial Unicode MS" w:hAnsi="Times New Roman" w:cs="Times New Roman" w:hint="cs"/>
          <w:b/>
          <w:bCs/>
          <w:sz w:val="28"/>
          <w:szCs w:val="28"/>
          <w:rtl/>
          <w:lang w:bidi="ar-EG"/>
        </w:rPr>
        <w:t>وتأثيرالطهي</w:t>
      </w:r>
      <w:r>
        <w:rPr>
          <w:rFonts w:ascii="Times New Roman" w:eastAsia="Arial Unicode MS" w:hAnsi="Times New Roman" w:cs="Times New Roman" w:hint="cs"/>
          <w:b/>
          <w:bCs/>
          <w:sz w:val="28"/>
          <w:szCs w:val="28"/>
          <w:rtl/>
          <w:lang w:bidi="ar-EG"/>
        </w:rPr>
        <w:t xml:space="preserve"> </w:t>
      </w:r>
      <w:r w:rsidRPr="00D03DC5">
        <w:rPr>
          <w:rFonts w:ascii="Times New Roman" w:eastAsia="Arial Unicode MS" w:hAnsi="Times New Roman" w:cs="Times New Roman" w:hint="cs"/>
          <w:b/>
          <w:bCs/>
          <w:sz w:val="28"/>
          <w:szCs w:val="28"/>
          <w:rtl/>
          <w:lang w:bidi="ar-EG"/>
        </w:rPr>
        <w:t>على</w:t>
      </w:r>
      <w:r>
        <w:rPr>
          <w:rFonts w:ascii="Times New Roman" w:eastAsia="Arial Unicode MS" w:hAnsi="Times New Roman" w:cs="Times New Roman" w:hint="cs"/>
          <w:b/>
          <w:bCs/>
          <w:sz w:val="28"/>
          <w:szCs w:val="28"/>
          <w:rtl/>
          <w:lang w:bidi="ar-EG"/>
        </w:rPr>
        <w:t xml:space="preserve"> </w:t>
      </w:r>
      <w:r w:rsidRPr="00D03DC5">
        <w:rPr>
          <w:rFonts w:ascii="Times New Roman" w:eastAsia="Arial Unicode MS" w:hAnsi="Times New Roman" w:cs="Times New Roman" w:hint="cs"/>
          <w:b/>
          <w:bCs/>
          <w:sz w:val="28"/>
          <w:szCs w:val="28"/>
          <w:rtl/>
          <w:lang w:bidi="ar-EG"/>
        </w:rPr>
        <w:t>بقايا مركب</w:t>
      </w:r>
      <w:r>
        <w:rPr>
          <w:rFonts w:ascii="Times New Roman" w:eastAsia="Arial Unicode MS" w:hAnsi="Times New Roman" w:cs="Times New Roman" w:hint="cs"/>
          <w:b/>
          <w:bCs/>
          <w:sz w:val="28"/>
          <w:szCs w:val="28"/>
          <w:rtl/>
          <w:lang w:bidi="ar-EG"/>
        </w:rPr>
        <w:t xml:space="preserve"> </w:t>
      </w:r>
      <w:r w:rsidRPr="00D03DC5">
        <w:rPr>
          <w:rFonts w:ascii="Times New Roman" w:eastAsia="Arial Unicode MS" w:hAnsi="Times New Roman" w:cs="Times New Roman" w:hint="cs"/>
          <w:b/>
          <w:bCs/>
          <w:sz w:val="28"/>
          <w:szCs w:val="28"/>
          <w:rtl/>
          <w:lang w:bidi="ar-EG"/>
        </w:rPr>
        <w:t>الــ د د ت</w:t>
      </w:r>
    </w:p>
    <w:p w:rsidR="00C72156" w:rsidRPr="00D03DC5" w:rsidRDefault="00C72156" w:rsidP="00C72156">
      <w:pPr>
        <w:bidi/>
        <w:spacing w:after="120" w:line="276" w:lineRule="auto"/>
        <w:jc w:val="center"/>
        <w:rPr>
          <w:rFonts w:ascii="Times New Roman" w:eastAsia="Arial Unicode MS" w:hAnsi="Times New Roman" w:cs="Times New Roman"/>
          <w:b/>
          <w:bCs/>
          <w:sz w:val="26"/>
          <w:szCs w:val="26"/>
          <w:rtl/>
          <w:lang w:bidi="ar-EG"/>
        </w:rPr>
      </w:pPr>
      <w:r w:rsidRPr="00D03DC5">
        <w:rPr>
          <w:rFonts w:ascii="Times New Roman" w:eastAsia="Arial Unicode MS" w:hAnsi="Times New Roman" w:cs="Times New Roman" w:hint="cs"/>
          <w:b/>
          <w:bCs/>
          <w:sz w:val="26"/>
          <w:szCs w:val="26"/>
          <w:rtl/>
          <w:lang w:bidi="ar-EG"/>
        </w:rPr>
        <w:t>علاءالدين</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مرشدى</w:t>
      </w:r>
      <w:r>
        <w:rPr>
          <w:rFonts w:ascii="Times New Roman" w:eastAsia="Arial Unicode MS" w:hAnsi="Times New Roman" w:cs="Times New Roman" w:hint="cs"/>
          <w:b/>
          <w:bCs/>
          <w:sz w:val="26"/>
          <w:szCs w:val="26"/>
          <w:rtl/>
          <w:lang w:bidi="ar-EG"/>
        </w:rPr>
        <w:t>، السعيد</w:t>
      </w:r>
      <w:r w:rsidRPr="00D03DC5">
        <w:rPr>
          <w:rFonts w:ascii="Times New Roman" w:eastAsia="Arial Unicode MS" w:hAnsi="Times New Roman" w:cs="Times New Roman" w:hint="cs"/>
          <w:b/>
          <w:bCs/>
          <w:sz w:val="26"/>
          <w:szCs w:val="26"/>
          <w:rtl/>
          <w:lang w:bidi="ar-EG"/>
        </w:rPr>
        <w:t xml:space="preserve"> أبوزيد الدالى</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وعبدالل</w:t>
      </w:r>
      <w:r w:rsidRPr="00D03DC5">
        <w:rPr>
          <w:rFonts w:ascii="Times New Roman" w:eastAsia="Arial Unicode MS" w:hAnsi="Times New Roman" w:cs="Times New Roman" w:hint="eastAsia"/>
          <w:b/>
          <w:bCs/>
          <w:sz w:val="26"/>
          <w:szCs w:val="26"/>
          <w:rtl/>
          <w:lang w:bidi="ar-EG"/>
        </w:rPr>
        <w:t>ه</w:t>
      </w:r>
      <w:r w:rsidRPr="00D03DC5">
        <w:rPr>
          <w:rFonts w:ascii="Times New Roman" w:eastAsia="Arial Unicode MS" w:hAnsi="Times New Roman" w:cs="Times New Roman" w:hint="cs"/>
          <w:b/>
          <w:bCs/>
          <w:sz w:val="26"/>
          <w:szCs w:val="26"/>
          <w:rtl/>
          <w:lang w:bidi="ar-EG"/>
        </w:rPr>
        <w:t xml:space="preserve"> فكرى عبدالله محمود</w:t>
      </w:r>
    </w:p>
    <w:p w:rsidR="00C72156" w:rsidRPr="00D03DC5" w:rsidRDefault="00C72156" w:rsidP="00C72156">
      <w:pPr>
        <w:bidi/>
        <w:spacing w:after="120" w:line="276" w:lineRule="auto"/>
        <w:jc w:val="center"/>
        <w:rPr>
          <w:rFonts w:ascii="Times New Roman" w:eastAsia="Arial Unicode MS" w:hAnsi="Times New Roman" w:cs="Times New Roman"/>
          <w:b/>
          <w:bCs/>
          <w:sz w:val="26"/>
          <w:szCs w:val="26"/>
          <w:rtl/>
          <w:lang w:bidi="ar-EG"/>
        </w:rPr>
      </w:pPr>
      <w:r w:rsidRPr="00D03DC5">
        <w:rPr>
          <w:rFonts w:ascii="Times New Roman" w:eastAsia="Arial Unicode MS" w:hAnsi="Times New Roman" w:cs="Times New Roman" w:hint="cs"/>
          <w:b/>
          <w:bCs/>
          <w:sz w:val="26"/>
          <w:szCs w:val="26"/>
          <w:rtl/>
          <w:lang w:bidi="ar-EG"/>
        </w:rPr>
        <w:t>قسم</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مراقبة</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الأغذية</w:t>
      </w:r>
      <w:r w:rsidRPr="00D03DC5">
        <w:rPr>
          <w:rFonts w:ascii="Times New Roman" w:eastAsia="Arial Unicode MS" w:hAnsi="Times New Roman" w:cs="Times New Roman"/>
          <w:b/>
          <w:bCs/>
          <w:sz w:val="26"/>
          <w:szCs w:val="26"/>
          <w:rtl/>
          <w:lang w:bidi="ar-EG"/>
        </w:rPr>
        <w:t>-</w:t>
      </w:r>
      <w:r w:rsidRPr="00D03DC5">
        <w:rPr>
          <w:rFonts w:ascii="Times New Roman" w:eastAsia="Arial Unicode MS" w:hAnsi="Times New Roman" w:cs="Times New Roman" w:hint="cs"/>
          <w:b/>
          <w:bCs/>
          <w:sz w:val="26"/>
          <w:szCs w:val="26"/>
          <w:rtl/>
          <w:lang w:bidi="ar-EG"/>
        </w:rPr>
        <w:t>كليةالطب</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البيطرى-جامعةالزقازيق</w:t>
      </w:r>
      <w:r w:rsidRPr="00D03DC5">
        <w:rPr>
          <w:rFonts w:ascii="Times New Roman" w:eastAsia="Arial Unicode MS" w:hAnsi="Times New Roman" w:cs="Times New Roman"/>
          <w:b/>
          <w:bCs/>
          <w:sz w:val="26"/>
          <w:szCs w:val="26"/>
          <w:rtl/>
          <w:lang w:bidi="ar-EG"/>
        </w:rPr>
        <w:t xml:space="preserve"> – </w:t>
      </w:r>
      <w:r w:rsidRPr="00D03DC5">
        <w:rPr>
          <w:rFonts w:ascii="Times New Roman" w:eastAsia="Arial Unicode MS" w:hAnsi="Times New Roman" w:cs="Times New Roman" w:hint="cs"/>
          <w:b/>
          <w:bCs/>
          <w:sz w:val="26"/>
          <w:szCs w:val="26"/>
          <w:rtl/>
          <w:lang w:bidi="ar-EG"/>
        </w:rPr>
        <w:t>الزقازيق</w:t>
      </w:r>
      <w:r w:rsidRPr="00D03DC5">
        <w:rPr>
          <w:rFonts w:ascii="Times New Roman" w:eastAsia="Arial Unicode MS" w:hAnsi="Times New Roman" w:cs="Times New Roman"/>
          <w:b/>
          <w:bCs/>
          <w:sz w:val="26"/>
          <w:szCs w:val="26"/>
          <w:rtl/>
          <w:lang w:bidi="ar-EG"/>
        </w:rPr>
        <w:t>–</w:t>
      </w:r>
      <w:r w:rsidRPr="00D03DC5">
        <w:rPr>
          <w:rFonts w:ascii="Times New Roman" w:eastAsia="Arial Unicode MS" w:hAnsi="Times New Roman" w:cs="Times New Roman" w:hint="cs"/>
          <w:b/>
          <w:bCs/>
          <w:sz w:val="26"/>
          <w:szCs w:val="26"/>
          <w:rtl/>
          <w:lang w:bidi="ar-EG"/>
        </w:rPr>
        <w:t>مصر</w:t>
      </w:r>
    </w:p>
    <w:p w:rsidR="00C72156" w:rsidRPr="00D03DC5" w:rsidRDefault="00C72156" w:rsidP="00C72156">
      <w:pPr>
        <w:bidi/>
        <w:spacing w:after="120" w:line="276" w:lineRule="auto"/>
        <w:jc w:val="center"/>
        <w:rPr>
          <w:rFonts w:ascii="Times New Roman" w:eastAsia="Arial Unicode MS" w:hAnsi="Times New Roman" w:cs="Times New Roman"/>
          <w:b/>
          <w:bCs/>
          <w:sz w:val="10"/>
          <w:szCs w:val="10"/>
          <w:rtl/>
          <w:lang w:bidi="ar-EG"/>
        </w:rPr>
      </w:pPr>
    </w:p>
    <w:p w:rsidR="00C72156" w:rsidRPr="00D03DC5" w:rsidRDefault="00C72156" w:rsidP="00C72156">
      <w:pPr>
        <w:bidi/>
        <w:spacing w:after="120" w:line="276" w:lineRule="auto"/>
        <w:jc w:val="lowKashida"/>
        <w:rPr>
          <w:rFonts w:ascii="Times New Roman" w:eastAsia="Arial Unicode MS" w:hAnsi="Times New Roman" w:cs="Times New Roman"/>
          <w:b/>
          <w:bCs/>
          <w:sz w:val="28"/>
          <w:szCs w:val="28"/>
          <w:rtl/>
          <w:lang w:bidi="ar-EG"/>
        </w:rPr>
      </w:pPr>
      <w:r w:rsidRPr="00D03DC5">
        <w:rPr>
          <w:rFonts w:ascii="Times New Roman" w:eastAsia="Arial Unicode MS" w:hAnsi="Times New Roman" w:cs="Times New Roman" w:hint="cs"/>
          <w:b/>
          <w:bCs/>
          <w:sz w:val="26"/>
          <w:szCs w:val="26"/>
          <w:rtl/>
          <w:lang w:bidi="ar-EG"/>
        </w:rPr>
        <w:t>تم</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جمع135عينة</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عشوائية</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من</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ذبائح</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 xml:space="preserve">الجاموس </w:t>
      </w:r>
      <w:r w:rsidRPr="00D03DC5">
        <w:rPr>
          <w:rFonts w:ascii="Times New Roman" w:eastAsia="Arial Unicode MS" w:hAnsi="Times New Roman" w:cs="Times New Roman"/>
          <w:b/>
          <w:bCs/>
          <w:sz w:val="26"/>
          <w:szCs w:val="26"/>
          <w:rtl/>
          <w:lang w:bidi="ar-EG"/>
        </w:rPr>
        <w:t>(</w:t>
      </w:r>
      <w:r w:rsidRPr="00D03DC5">
        <w:rPr>
          <w:rFonts w:ascii="Times New Roman" w:eastAsia="Arial Unicode MS" w:hAnsi="Times New Roman" w:cs="Times New Roman" w:hint="cs"/>
          <w:b/>
          <w:bCs/>
          <w:sz w:val="26"/>
          <w:szCs w:val="26"/>
          <w:rtl/>
          <w:lang w:bidi="ar-EG"/>
        </w:rPr>
        <w:t>45</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ذبيحة) ،يمثلها</w:t>
      </w:r>
      <w:r w:rsidRPr="00D03DC5">
        <w:rPr>
          <w:rFonts w:ascii="Times New Roman" w:eastAsia="Arial Unicode MS" w:hAnsi="Times New Roman" w:cs="Times New Roman"/>
          <w:b/>
          <w:bCs/>
          <w:sz w:val="26"/>
          <w:szCs w:val="26"/>
          <w:rtl/>
          <w:lang w:bidi="ar-EG"/>
        </w:rPr>
        <w:t xml:space="preserve"> (</w:t>
      </w:r>
      <w:r w:rsidRPr="00D03DC5">
        <w:rPr>
          <w:rFonts w:ascii="Times New Roman" w:eastAsia="Arial Unicode MS" w:hAnsi="Times New Roman" w:cs="Times New Roman" w:hint="cs"/>
          <w:b/>
          <w:bCs/>
          <w:sz w:val="26"/>
          <w:szCs w:val="26"/>
          <w:rtl/>
          <w:lang w:bidi="ar-EG"/>
        </w:rPr>
        <w:t>45</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عينة</w:t>
      </w:r>
      <w:r w:rsidRPr="00D03DC5">
        <w:rPr>
          <w:rFonts w:ascii="Times New Roman" w:eastAsia="Arial Unicode MS" w:hAnsi="Times New Roman" w:cs="Times New Roman"/>
          <w:b/>
          <w:bCs/>
          <w:sz w:val="26"/>
          <w:szCs w:val="26"/>
          <w:rtl/>
          <w:lang w:bidi="ar-EG"/>
        </w:rPr>
        <w:t xml:space="preserve">) </w:t>
      </w:r>
      <w:r w:rsidRPr="00D03DC5">
        <w:rPr>
          <w:rFonts w:ascii="Times New Roman" w:eastAsia="Arial Unicode MS" w:hAnsi="Times New Roman" w:cs="Times New Roman" w:hint="cs"/>
          <w:b/>
          <w:bCs/>
          <w:sz w:val="26"/>
          <w:szCs w:val="26"/>
          <w:rtl/>
          <w:lang w:bidi="ar-EG"/>
        </w:rPr>
        <w:t>من</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كل</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من</w:t>
      </w:r>
      <w:r w:rsidRPr="00D03DC5">
        <w:rPr>
          <w:rFonts w:ascii="Times New Roman" w:eastAsia="Arial Unicode MS" w:hAnsi="Times New Roman" w:cs="Times New Roman"/>
          <w:b/>
          <w:bCs/>
          <w:sz w:val="26"/>
          <w:szCs w:val="26"/>
          <w:rtl/>
          <w:lang w:bidi="ar-EG"/>
        </w:rPr>
        <w:t xml:space="preserve">( </w:t>
      </w:r>
      <w:r w:rsidRPr="00D03DC5">
        <w:rPr>
          <w:rFonts w:ascii="Times New Roman" w:eastAsia="Arial Unicode MS" w:hAnsi="Times New Roman" w:cs="Times New Roman" w:hint="cs"/>
          <w:b/>
          <w:bCs/>
          <w:sz w:val="26"/>
          <w:szCs w:val="26"/>
          <w:rtl/>
          <w:lang w:bidi="ar-EG"/>
        </w:rPr>
        <w:t>الكبد</w:t>
      </w:r>
      <w:r w:rsidRPr="00D03DC5">
        <w:rPr>
          <w:rFonts w:ascii="Times New Roman" w:eastAsia="Arial Unicode MS" w:hAnsi="Times New Roman" w:cs="Times New Roman"/>
          <w:b/>
          <w:bCs/>
          <w:sz w:val="26"/>
          <w:szCs w:val="26"/>
          <w:rtl/>
          <w:lang w:bidi="ar-EG"/>
        </w:rPr>
        <w:t xml:space="preserve"> ,</w:t>
      </w:r>
      <w:r w:rsidRPr="00D03DC5">
        <w:rPr>
          <w:rFonts w:ascii="Times New Roman" w:eastAsia="Arial Unicode MS" w:hAnsi="Times New Roman" w:cs="Times New Roman" w:hint="cs"/>
          <w:b/>
          <w:bCs/>
          <w:sz w:val="26"/>
          <w:szCs w:val="26"/>
          <w:rtl/>
          <w:lang w:bidi="ar-EG"/>
        </w:rPr>
        <w:t>الكلية</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واللسان</w:t>
      </w:r>
      <w:r w:rsidRPr="00D03DC5">
        <w:rPr>
          <w:rFonts w:ascii="Times New Roman" w:eastAsia="Arial Unicode MS" w:hAnsi="Times New Roman" w:cs="Times New Roman"/>
          <w:b/>
          <w:bCs/>
          <w:sz w:val="26"/>
          <w:szCs w:val="26"/>
          <w:rtl/>
          <w:lang w:bidi="ar-EG"/>
        </w:rPr>
        <w:t xml:space="preserve">) </w:t>
      </w:r>
      <w:r w:rsidRPr="00D03DC5">
        <w:rPr>
          <w:rFonts w:ascii="Times New Roman" w:eastAsia="Arial Unicode MS" w:hAnsi="Times New Roman" w:cs="Times New Roman" w:hint="cs"/>
          <w:b/>
          <w:bCs/>
          <w:sz w:val="26"/>
          <w:szCs w:val="26"/>
          <w:rtl/>
          <w:lang w:bidi="ar-EG"/>
        </w:rPr>
        <w:t>من</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مجازرالمنصورة،</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الزقازيق</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والإسماعيلية</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وذلك</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لفحصها</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كيميائياً لقياس</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متبقيات</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المبيدات</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الكلورينية</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العضوية بها</w:t>
      </w:r>
      <w:r w:rsidRPr="00D03DC5">
        <w:rPr>
          <w:rFonts w:ascii="Times New Roman" w:eastAsia="Arial Unicode MS" w:hAnsi="Times New Roman" w:cs="Times New Roman"/>
          <w:b/>
          <w:bCs/>
          <w:sz w:val="26"/>
          <w:szCs w:val="26"/>
          <w:rtl/>
          <w:lang w:bidi="ar-EG"/>
        </w:rPr>
        <w:t>.</w:t>
      </w:r>
      <w:r w:rsidRPr="00D03DC5">
        <w:rPr>
          <w:rFonts w:ascii="Times New Roman" w:eastAsia="Arial Unicode MS" w:hAnsi="Times New Roman" w:cs="Times New Roman" w:hint="cs"/>
          <w:b/>
          <w:bCs/>
          <w:sz w:val="26"/>
          <w:szCs w:val="26"/>
          <w:rtl/>
          <w:lang w:bidi="ar-EG"/>
        </w:rPr>
        <w:t xml:space="preserve"> وكانت</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العينات</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المفحوصة</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من</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مدينة</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المنصورة</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الأعلى تلوثاً بالمبيدات الكلورينية العضوية</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وكانت عينات اللسان الأعلى</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تركيزاً</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من</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هذه</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المركبات</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السامة</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مقارنة</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بمثيلاتها من عينات الكبدوالكلى</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التي</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تم</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فحصها</w:t>
      </w:r>
      <w:r w:rsidRPr="00D03DC5">
        <w:rPr>
          <w:rFonts w:ascii="Times New Roman" w:eastAsia="Arial Unicode MS" w:hAnsi="Times New Roman" w:cs="Times New Roman"/>
          <w:b/>
          <w:bCs/>
          <w:sz w:val="26"/>
          <w:szCs w:val="26"/>
          <w:rtl/>
          <w:lang w:bidi="ar-EG"/>
        </w:rPr>
        <w:t xml:space="preserve">. </w:t>
      </w:r>
      <w:r w:rsidRPr="00D03DC5">
        <w:rPr>
          <w:rFonts w:ascii="Times New Roman" w:eastAsia="Arial Unicode MS" w:hAnsi="Times New Roman" w:cs="Times New Roman" w:hint="cs"/>
          <w:b/>
          <w:bCs/>
          <w:sz w:val="26"/>
          <w:szCs w:val="26"/>
          <w:rtl/>
          <w:lang w:bidi="ar-EG"/>
        </w:rPr>
        <w:t>ومن بين تلك المركبات التي تم قياسها،حلت مركبات</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الهكساكلوروسيكلوهكسان في المقدمة</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يليها مركبات</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الدرين</w:t>
      </w:r>
      <w:r w:rsidRPr="00D03DC5">
        <w:rPr>
          <w:rFonts w:ascii="Times New Roman" w:eastAsia="Arial Unicode MS" w:hAnsi="Times New Roman" w:cs="Times New Roman"/>
          <w:b/>
          <w:bCs/>
          <w:sz w:val="26"/>
          <w:szCs w:val="26"/>
          <w:rtl/>
          <w:lang w:bidi="ar-EG"/>
        </w:rPr>
        <w:t xml:space="preserve"> (</w:t>
      </w:r>
      <w:r w:rsidRPr="00D03DC5">
        <w:rPr>
          <w:rFonts w:ascii="Times New Roman" w:eastAsia="Arial Unicode MS" w:hAnsi="Times New Roman" w:cs="Times New Roman" w:hint="cs"/>
          <w:b/>
          <w:bCs/>
          <w:sz w:val="26"/>
          <w:szCs w:val="26"/>
          <w:rtl/>
          <w:lang w:bidi="ar-EG"/>
        </w:rPr>
        <w:t>ألدرين،إندرينودايلدرين</w:t>
      </w:r>
      <w:r w:rsidRPr="00D03DC5">
        <w:rPr>
          <w:rFonts w:ascii="Times New Roman" w:eastAsia="Arial Unicode MS" w:hAnsi="Times New Roman" w:cs="Times New Roman"/>
          <w:b/>
          <w:bCs/>
          <w:sz w:val="26"/>
          <w:szCs w:val="26"/>
          <w:rtl/>
          <w:lang w:bidi="ar-EG"/>
        </w:rPr>
        <w:t>)</w:t>
      </w:r>
      <w:r w:rsidRPr="00D03DC5">
        <w:rPr>
          <w:rFonts w:ascii="Times New Roman" w:eastAsia="Arial Unicode MS" w:hAnsi="Times New Roman" w:cs="Times New Roman" w:hint="cs"/>
          <w:b/>
          <w:bCs/>
          <w:sz w:val="26"/>
          <w:szCs w:val="26"/>
          <w:rtl/>
          <w:lang w:bidi="ar-EG"/>
        </w:rPr>
        <w:t xml:space="preserve"> ثم مركبات</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الكلوردين، مركبات الـ د د ت يليها مركبات الهبتاكلور</w:t>
      </w:r>
      <w:r>
        <w:rPr>
          <w:rFonts w:ascii="Times New Roman" w:eastAsia="Arial Unicode MS" w:hAnsi="Times New Roman" w:cs="Times New Roman" w:hint="cs"/>
          <w:b/>
          <w:bCs/>
          <w:sz w:val="26"/>
          <w:szCs w:val="26"/>
          <w:rtl/>
          <w:lang w:bidi="ar-EG"/>
        </w:rPr>
        <w:t>و</w:t>
      </w:r>
      <w:r w:rsidRPr="00D03DC5">
        <w:rPr>
          <w:rFonts w:ascii="Times New Roman" w:eastAsia="Arial Unicode MS" w:hAnsi="Times New Roman" w:cs="Times New Roman" w:hint="cs"/>
          <w:b/>
          <w:bCs/>
          <w:sz w:val="26"/>
          <w:szCs w:val="26"/>
          <w:rtl/>
          <w:lang w:bidi="ar-EG"/>
        </w:rPr>
        <w:t>مركب</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الهكساكلوروبنزين</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على التوالي. كما أظهرت</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النتائج</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التي</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تم</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الحصول</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عليها</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أن</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المعاملات</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الحرارية</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المستخدمة</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في</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طهى</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اللحوم</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كانت</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فعالة</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حيثأدت</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إلى</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خفض</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كبيرفي</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مستوى</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بقايامادةالـددت</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ومشتقاتها</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في</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عينات</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اللحوم</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ومن</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بين</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طرق</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الطهي</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المستخدمة،</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لوحظ</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أن</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الطهي</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باستخدام</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طريقةالقلي</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قد</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سجل</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أعلى</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نسبة</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انخفاض</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يليه</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الشي</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وباقي</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المعاملات</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الأخرى</w:t>
      </w:r>
      <w:r w:rsidRPr="00D03DC5">
        <w:rPr>
          <w:rFonts w:ascii="Times New Roman" w:eastAsia="Arial Unicode MS" w:hAnsi="Times New Roman" w:cs="Times New Roman"/>
          <w:b/>
          <w:bCs/>
          <w:sz w:val="26"/>
          <w:szCs w:val="26"/>
          <w:rtl/>
          <w:lang w:bidi="ar-EG"/>
        </w:rPr>
        <w:t xml:space="preserve">. </w:t>
      </w:r>
      <w:r w:rsidRPr="00D03DC5">
        <w:rPr>
          <w:rFonts w:ascii="Times New Roman" w:eastAsia="Arial Unicode MS" w:hAnsi="Times New Roman" w:cs="Times New Roman" w:hint="cs"/>
          <w:b/>
          <w:bCs/>
          <w:sz w:val="26"/>
          <w:szCs w:val="26"/>
          <w:rtl/>
          <w:lang w:bidi="ar-EG"/>
        </w:rPr>
        <w:t>وبلغت</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أعلى</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نسبة</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خفض</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في</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تركيز</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مركب</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الـددت</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عنداستخدام</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القلي</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العميق</w:t>
      </w:r>
      <w:r w:rsidRPr="00D03DC5">
        <w:rPr>
          <w:rFonts w:ascii="Times New Roman" w:eastAsia="Arial Unicode MS" w:hAnsi="Times New Roman" w:cs="Times New Roman"/>
          <w:b/>
          <w:bCs/>
          <w:sz w:val="26"/>
          <w:szCs w:val="26"/>
          <w:rtl/>
          <w:lang w:bidi="ar-EG"/>
        </w:rPr>
        <w:t xml:space="preserve"> (97٪)</w:t>
      </w:r>
      <w:r w:rsidRPr="00D03DC5">
        <w:rPr>
          <w:rFonts w:ascii="Times New Roman" w:eastAsia="Arial Unicode MS" w:hAnsi="Times New Roman" w:cs="Times New Roman" w:hint="cs"/>
          <w:b/>
          <w:bCs/>
          <w:sz w:val="26"/>
          <w:szCs w:val="26"/>
          <w:rtl/>
          <w:lang w:bidi="ar-EG"/>
        </w:rPr>
        <w:t>،</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يليه</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القلي</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العادي</w:t>
      </w:r>
      <w:r w:rsidRPr="00D03DC5">
        <w:rPr>
          <w:rFonts w:ascii="Times New Roman" w:eastAsia="Arial Unicode MS" w:hAnsi="Times New Roman" w:cs="Times New Roman"/>
          <w:b/>
          <w:bCs/>
          <w:sz w:val="26"/>
          <w:szCs w:val="26"/>
          <w:rtl/>
          <w:lang w:bidi="ar-EG"/>
        </w:rPr>
        <w:t xml:space="preserve"> (90٪) </w:t>
      </w:r>
      <w:r w:rsidRPr="00D03DC5">
        <w:rPr>
          <w:rFonts w:ascii="Times New Roman" w:eastAsia="Arial Unicode MS" w:hAnsi="Times New Roman" w:cs="Times New Roman" w:hint="cs"/>
          <w:b/>
          <w:bCs/>
          <w:sz w:val="26"/>
          <w:szCs w:val="26"/>
          <w:rtl/>
          <w:lang w:bidi="ar-EG"/>
        </w:rPr>
        <w:t>ثم</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الشي</w:t>
      </w:r>
      <w:r w:rsidRPr="00D03DC5">
        <w:rPr>
          <w:rFonts w:ascii="Times New Roman" w:eastAsia="Arial Unicode MS" w:hAnsi="Times New Roman" w:cs="Times New Roman"/>
          <w:b/>
          <w:bCs/>
          <w:sz w:val="26"/>
          <w:szCs w:val="26"/>
          <w:rtl/>
          <w:lang w:bidi="ar-EG"/>
        </w:rPr>
        <w:t xml:space="preserve"> (77٪)</w:t>
      </w:r>
      <w:r w:rsidRPr="00D03DC5">
        <w:rPr>
          <w:rFonts w:ascii="Times New Roman" w:eastAsia="Arial Unicode MS" w:hAnsi="Times New Roman" w:cs="Times New Roman" w:hint="cs"/>
          <w:b/>
          <w:bCs/>
          <w:sz w:val="26"/>
          <w:szCs w:val="26"/>
          <w:rtl/>
          <w:lang w:bidi="ar-EG"/>
        </w:rPr>
        <w:t>،</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في</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حين</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كان</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الانخفاض</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أقل</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نسبيا</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في</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حالة</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الغليان</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والتحميص</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حيث</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بلغت</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نسب</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الانخفاض</w:t>
      </w:r>
      <w:r w:rsidRPr="00D03DC5">
        <w:rPr>
          <w:rFonts w:ascii="Times New Roman" w:eastAsia="Arial Unicode MS" w:hAnsi="Times New Roman" w:cs="Times New Roman"/>
          <w:b/>
          <w:bCs/>
          <w:sz w:val="26"/>
          <w:szCs w:val="26"/>
          <w:rtl/>
          <w:lang w:bidi="ar-EG"/>
        </w:rPr>
        <w:t xml:space="preserve"> (74٪) </w:t>
      </w:r>
      <w:r w:rsidRPr="00D03DC5">
        <w:rPr>
          <w:rFonts w:ascii="Times New Roman" w:eastAsia="Arial Unicode MS" w:hAnsi="Times New Roman" w:cs="Times New Roman" w:hint="cs"/>
          <w:b/>
          <w:bCs/>
          <w:sz w:val="26"/>
          <w:szCs w:val="26"/>
          <w:rtl/>
          <w:lang w:bidi="ar-EG"/>
        </w:rPr>
        <w:t>و</w:t>
      </w:r>
      <w:r w:rsidRPr="00D03DC5">
        <w:rPr>
          <w:rFonts w:ascii="Times New Roman" w:eastAsia="Arial Unicode MS" w:hAnsi="Times New Roman" w:cs="Times New Roman"/>
          <w:b/>
          <w:bCs/>
          <w:sz w:val="26"/>
          <w:szCs w:val="26"/>
          <w:rtl/>
          <w:lang w:bidi="ar-EG"/>
        </w:rPr>
        <w:t xml:space="preserve"> (70٪)</w:t>
      </w:r>
      <w:r w:rsidRPr="00D03DC5">
        <w:rPr>
          <w:rFonts w:ascii="Times New Roman" w:eastAsia="Arial Unicode MS" w:hAnsi="Times New Roman" w:cs="Times New Roman" w:hint="cs"/>
          <w:b/>
          <w:bCs/>
          <w:sz w:val="26"/>
          <w:szCs w:val="26"/>
          <w:rtl/>
          <w:lang w:bidi="ar-EG"/>
        </w:rPr>
        <w:t>،على</w:t>
      </w:r>
      <w:r>
        <w:rPr>
          <w:rFonts w:ascii="Times New Roman" w:eastAsia="Arial Unicode MS" w:hAnsi="Times New Roman" w:cs="Times New Roman" w:hint="cs"/>
          <w:b/>
          <w:bCs/>
          <w:sz w:val="26"/>
          <w:szCs w:val="26"/>
          <w:rtl/>
          <w:lang w:bidi="ar-EG"/>
        </w:rPr>
        <w:t xml:space="preserve"> </w:t>
      </w:r>
      <w:r w:rsidRPr="00D03DC5">
        <w:rPr>
          <w:rFonts w:ascii="Times New Roman" w:eastAsia="Arial Unicode MS" w:hAnsi="Times New Roman" w:cs="Times New Roman" w:hint="cs"/>
          <w:b/>
          <w:bCs/>
          <w:sz w:val="26"/>
          <w:szCs w:val="26"/>
          <w:rtl/>
          <w:lang w:bidi="ar-EG"/>
        </w:rPr>
        <w:t>التوالي</w:t>
      </w:r>
      <w:r w:rsidRPr="00D03DC5">
        <w:rPr>
          <w:rFonts w:ascii="Times New Roman" w:eastAsia="Arial Unicode MS" w:hAnsi="Times New Roman" w:cs="Times New Roman"/>
          <w:b/>
          <w:bCs/>
          <w:sz w:val="26"/>
          <w:szCs w:val="26"/>
          <w:rtl/>
          <w:lang w:bidi="ar-EG"/>
        </w:rPr>
        <w:t>.</w:t>
      </w:r>
    </w:p>
    <w:p w:rsidR="00C72156" w:rsidRDefault="00C72156">
      <w:pPr>
        <w:spacing w:after="200" w:line="276" w:lineRule="auto"/>
        <w:rPr>
          <w:rFonts w:asciiTheme="majorBidi" w:hAnsiTheme="majorBidi" w:cstheme="majorBidi"/>
          <w:b/>
          <w:bCs/>
          <w:sz w:val="32"/>
          <w:szCs w:val="32"/>
          <w:lang w:bidi="ar-EG"/>
        </w:rPr>
      </w:pPr>
      <w:r>
        <w:rPr>
          <w:rFonts w:asciiTheme="majorBidi" w:hAnsiTheme="majorBidi" w:cstheme="majorBidi"/>
          <w:b/>
          <w:bCs/>
          <w:sz w:val="32"/>
          <w:szCs w:val="32"/>
          <w:lang w:bidi="ar-EG"/>
        </w:rPr>
        <w:br w:type="page"/>
      </w:r>
    </w:p>
    <w:p w:rsidR="00AA6B64" w:rsidRPr="00AA6B64" w:rsidRDefault="00AA6B64" w:rsidP="00AA6B64">
      <w:pPr>
        <w:spacing w:line="276" w:lineRule="auto"/>
        <w:jc w:val="center"/>
        <w:rPr>
          <w:rFonts w:asciiTheme="majorBidi" w:hAnsiTheme="majorBidi" w:cstheme="majorBidi"/>
          <w:b/>
          <w:bCs/>
          <w:color w:val="000000"/>
          <w:spacing w:val="-2"/>
          <w:sz w:val="32"/>
          <w:szCs w:val="32"/>
        </w:rPr>
      </w:pPr>
      <w:r w:rsidRPr="00AA6B64">
        <w:rPr>
          <w:rFonts w:asciiTheme="majorBidi" w:hAnsiTheme="majorBidi" w:cstheme="majorBidi"/>
          <w:b/>
          <w:bCs/>
          <w:sz w:val="32"/>
          <w:szCs w:val="32"/>
        </w:rPr>
        <w:lastRenderedPageBreak/>
        <w:t>Prevalence of Aeromonas Species in fresh and marine water fishes with a</w:t>
      </w:r>
      <w:r w:rsidRPr="00AA6B64">
        <w:rPr>
          <w:rFonts w:asciiTheme="majorBidi" w:hAnsiTheme="majorBidi" w:cstheme="majorBidi"/>
          <w:b/>
          <w:bCs/>
          <w:color w:val="000000"/>
          <w:spacing w:val="-2"/>
          <w:sz w:val="32"/>
          <w:szCs w:val="32"/>
        </w:rPr>
        <w:t xml:space="preserve"> Trial to improve their shelf life at refrigeration </w:t>
      </w:r>
    </w:p>
    <w:p w:rsidR="00AA6B64" w:rsidRPr="00AA6B64" w:rsidRDefault="00AA6B64" w:rsidP="00AA6B64">
      <w:pPr>
        <w:spacing w:line="276" w:lineRule="auto"/>
        <w:jc w:val="center"/>
        <w:rPr>
          <w:rFonts w:asciiTheme="majorBidi" w:hAnsiTheme="majorBidi" w:cstheme="majorBidi"/>
          <w:b/>
          <w:bCs/>
          <w:sz w:val="28"/>
          <w:szCs w:val="28"/>
        </w:rPr>
      </w:pPr>
      <w:proofErr w:type="gramStart"/>
      <w:r w:rsidRPr="00AA6B64">
        <w:rPr>
          <w:rFonts w:asciiTheme="majorBidi" w:hAnsiTheme="majorBidi" w:cstheme="majorBidi"/>
          <w:b/>
          <w:bCs/>
          <w:sz w:val="28"/>
          <w:szCs w:val="28"/>
        </w:rPr>
        <w:t>Eldaly, E.A.; Saleh, E.A. and Abd El- Hafeez, M.M.</w:t>
      </w:r>
      <w:proofErr w:type="gramEnd"/>
    </w:p>
    <w:p w:rsidR="00AA6B64" w:rsidRPr="00AA6B64" w:rsidRDefault="00AA6B64" w:rsidP="00AA6B64">
      <w:pPr>
        <w:spacing w:line="276" w:lineRule="auto"/>
        <w:rPr>
          <w:rFonts w:asciiTheme="majorBidi" w:hAnsiTheme="majorBidi" w:cstheme="majorBidi"/>
          <w:sz w:val="24"/>
          <w:szCs w:val="24"/>
        </w:rPr>
      </w:pPr>
      <w:r w:rsidRPr="00AA6B64">
        <w:rPr>
          <w:rFonts w:asciiTheme="majorBidi" w:hAnsiTheme="majorBidi" w:cstheme="majorBidi"/>
          <w:sz w:val="24"/>
          <w:szCs w:val="24"/>
        </w:rPr>
        <w:t>Food Control Dept., Faculty of Veterinary Medicine, Zagazig University, Zagazig, Egypt.</w:t>
      </w:r>
    </w:p>
    <w:p w:rsidR="00C31D3C" w:rsidRDefault="00C31D3C" w:rsidP="00AA6B64">
      <w:pPr>
        <w:spacing w:line="360" w:lineRule="auto"/>
        <w:jc w:val="lowKashida"/>
        <w:rPr>
          <w:rFonts w:asciiTheme="majorBidi" w:hAnsiTheme="majorBidi" w:cstheme="majorBidi"/>
          <w:spacing w:val="-4"/>
          <w:sz w:val="28"/>
          <w:szCs w:val="28"/>
        </w:rPr>
      </w:pPr>
    </w:p>
    <w:p w:rsidR="00AA6B64" w:rsidRPr="00AA6B64" w:rsidRDefault="00AA6B64" w:rsidP="00AA6B64">
      <w:pPr>
        <w:spacing w:line="360" w:lineRule="auto"/>
        <w:jc w:val="lowKashida"/>
        <w:rPr>
          <w:rFonts w:asciiTheme="majorBidi" w:hAnsiTheme="majorBidi" w:cstheme="majorBidi"/>
          <w:color w:val="000000"/>
          <w:spacing w:val="-4"/>
          <w:sz w:val="28"/>
          <w:szCs w:val="28"/>
          <w:lang w:bidi="ar-EG"/>
        </w:rPr>
      </w:pPr>
      <w:r w:rsidRPr="00AA6B64">
        <w:rPr>
          <w:rFonts w:asciiTheme="majorBidi" w:hAnsiTheme="majorBidi" w:cstheme="majorBidi"/>
          <w:spacing w:val="-4"/>
          <w:sz w:val="28"/>
          <w:szCs w:val="28"/>
        </w:rPr>
        <w:t>A total of 120 fish samples of Tilapia nilotica, Cat and Carp fishes which are fresh water fishes (20 of each) and Blue spot fish, Saurus and Pagrus which are marine water fishes (20 of each) were collected from different fish markets in Zagazig city.</w:t>
      </w:r>
      <w:r w:rsidRPr="00AA6B64">
        <w:rPr>
          <w:rFonts w:asciiTheme="majorBidi" w:hAnsiTheme="majorBidi" w:cstheme="majorBidi"/>
          <w:sz w:val="28"/>
          <w:szCs w:val="28"/>
          <w:lang w:bidi="ar-EG"/>
        </w:rPr>
        <w:t xml:space="preserve"> The collected samples were </w:t>
      </w:r>
      <w:r w:rsidRPr="00AA6B64">
        <w:rPr>
          <w:rFonts w:asciiTheme="majorBidi" w:hAnsiTheme="majorBidi" w:cstheme="majorBidi"/>
          <w:spacing w:val="-4"/>
          <w:sz w:val="28"/>
          <w:szCs w:val="28"/>
        </w:rPr>
        <w:t>subjected to sensory and bacteriological examination</w:t>
      </w:r>
      <w:r w:rsidRPr="00AA6B64">
        <w:rPr>
          <w:rFonts w:asciiTheme="majorBidi" w:hAnsiTheme="majorBidi" w:cstheme="majorBidi"/>
          <w:sz w:val="28"/>
          <w:szCs w:val="28"/>
          <w:lang w:bidi="ar-EG"/>
        </w:rPr>
        <w:t xml:space="preserve"> as well as to </w:t>
      </w:r>
      <w:r w:rsidRPr="00AA6B64">
        <w:rPr>
          <w:rFonts w:asciiTheme="majorBidi" w:hAnsiTheme="majorBidi" w:cstheme="majorBidi"/>
          <w:color w:val="000000"/>
          <w:spacing w:val="-2"/>
          <w:sz w:val="28"/>
          <w:szCs w:val="28"/>
        </w:rPr>
        <w:t xml:space="preserve">improve their shelf life at refrigeration using natural substances. </w:t>
      </w:r>
      <w:r w:rsidRPr="00AA6B64">
        <w:rPr>
          <w:rFonts w:asciiTheme="majorBidi" w:hAnsiTheme="majorBidi" w:cstheme="majorBidi"/>
          <w:sz w:val="28"/>
          <w:szCs w:val="28"/>
          <w:lang w:bidi="ar-EG"/>
        </w:rPr>
        <w:t xml:space="preserve">The obtained results from </w:t>
      </w:r>
      <w:r w:rsidRPr="00AA6B64">
        <w:rPr>
          <w:rFonts w:asciiTheme="majorBidi" w:hAnsiTheme="majorBidi" w:cstheme="majorBidi"/>
          <w:color w:val="000000"/>
          <w:spacing w:val="-4"/>
          <w:sz w:val="28"/>
          <w:szCs w:val="28"/>
          <w:lang w:bidi="ar-EG"/>
        </w:rPr>
        <w:t>organoleptic examination</w:t>
      </w:r>
      <w:r w:rsidRPr="00AA6B64">
        <w:rPr>
          <w:rFonts w:asciiTheme="majorBidi" w:hAnsiTheme="majorBidi" w:cstheme="majorBidi"/>
          <w:sz w:val="28"/>
          <w:szCs w:val="28"/>
          <w:lang w:bidi="ar-EG"/>
        </w:rPr>
        <w:t xml:space="preserve"> revealed that,</w:t>
      </w:r>
      <w:r w:rsidRPr="00AA6B64">
        <w:rPr>
          <w:rFonts w:asciiTheme="majorBidi" w:hAnsiTheme="majorBidi" w:cstheme="majorBidi"/>
          <w:color w:val="000000"/>
          <w:spacing w:val="-4"/>
          <w:sz w:val="28"/>
          <w:szCs w:val="28"/>
        </w:rPr>
        <w:t xml:space="preserve"> all the examined fish samples were considered fresh and fit for human </w:t>
      </w:r>
      <w:r w:rsidRPr="00AA6B64">
        <w:rPr>
          <w:rFonts w:asciiTheme="majorBidi" w:hAnsiTheme="majorBidi" w:cstheme="majorBidi"/>
          <w:color w:val="000000"/>
          <w:spacing w:val="-4"/>
          <w:sz w:val="28"/>
          <w:szCs w:val="28"/>
          <w:lang w:bidi="ar-EG"/>
        </w:rPr>
        <w:t xml:space="preserve">consumption, Meanwhile, </w:t>
      </w:r>
      <w:r w:rsidRPr="00AA6B64">
        <w:rPr>
          <w:rFonts w:asciiTheme="majorBidi" w:hAnsiTheme="majorBidi" w:cstheme="majorBidi"/>
          <w:sz w:val="28"/>
          <w:szCs w:val="28"/>
          <w:lang w:bidi="ar-EG"/>
        </w:rPr>
        <w:t xml:space="preserve">the bacteriological examination declared that the mean values of </w:t>
      </w:r>
      <w:r w:rsidRPr="00AA6B64">
        <w:rPr>
          <w:rFonts w:asciiTheme="majorBidi" w:hAnsiTheme="majorBidi" w:cstheme="majorBidi"/>
          <w:color w:val="000000"/>
          <w:spacing w:val="-4"/>
          <w:sz w:val="28"/>
          <w:szCs w:val="28"/>
        </w:rPr>
        <w:t>Aeromonas species</w:t>
      </w:r>
      <w:r w:rsidRPr="00AA6B64">
        <w:rPr>
          <w:rFonts w:asciiTheme="majorBidi" w:hAnsiTheme="majorBidi" w:cstheme="majorBidi"/>
          <w:sz w:val="28"/>
          <w:szCs w:val="28"/>
          <w:lang w:bidi="ar-EG"/>
        </w:rPr>
        <w:t xml:space="preserve"> count in the examined samples of Tilapia nilotica,</w:t>
      </w:r>
      <w:r w:rsidRPr="00AA6B64">
        <w:rPr>
          <w:rFonts w:asciiTheme="majorBidi" w:hAnsiTheme="majorBidi" w:cstheme="majorBidi"/>
          <w:color w:val="000000"/>
          <w:spacing w:val="-4"/>
          <w:sz w:val="28"/>
          <w:szCs w:val="28"/>
          <w:lang w:bidi="ar-EG"/>
        </w:rPr>
        <w:t xml:space="preserve"> Cat and Carp fishes</w:t>
      </w:r>
      <w:r w:rsidRPr="00AA6B64">
        <w:rPr>
          <w:rFonts w:asciiTheme="majorBidi" w:hAnsiTheme="majorBidi" w:cstheme="majorBidi"/>
          <w:sz w:val="28"/>
          <w:szCs w:val="28"/>
          <w:lang w:bidi="ar-EG"/>
        </w:rPr>
        <w:t xml:space="preserve"> were </w:t>
      </w:r>
      <w:r w:rsidRPr="00AA6B64">
        <w:rPr>
          <w:rFonts w:asciiTheme="majorBidi" w:hAnsiTheme="majorBidi" w:cstheme="majorBidi"/>
          <w:color w:val="000000"/>
          <w:spacing w:val="-4"/>
          <w:sz w:val="28"/>
          <w:szCs w:val="28"/>
        </w:rPr>
        <w:t>21.1x10</w:t>
      </w:r>
      <w:r w:rsidRPr="00AA6B64">
        <w:rPr>
          <w:rFonts w:asciiTheme="majorBidi" w:hAnsiTheme="majorBidi" w:cstheme="majorBidi"/>
          <w:color w:val="000000"/>
          <w:spacing w:val="-4"/>
          <w:sz w:val="28"/>
          <w:szCs w:val="28"/>
          <w:vertAlign w:val="superscript"/>
        </w:rPr>
        <w:t xml:space="preserve">4 </w:t>
      </w:r>
      <w:r w:rsidRPr="00AA6B64">
        <w:rPr>
          <w:rFonts w:asciiTheme="majorBidi" w:hAnsiTheme="majorBidi" w:cstheme="majorBidi"/>
          <w:color w:val="000000"/>
          <w:spacing w:val="-4"/>
          <w:sz w:val="28"/>
          <w:szCs w:val="28"/>
        </w:rPr>
        <w:t>±7.7x10</w:t>
      </w:r>
      <w:r w:rsidRPr="00AA6B64">
        <w:rPr>
          <w:rFonts w:asciiTheme="majorBidi" w:hAnsiTheme="majorBidi" w:cstheme="majorBidi"/>
          <w:color w:val="000000"/>
          <w:spacing w:val="-4"/>
          <w:sz w:val="28"/>
          <w:szCs w:val="28"/>
          <w:vertAlign w:val="superscript"/>
        </w:rPr>
        <w:t>4</w:t>
      </w:r>
      <w:r w:rsidRPr="00AA6B64">
        <w:rPr>
          <w:rFonts w:asciiTheme="majorBidi" w:hAnsiTheme="majorBidi" w:cstheme="majorBidi"/>
          <w:sz w:val="28"/>
          <w:szCs w:val="28"/>
          <w:lang w:bidi="ar-EG"/>
        </w:rPr>
        <w:t>,</w:t>
      </w:r>
      <w:r w:rsidRPr="00AA6B64">
        <w:rPr>
          <w:rFonts w:asciiTheme="majorBidi" w:hAnsiTheme="majorBidi" w:cstheme="majorBidi"/>
          <w:color w:val="000000"/>
          <w:spacing w:val="-4"/>
          <w:sz w:val="28"/>
          <w:szCs w:val="28"/>
        </w:rPr>
        <w:t xml:space="preserve"> 36x10</w:t>
      </w:r>
      <w:r w:rsidRPr="00AA6B64">
        <w:rPr>
          <w:rFonts w:asciiTheme="majorBidi" w:hAnsiTheme="majorBidi" w:cstheme="majorBidi"/>
          <w:color w:val="000000"/>
          <w:spacing w:val="-4"/>
          <w:sz w:val="28"/>
          <w:szCs w:val="28"/>
          <w:vertAlign w:val="superscript"/>
        </w:rPr>
        <w:t xml:space="preserve">6 </w:t>
      </w:r>
      <w:r w:rsidRPr="00AA6B64">
        <w:rPr>
          <w:rFonts w:asciiTheme="majorBidi" w:hAnsiTheme="majorBidi" w:cstheme="majorBidi"/>
          <w:color w:val="000000"/>
          <w:spacing w:val="-4"/>
          <w:sz w:val="28"/>
          <w:szCs w:val="28"/>
        </w:rPr>
        <w:t xml:space="preserve">± </w:t>
      </w:r>
      <w:proofErr w:type="gramStart"/>
      <w:r w:rsidRPr="00AA6B64">
        <w:rPr>
          <w:rFonts w:asciiTheme="majorBidi" w:hAnsiTheme="majorBidi" w:cstheme="majorBidi"/>
          <w:color w:val="000000"/>
          <w:spacing w:val="-4"/>
          <w:sz w:val="28"/>
          <w:szCs w:val="28"/>
        </w:rPr>
        <w:t>6.5x10</w:t>
      </w:r>
      <w:r w:rsidRPr="00AA6B64">
        <w:rPr>
          <w:rFonts w:asciiTheme="majorBidi" w:hAnsiTheme="majorBidi" w:cstheme="majorBidi"/>
          <w:color w:val="000000"/>
          <w:spacing w:val="-4"/>
          <w:sz w:val="28"/>
          <w:szCs w:val="28"/>
          <w:vertAlign w:val="superscript"/>
        </w:rPr>
        <w:t xml:space="preserve">6  </w:t>
      </w:r>
      <w:r w:rsidRPr="00AA6B64">
        <w:rPr>
          <w:rFonts w:asciiTheme="majorBidi" w:hAnsiTheme="majorBidi" w:cstheme="majorBidi"/>
          <w:color w:val="000000"/>
          <w:spacing w:val="-4"/>
          <w:sz w:val="28"/>
          <w:szCs w:val="28"/>
        </w:rPr>
        <w:t>and</w:t>
      </w:r>
      <w:proofErr w:type="gramEnd"/>
      <w:r w:rsidRPr="00AA6B64">
        <w:rPr>
          <w:rFonts w:asciiTheme="majorBidi" w:hAnsiTheme="majorBidi" w:cstheme="majorBidi"/>
          <w:color w:val="000000"/>
          <w:spacing w:val="-4"/>
          <w:sz w:val="28"/>
          <w:szCs w:val="28"/>
        </w:rPr>
        <w:t xml:space="preserve"> 36x10</w:t>
      </w:r>
      <w:r w:rsidRPr="00AA6B64">
        <w:rPr>
          <w:rFonts w:asciiTheme="majorBidi" w:hAnsiTheme="majorBidi" w:cstheme="majorBidi"/>
          <w:color w:val="000000"/>
          <w:spacing w:val="-4"/>
          <w:sz w:val="28"/>
          <w:szCs w:val="28"/>
          <w:vertAlign w:val="superscript"/>
        </w:rPr>
        <w:t xml:space="preserve">6 </w:t>
      </w:r>
      <w:r w:rsidRPr="00AA6B64">
        <w:rPr>
          <w:rFonts w:asciiTheme="majorBidi" w:hAnsiTheme="majorBidi" w:cstheme="majorBidi"/>
          <w:color w:val="000000"/>
          <w:spacing w:val="-4"/>
          <w:sz w:val="28"/>
          <w:szCs w:val="28"/>
        </w:rPr>
        <w:t>± 6.5x10</w:t>
      </w:r>
      <w:r w:rsidRPr="00AA6B64">
        <w:rPr>
          <w:rFonts w:asciiTheme="majorBidi" w:hAnsiTheme="majorBidi" w:cstheme="majorBidi"/>
          <w:color w:val="000000"/>
          <w:spacing w:val="-4"/>
          <w:sz w:val="28"/>
          <w:szCs w:val="28"/>
          <w:vertAlign w:val="superscript"/>
        </w:rPr>
        <w:t>6</w:t>
      </w:r>
      <w:r w:rsidRPr="00AA6B64">
        <w:rPr>
          <w:rFonts w:asciiTheme="majorBidi" w:hAnsiTheme="majorBidi" w:cstheme="majorBidi"/>
          <w:sz w:val="28"/>
          <w:szCs w:val="28"/>
          <w:lang w:bidi="ar-EG"/>
        </w:rPr>
        <w:t xml:space="preserve"> </w:t>
      </w:r>
      <w:r w:rsidRPr="00AA6B64">
        <w:rPr>
          <w:rFonts w:asciiTheme="majorBidi" w:hAnsiTheme="majorBidi" w:cstheme="majorBidi"/>
          <w:color w:val="000000"/>
          <w:spacing w:val="-4"/>
          <w:sz w:val="28"/>
          <w:szCs w:val="28"/>
        </w:rPr>
        <w:t>cfu/g respectively. Such values for</w:t>
      </w:r>
      <w:r w:rsidRPr="00AA6B64">
        <w:rPr>
          <w:rFonts w:asciiTheme="majorBidi" w:hAnsiTheme="majorBidi" w:cstheme="majorBidi"/>
          <w:sz w:val="28"/>
          <w:szCs w:val="28"/>
          <w:lang w:bidi="ar-EG"/>
        </w:rPr>
        <w:t xml:space="preserve"> </w:t>
      </w:r>
      <w:r w:rsidRPr="00AA6B64">
        <w:rPr>
          <w:rFonts w:asciiTheme="majorBidi" w:hAnsiTheme="majorBidi" w:cstheme="majorBidi"/>
          <w:color w:val="000000"/>
          <w:spacing w:val="-4"/>
          <w:sz w:val="28"/>
          <w:szCs w:val="28"/>
        </w:rPr>
        <w:t>Blue spot, Saurus</w:t>
      </w:r>
      <w:r w:rsidRPr="00AA6B64">
        <w:rPr>
          <w:rFonts w:asciiTheme="majorBidi" w:hAnsiTheme="majorBidi" w:cstheme="majorBidi"/>
          <w:color w:val="000000"/>
          <w:spacing w:val="-4"/>
          <w:sz w:val="28"/>
          <w:szCs w:val="28"/>
          <w:lang w:bidi="ar-EG"/>
        </w:rPr>
        <w:t xml:space="preserve"> </w:t>
      </w:r>
      <w:r w:rsidRPr="00AA6B64">
        <w:rPr>
          <w:rFonts w:asciiTheme="majorBidi" w:hAnsiTheme="majorBidi" w:cstheme="majorBidi"/>
          <w:sz w:val="28"/>
          <w:szCs w:val="28"/>
          <w:lang w:bidi="ar-EG"/>
        </w:rPr>
        <w:t xml:space="preserve">and </w:t>
      </w:r>
      <w:r w:rsidRPr="00AA6B64">
        <w:rPr>
          <w:rFonts w:asciiTheme="majorBidi" w:hAnsiTheme="majorBidi" w:cstheme="majorBidi"/>
          <w:color w:val="000000"/>
          <w:spacing w:val="-4"/>
          <w:sz w:val="28"/>
          <w:szCs w:val="28"/>
        </w:rPr>
        <w:t>Pagrus</w:t>
      </w:r>
      <w:r w:rsidRPr="00AA6B64">
        <w:rPr>
          <w:rFonts w:asciiTheme="majorBidi" w:hAnsiTheme="majorBidi" w:cstheme="majorBidi"/>
          <w:color w:val="000000"/>
          <w:spacing w:val="-4"/>
          <w:sz w:val="28"/>
          <w:szCs w:val="28"/>
          <w:lang w:bidi="ar-EG"/>
        </w:rPr>
        <w:t xml:space="preserve"> fishes</w:t>
      </w:r>
      <w:r w:rsidRPr="00AA6B64">
        <w:rPr>
          <w:rFonts w:asciiTheme="majorBidi" w:hAnsiTheme="majorBidi" w:cstheme="majorBidi"/>
          <w:sz w:val="28"/>
          <w:szCs w:val="28"/>
          <w:lang w:bidi="ar-EG"/>
        </w:rPr>
        <w:t xml:space="preserve"> were </w:t>
      </w:r>
      <w:r w:rsidRPr="00AA6B64">
        <w:rPr>
          <w:rFonts w:asciiTheme="majorBidi" w:hAnsiTheme="majorBidi" w:cstheme="majorBidi"/>
          <w:color w:val="000000"/>
          <w:spacing w:val="-4"/>
          <w:sz w:val="28"/>
          <w:szCs w:val="28"/>
        </w:rPr>
        <w:t>3.69x10</w:t>
      </w:r>
      <w:r w:rsidRPr="00AA6B64">
        <w:rPr>
          <w:rFonts w:asciiTheme="majorBidi" w:hAnsiTheme="majorBidi" w:cstheme="majorBidi"/>
          <w:color w:val="000000"/>
          <w:spacing w:val="-4"/>
          <w:sz w:val="28"/>
          <w:szCs w:val="28"/>
          <w:vertAlign w:val="superscript"/>
        </w:rPr>
        <w:t>5</w:t>
      </w:r>
      <w:r w:rsidRPr="00AA6B64">
        <w:rPr>
          <w:rFonts w:asciiTheme="majorBidi" w:hAnsiTheme="majorBidi" w:cstheme="majorBidi"/>
          <w:color w:val="000000"/>
          <w:spacing w:val="-4"/>
          <w:sz w:val="28"/>
          <w:szCs w:val="28"/>
        </w:rPr>
        <w:t xml:space="preserve"> ± 0.95x10</w:t>
      </w:r>
      <w:r w:rsidRPr="00AA6B64">
        <w:rPr>
          <w:rFonts w:asciiTheme="majorBidi" w:hAnsiTheme="majorBidi" w:cstheme="majorBidi"/>
          <w:color w:val="000000"/>
          <w:spacing w:val="-4"/>
          <w:sz w:val="28"/>
          <w:szCs w:val="28"/>
          <w:vertAlign w:val="superscript"/>
        </w:rPr>
        <w:t>5</w:t>
      </w:r>
      <w:r w:rsidRPr="00AA6B64">
        <w:rPr>
          <w:rFonts w:asciiTheme="majorBidi" w:hAnsiTheme="majorBidi" w:cstheme="majorBidi"/>
          <w:sz w:val="28"/>
          <w:szCs w:val="28"/>
          <w:lang w:bidi="ar-EG"/>
        </w:rPr>
        <w:t xml:space="preserve">, </w:t>
      </w:r>
      <w:r w:rsidRPr="00AA6B64">
        <w:rPr>
          <w:rFonts w:asciiTheme="majorBidi" w:hAnsiTheme="majorBidi" w:cstheme="majorBidi"/>
          <w:color w:val="000000"/>
          <w:spacing w:val="-4"/>
          <w:sz w:val="28"/>
          <w:szCs w:val="28"/>
        </w:rPr>
        <w:t>13x10</w:t>
      </w:r>
      <w:r w:rsidRPr="00AA6B64">
        <w:rPr>
          <w:rFonts w:asciiTheme="majorBidi" w:hAnsiTheme="majorBidi" w:cstheme="majorBidi"/>
          <w:color w:val="000000"/>
          <w:spacing w:val="-4"/>
          <w:sz w:val="28"/>
          <w:szCs w:val="28"/>
          <w:vertAlign w:val="superscript"/>
        </w:rPr>
        <w:t>5</w:t>
      </w:r>
      <w:r w:rsidRPr="00AA6B64">
        <w:rPr>
          <w:rFonts w:asciiTheme="majorBidi" w:hAnsiTheme="majorBidi" w:cstheme="majorBidi"/>
          <w:color w:val="000000"/>
          <w:spacing w:val="-4"/>
          <w:sz w:val="28"/>
          <w:szCs w:val="28"/>
        </w:rPr>
        <w:t xml:space="preserve"> ± 6.5x10</w:t>
      </w:r>
      <w:r w:rsidRPr="00AA6B64">
        <w:rPr>
          <w:rFonts w:asciiTheme="majorBidi" w:hAnsiTheme="majorBidi" w:cstheme="majorBidi"/>
          <w:color w:val="000000"/>
          <w:spacing w:val="-4"/>
          <w:sz w:val="28"/>
          <w:szCs w:val="28"/>
          <w:vertAlign w:val="superscript"/>
        </w:rPr>
        <w:t>5 and</w:t>
      </w:r>
      <w:r w:rsidRPr="00AA6B64">
        <w:rPr>
          <w:rFonts w:asciiTheme="majorBidi" w:hAnsiTheme="majorBidi" w:cstheme="majorBidi"/>
          <w:sz w:val="28"/>
          <w:szCs w:val="28"/>
          <w:lang w:bidi="ar-EG"/>
        </w:rPr>
        <w:t xml:space="preserve"> </w:t>
      </w:r>
      <w:r w:rsidRPr="00AA6B64">
        <w:rPr>
          <w:rFonts w:asciiTheme="majorBidi" w:hAnsiTheme="majorBidi" w:cstheme="majorBidi"/>
          <w:color w:val="000000"/>
          <w:spacing w:val="-4"/>
          <w:sz w:val="28"/>
          <w:szCs w:val="28"/>
        </w:rPr>
        <w:t>13.7x10</w:t>
      </w:r>
      <w:r w:rsidRPr="00AA6B64">
        <w:rPr>
          <w:rFonts w:asciiTheme="majorBidi" w:hAnsiTheme="majorBidi" w:cstheme="majorBidi"/>
          <w:color w:val="000000"/>
          <w:spacing w:val="-4"/>
          <w:sz w:val="28"/>
          <w:szCs w:val="28"/>
          <w:vertAlign w:val="superscript"/>
        </w:rPr>
        <w:t>5</w:t>
      </w:r>
      <w:r w:rsidRPr="00AA6B64">
        <w:rPr>
          <w:rFonts w:asciiTheme="majorBidi" w:hAnsiTheme="majorBidi" w:cstheme="majorBidi"/>
          <w:color w:val="000000"/>
          <w:spacing w:val="-4"/>
          <w:sz w:val="28"/>
          <w:szCs w:val="28"/>
        </w:rPr>
        <w:t xml:space="preserve"> ± 2.7x10</w:t>
      </w:r>
      <w:r w:rsidRPr="00AA6B64">
        <w:rPr>
          <w:rFonts w:asciiTheme="majorBidi" w:hAnsiTheme="majorBidi" w:cstheme="majorBidi"/>
          <w:color w:val="000000"/>
          <w:spacing w:val="-4"/>
          <w:sz w:val="28"/>
          <w:szCs w:val="28"/>
          <w:vertAlign w:val="superscript"/>
        </w:rPr>
        <w:t>5</w:t>
      </w:r>
      <w:r w:rsidRPr="00AA6B64">
        <w:rPr>
          <w:rFonts w:asciiTheme="majorBidi" w:hAnsiTheme="majorBidi" w:cstheme="majorBidi"/>
          <w:color w:val="000000"/>
          <w:spacing w:val="-4"/>
          <w:sz w:val="28"/>
          <w:szCs w:val="28"/>
          <w:lang w:bidi="ar-EG"/>
        </w:rPr>
        <w:t xml:space="preserve"> </w:t>
      </w:r>
      <w:r w:rsidRPr="00AA6B64">
        <w:rPr>
          <w:rFonts w:asciiTheme="majorBidi" w:hAnsiTheme="majorBidi" w:cstheme="majorBidi"/>
          <w:color w:val="000000"/>
          <w:spacing w:val="-4"/>
          <w:sz w:val="28"/>
          <w:szCs w:val="28"/>
        </w:rPr>
        <w:t>CFU/g respectively.</w:t>
      </w:r>
      <w:r w:rsidRPr="00AA6B64">
        <w:rPr>
          <w:rFonts w:asciiTheme="majorBidi" w:hAnsiTheme="majorBidi" w:cstheme="majorBidi"/>
          <w:sz w:val="28"/>
          <w:szCs w:val="28"/>
          <w:lang w:bidi="ar-EG"/>
        </w:rPr>
        <w:t xml:space="preserve"> The </w:t>
      </w:r>
      <w:r w:rsidRPr="00AA6B64">
        <w:rPr>
          <w:rFonts w:asciiTheme="majorBidi" w:hAnsiTheme="majorBidi" w:cstheme="majorBidi"/>
          <w:color w:val="000000"/>
          <w:spacing w:val="-4"/>
          <w:sz w:val="28"/>
          <w:szCs w:val="28"/>
        </w:rPr>
        <w:t xml:space="preserve">Trials to improve the shelf life of fresh water fishes at </w:t>
      </w:r>
      <w:r w:rsidRPr="00AA6B64">
        <w:rPr>
          <w:rFonts w:asciiTheme="majorBidi" w:hAnsiTheme="majorBidi" w:cstheme="majorBidi"/>
          <w:color w:val="000000"/>
          <w:spacing w:val="-4"/>
          <w:sz w:val="28"/>
          <w:szCs w:val="28"/>
          <w:lang w:bidi="ar-EG"/>
        </w:rPr>
        <w:t>refrigeration storage (at 4</w:t>
      </w:r>
      <w:r w:rsidRPr="00AA6B64">
        <w:rPr>
          <w:rFonts w:asciiTheme="majorBidi" w:hAnsiTheme="majorBidi" w:cstheme="majorBidi"/>
          <w:color w:val="000000"/>
          <w:spacing w:val="-4"/>
          <w:sz w:val="28"/>
          <w:szCs w:val="28"/>
        </w:rPr>
        <w:t>±</w:t>
      </w:r>
      <w:r w:rsidRPr="00AA6B64">
        <w:rPr>
          <w:rFonts w:asciiTheme="majorBidi" w:hAnsiTheme="majorBidi" w:cstheme="majorBidi"/>
          <w:color w:val="000000"/>
          <w:spacing w:val="-4"/>
          <w:sz w:val="28"/>
          <w:szCs w:val="28"/>
          <w:lang w:bidi="ar-EG"/>
        </w:rPr>
        <w:t>1º C</w:t>
      </w:r>
      <w:r w:rsidRPr="00AA6B64">
        <w:rPr>
          <w:rFonts w:asciiTheme="majorBidi" w:hAnsiTheme="majorBidi" w:cstheme="majorBidi"/>
          <w:sz w:val="28"/>
          <w:szCs w:val="28"/>
          <w:lang w:bidi="ar-EG"/>
        </w:rPr>
        <w:t>) indicated that,</w:t>
      </w:r>
      <w:r w:rsidRPr="00AA6B64">
        <w:rPr>
          <w:rFonts w:asciiTheme="majorBidi" w:hAnsiTheme="majorBidi" w:cstheme="majorBidi"/>
          <w:color w:val="000000"/>
          <w:spacing w:val="-4"/>
          <w:sz w:val="28"/>
          <w:szCs w:val="28"/>
        </w:rPr>
        <w:t xml:space="preserve"> the untreated samples (control group) showed the expected increase in Aeromonas hydrophila count with time. On the other hand, the maximum decontaminating effect was achieved by dipping Tilapia nilotica samples in acetic acid 1 % for 10 minutes which led to increase shelf-life of Tilapia nilotica samples during refrigerated storage up to 13 days, followed by thyme oil (9 days) then lemon extract</w:t>
      </w:r>
      <w:r w:rsidRPr="00AA6B64">
        <w:rPr>
          <w:rFonts w:asciiTheme="majorBidi" w:hAnsiTheme="majorBidi" w:cstheme="majorBidi"/>
          <w:color w:val="000000"/>
          <w:spacing w:val="-4"/>
          <w:sz w:val="28"/>
          <w:szCs w:val="28"/>
          <w:lang w:bidi="ar-EG"/>
        </w:rPr>
        <w:t xml:space="preserve"> (7 days). The public health significance of Aeromonas species especially A. hydrophila discussed.</w:t>
      </w:r>
    </w:p>
    <w:p w:rsidR="00AA6B64" w:rsidRPr="00AA6B64" w:rsidRDefault="00AA6B64" w:rsidP="00AA6B64">
      <w:pPr>
        <w:spacing w:line="360" w:lineRule="auto"/>
        <w:rPr>
          <w:rFonts w:asciiTheme="majorBidi" w:hAnsiTheme="majorBidi" w:cstheme="majorBidi"/>
          <w:b/>
          <w:bCs/>
          <w:color w:val="000000"/>
          <w:sz w:val="28"/>
          <w:szCs w:val="28"/>
        </w:rPr>
      </w:pPr>
    </w:p>
    <w:p w:rsidR="00AA6B64" w:rsidRPr="00AA6B64" w:rsidRDefault="00AA6B64" w:rsidP="001F17B5">
      <w:pPr>
        <w:bidi/>
        <w:spacing w:after="200" w:line="276" w:lineRule="auto"/>
        <w:rPr>
          <w:rFonts w:asciiTheme="majorBidi" w:hAnsiTheme="majorBidi" w:cstheme="majorBidi"/>
          <w:b/>
          <w:bCs/>
          <w:sz w:val="28"/>
          <w:szCs w:val="28"/>
          <w:rtl/>
          <w:lang w:bidi="ar-EG"/>
        </w:rPr>
      </w:pPr>
      <w:r w:rsidRPr="00AA6B64">
        <w:rPr>
          <w:rFonts w:asciiTheme="majorBidi" w:hAnsiTheme="majorBidi" w:cstheme="majorBidi"/>
          <w:b/>
          <w:bCs/>
          <w:sz w:val="28"/>
          <w:szCs w:val="28"/>
        </w:rPr>
        <w:br w:type="page"/>
      </w:r>
    </w:p>
    <w:p w:rsidR="001F17B5" w:rsidRPr="00A26AC3" w:rsidRDefault="001F17B5" w:rsidP="001F17B5">
      <w:pPr>
        <w:bidi/>
        <w:jc w:val="center"/>
        <w:rPr>
          <w:rFonts w:asciiTheme="majorBidi" w:hAnsiTheme="majorBidi" w:cstheme="majorBidi"/>
          <w:b/>
          <w:bCs/>
          <w:sz w:val="32"/>
          <w:szCs w:val="32"/>
          <w:rtl/>
          <w:lang w:bidi="ar-EG"/>
        </w:rPr>
      </w:pPr>
      <w:r w:rsidRPr="00A26AC3">
        <w:rPr>
          <w:rFonts w:asciiTheme="majorBidi" w:hAnsiTheme="majorBidi" w:cstheme="majorBidi"/>
          <w:b/>
          <w:bCs/>
          <w:sz w:val="32"/>
          <w:szCs w:val="32"/>
          <w:rtl/>
          <w:lang w:bidi="ar-EG"/>
        </w:rPr>
        <w:lastRenderedPageBreak/>
        <w:t>مدى تواجد انواع الإيرومونس فى أسماك المياه العذبة والمالحة مع محاولة لتحسين فترة حفظها</w:t>
      </w:r>
      <w:r w:rsidRPr="00A26AC3">
        <w:rPr>
          <w:rFonts w:asciiTheme="majorBidi" w:hAnsiTheme="majorBidi" w:cstheme="majorBidi"/>
          <w:b/>
          <w:bCs/>
          <w:sz w:val="32"/>
          <w:szCs w:val="32"/>
          <w:lang w:bidi="ar-EG"/>
        </w:rPr>
        <w:t xml:space="preserve">  </w:t>
      </w:r>
      <w:r w:rsidRPr="00A26AC3">
        <w:rPr>
          <w:rFonts w:asciiTheme="majorBidi" w:hAnsiTheme="majorBidi" w:cstheme="majorBidi"/>
          <w:b/>
          <w:bCs/>
          <w:sz w:val="32"/>
          <w:szCs w:val="32"/>
          <w:rtl/>
          <w:lang w:bidi="ar-EG"/>
        </w:rPr>
        <w:t>عند درجة التبريد</w:t>
      </w:r>
    </w:p>
    <w:p w:rsidR="001F17B5" w:rsidRDefault="001F17B5" w:rsidP="001F17B5">
      <w:pPr>
        <w:bidi/>
        <w:jc w:val="center"/>
        <w:rPr>
          <w:b/>
          <w:bCs/>
          <w:sz w:val="26"/>
          <w:szCs w:val="26"/>
          <w:rtl/>
          <w:lang w:bidi="ar-EG"/>
        </w:rPr>
      </w:pPr>
    </w:p>
    <w:p w:rsidR="001F17B5" w:rsidRPr="00A26AC3" w:rsidRDefault="001F17B5" w:rsidP="001F17B5">
      <w:pPr>
        <w:jc w:val="center"/>
        <w:rPr>
          <w:rFonts w:asciiTheme="majorBidi" w:hAnsiTheme="majorBidi" w:cstheme="majorBidi"/>
          <w:b/>
          <w:bCs/>
          <w:sz w:val="28"/>
          <w:szCs w:val="28"/>
          <w:rtl/>
          <w:lang w:bidi="ar-EG"/>
        </w:rPr>
      </w:pPr>
      <w:r w:rsidRPr="00A26AC3">
        <w:rPr>
          <w:rFonts w:asciiTheme="majorBidi" w:hAnsiTheme="majorBidi" w:cstheme="majorBidi"/>
          <w:b/>
          <w:bCs/>
          <w:sz w:val="28"/>
          <w:szCs w:val="28"/>
          <w:rtl/>
          <w:lang w:bidi="ar-EG"/>
        </w:rPr>
        <w:t>السعيد أبوزيد الدالى ،عصام عبدالمتعال صالح و مصطفى محمد عبد الحفيظ</w:t>
      </w:r>
    </w:p>
    <w:p w:rsidR="001F17B5" w:rsidRPr="00A26AC3" w:rsidRDefault="001F17B5" w:rsidP="001F17B5">
      <w:pPr>
        <w:jc w:val="center"/>
        <w:rPr>
          <w:rFonts w:asciiTheme="majorBidi" w:hAnsiTheme="majorBidi" w:cstheme="majorBidi"/>
          <w:sz w:val="24"/>
          <w:szCs w:val="24"/>
          <w:rtl/>
          <w:lang w:bidi="ar-EG"/>
        </w:rPr>
      </w:pPr>
      <w:r w:rsidRPr="00A26AC3">
        <w:rPr>
          <w:rFonts w:asciiTheme="majorBidi" w:hAnsiTheme="majorBidi" w:cstheme="majorBidi"/>
          <w:sz w:val="24"/>
          <w:szCs w:val="24"/>
          <w:rtl/>
          <w:lang w:bidi="ar-EG"/>
        </w:rPr>
        <w:t>قسم مراقبة الأغذية –كلية الطب البيطرى –جامعة الزقازيق – الزقازيق – مصـر</w:t>
      </w:r>
    </w:p>
    <w:p w:rsidR="001F17B5" w:rsidRPr="007874F9" w:rsidRDefault="001F17B5" w:rsidP="001F17B5">
      <w:pPr>
        <w:jc w:val="center"/>
        <w:rPr>
          <w:b/>
          <w:bCs/>
          <w:i/>
          <w:iCs/>
          <w:sz w:val="26"/>
          <w:szCs w:val="26"/>
          <w:rtl/>
          <w:lang w:bidi="ar-EG"/>
        </w:rPr>
      </w:pPr>
    </w:p>
    <w:p w:rsidR="001F17B5" w:rsidRPr="00C72156" w:rsidRDefault="001F17B5" w:rsidP="00C72156">
      <w:pPr>
        <w:pStyle w:val="BodyTextIndent2"/>
        <w:spacing w:after="0" w:line="276" w:lineRule="auto"/>
        <w:ind w:left="0"/>
        <w:jc w:val="both"/>
        <w:rPr>
          <w:rFonts w:asciiTheme="majorBidi" w:hAnsiTheme="majorBidi" w:cstheme="majorBidi"/>
          <w:spacing w:val="-4"/>
          <w:rtl/>
        </w:rPr>
      </w:pPr>
      <w:r w:rsidRPr="00C72156">
        <w:rPr>
          <w:rFonts w:asciiTheme="majorBidi" w:hAnsiTheme="majorBidi" w:cstheme="majorBidi"/>
          <w:spacing w:val="-4"/>
          <w:rtl/>
        </w:rPr>
        <w:t xml:space="preserve">أجريت هذه الدراسة لتحديد مدى تلوث بعض أسماك المياه العذبة والمالحة بميكروب الايروموناس وللوصول إلى ذلك تم جمع 120 عينة مقسمة إلى قسمين 60 عينة من أسماك المياه العذبة وهى أسماك البلطى ، القرموط والمبروك ( 20 عينة من كل نوع) و60 عينة أخرى من أسماك المياه المالحة وهى أسماك المرجان ، المكرونة والسهلية ( 20 عينة من كل نوع)  حيث تم نقل هذه العينات على وجه السرعة وتحت الظروف الصحية الواجب توافرها لفحصها بكتيريولوجياً لمعرفة العدد الكلى لميكروبات الإيروموناس.كما اشتملت الدراسة على محاولة لتحسين جودة البلطي النيلي باستخدام بعض المعاملات مثل مياه الصنبور و عصير الليمون ( 125 جزء من المليون)  و زيت الزعتر  (0.2 %) و الخل (حمض الاسيتك 1%). خضعت جميع المجموعات للفحص الظاهري، قياس الأس الهيدروجينى والفحص البكتريولوجي على فترات منتظمة كل 48 ساعة (حتى بداية ظهور علامات الفساد). وقد أظهرت  نتائج الفحص البكتريولوجى </w:t>
      </w:r>
      <w:r w:rsidRPr="00C72156">
        <w:rPr>
          <w:rFonts w:asciiTheme="majorBidi" w:hAnsiTheme="majorBidi" w:cstheme="majorBidi"/>
          <w:spacing w:val="-4"/>
          <w:rtl/>
          <w:lang w:bidi="ar-EG"/>
        </w:rPr>
        <w:t>أن</w:t>
      </w:r>
      <w:r w:rsidRPr="00C72156">
        <w:rPr>
          <w:rFonts w:asciiTheme="majorBidi" w:hAnsiTheme="majorBidi" w:cstheme="majorBidi"/>
          <w:spacing w:val="-4"/>
          <w:rtl/>
        </w:rPr>
        <w:t xml:space="preserve"> متوسط العدد الكلى لميكروبات الأيروموناس فى أسماك المياه العذبة</w:t>
      </w:r>
      <w:r w:rsidRPr="00C72156">
        <w:rPr>
          <w:rFonts w:asciiTheme="majorBidi" w:hAnsiTheme="majorBidi" w:cstheme="majorBidi"/>
          <w:spacing w:val="-4"/>
          <w:rtl/>
          <w:lang w:bidi="ar-EG"/>
        </w:rPr>
        <w:t xml:space="preserve"> كان </w:t>
      </w:r>
      <w:r w:rsidRPr="00C72156">
        <w:rPr>
          <w:rFonts w:asciiTheme="majorBidi" w:hAnsiTheme="majorBidi" w:cstheme="majorBidi"/>
          <w:spacing w:val="-4"/>
          <w:rtl/>
        </w:rPr>
        <w:t>- كان متوسط العدد الكلى لميكروبات الأيروموناس فى أسماك المياه العذبة</w:t>
      </w:r>
      <w:r w:rsidRPr="00C72156">
        <w:rPr>
          <w:rFonts w:asciiTheme="majorBidi" w:hAnsiTheme="majorBidi" w:cstheme="majorBidi"/>
          <w:spacing w:val="-4"/>
          <w:rtl/>
          <w:lang w:bidi="ar-EG"/>
        </w:rPr>
        <w:t xml:space="preserve"> كما يلى:</w:t>
      </w:r>
      <w:r w:rsidRPr="00C72156">
        <w:rPr>
          <w:rFonts w:asciiTheme="majorBidi" w:hAnsiTheme="majorBidi" w:cstheme="majorBidi"/>
          <w:spacing w:val="-4"/>
          <w:rtl/>
        </w:rPr>
        <w:t xml:space="preserve">21.1 ×10 </w:t>
      </w:r>
      <w:r w:rsidRPr="00C72156">
        <w:rPr>
          <w:rFonts w:asciiTheme="majorBidi" w:hAnsiTheme="majorBidi" w:cstheme="majorBidi"/>
          <w:spacing w:val="-4"/>
          <w:vertAlign w:val="superscript"/>
          <w:rtl/>
        </w:rPr>
        <w:t>4</w:t>
      </w:r>
      <w:r w:rsidRPr="00C72156">
        <w:rPr>
          <w:rFonts w:asciiTheme="majorBidi" w:hAnsiTheme="majorBidi" w:cstheme="majorBidi"/>
          <w:spacing w:val="-4"/>
          <w:rtl/>
        </w:rPr>
        <w:t xml:space="preserve"> </w:t>
      </w:r>
      <w:r w:rsidRPr="00C72156">
        <w:rPr>
          <w:rFonts w:asciiTheme="majorBidi" w:hAnsiTheme="majorBidi" w:cstheme="majorBidi"/>
          <w:spacing w:val="-4"/>
          <w:u w:val="single"/>
          <w:rtl/>
        </w:rPr>
        <w:t>+</w:t>
      </w:r>
      <w:r w:rsidRPr="00C72156">
        <w:rPr>
          <w:rFonts w:asciiTheme="majorBidi" w:hAnsiTheme="majorBidi" w:cstheme="majorBidi"/>
          <w:spacing w:val="-4"/>
          <w:rtl/>
        </w:rPr>
        <w:t xml:space="preserve"> 7.7×10 </w:t>
      </w:r>
      <w:r w:rsidRPr="00C72156">
        <w:rPr>
          <w:rFonts w:asciiTheme="majorBidi" w:hAnsiTheme="majorBidi" w:cstheme="majorBidi"/>
          <w:spacing w:val="-4"/>
          <w:vertAlign w:val="superscript"/>
          <w:rtl/>
        </w:rPr>
        <w:t>4</w:t>
      </w:r>
      <w:r w:rsidRPr="00C72156">
        <w:rPr>
          <w:rFonts w:asciiTheme="majorBidi" w:hAnsiTheme="majorBidi" w:cstheme="majorBidi"/>
          <w:spacing w:val="-4"/>
          <w:rtl/>
        </w:rPr>
        <w:t xml:space="preserve"> , 36 ×10 </w:t>
      </w:r>
      <w:r w:rsidRPr="00C72156">
        <w:rPr>
          <w:rFonts w:asciiTheme="majorBidi" w:hAnsiTheme="majorBidi" w:cstheme="majorBidi"/>
          <w:spacing w:val="-4"/>
          <w:vertAlign w:val="superscript"/>
          <w:rtl/>
        </w:rPr>
        <w:t>6</w:t>
      </w:r>
      <w:r w:rsidRPr="00C72156">
        <w:rPr>
          <w:rFonts w:asciiTheme="majorBidi" w:hAnsiTheme="majorBidi" w:cstheme="majorBidi"/>
          <w:spacing w:val="-4"/>
          <w:rtl/>
        </w:rPr>
        <w:t xml:space="preserve"> </w:t>
      </w:r>
      <w:r w:rsidRPr="00C72156">
        <w:rPr>
          <w:rFonts w:asciiTheme="majorBidi" w:hAnsiTheme="majorBidi" w:cstheme="majorBidi"/>
          <w:spacing w:val="-4"/>
          <w:u w:val="single"/>
          <w:rtl/>
        </w:rPr>
        <w:t>+</w:t>
      </w:r>
      <w:r w:rsidRPr="00C72156">
        <w:rPr>
          <w:rFonts w:asciiTheme="majorBidi" w:hAnsiTheme="majorBidi" w:cstheme="majorBidi"/>
          <w:spacing w:val="-4"/>
          <w:rtl/>
        </w:rPr>
        <w:t xml:space="preserve"> 6.5×10 </w:t>
      </w:r>
      <w:r w:rsidRPr="00C72156">
        <w:rPr>
          <w:rFonts w:asciiTheme="majorBidi" w:hAnsiTheme="majorBidi" w:cstheme="majorBidi"/>
          <w:spacing w:val="-4"/>
          <w:vertAlign w:val="superscript"/>
          <w:rtl/>
        </w:rPr>
        <w:t>6</w:t>
      </w:r>
      <w:r w:rsidRPr="00C72156">
        <w:rPr>
          <w:rFonts w:asciiTheme="majorBidi" w:hAnsiTheme="majorBidi" w:cstheme="majorBidi"/>
          <w:spacing w:val="-4"/>
          <w:rtl/>
        </w:rPr>
        <w:t xml:space="preserve">, 7.7 ×10 </w:t>
      </w:r>
      <w:r w:rsidRPr="00C72156">
        <w:rPr>
          <w:rFonts w:asciiTheme="majorBidi" w:hAnsiTheme="majorBidi" w:cstheme="majorBidi"/>
          <w:spacing w:val="-4"/>
          <w:vertAlign w:val="superscript"/>
          <w:rtl/>
        </w:rPr>
        <w:t>6</w:t>
      </w:r>
      <w:r w:rsidRPr="00C72156">
        <w:rPr>
          <w:rFonts w:asciiTheme="majorBidi" w:hAnsiTheme="majorBidi" w:cstheme="majorBidi"/>
          <w:spacing w:val="-4"/>
          <w:rtl/>
        </w:rPr>
        <w:t xml:space="preserve"> </w:t>
      </w:r>
      <w:r w:rsidRPr="00C72156">
        <w:rPr>
          <w:rFonts w:asciiTheme="majorBidi" w:hAnsiTheme="majorBidi" w:cstheme="majorBidi"/>
          <w:spacing w:val="-4"/>
          <w:u w:val="single"/>
          <w:rtl/>
        </w:rPr>
        <w:t>+</w:t>
      </w:r>
      <w:r w:rsidRPr="00C72156">
        <w:rPr>
          <w:rFonts w:asciiTheme="majorBidi" w:hAnsiTheme="majorBidi" w:cstheme="majorBidi"/>
          <w:spacing w:val="-4"/>
          <w:rtl/>
        </w:rPr>
        <w:t xml:space="preserve"> 1.2×10 </w:t>
      </w:r>
      <w:r w:rsidRPr="00C72156">
        <w:rPr>
          <w:rFonts w:asciiTheme="majorBidi" w:hAnsiTheme="majorBidi" w:cstheme="majorBidi"/>
          <w:spacing w:val="-4"/>
          <w:vertAlign w:val="superscript"/>
          <w:rtl/>
        </w:rPr>
        <w:t>6</w:t>
      </w:r>
      <w:r w:rsidRPr="00C72156">
        <w:rPr>
          <w:rFonts w:asciiTheme="majorBidi" w:hAnsiTheme="majorBidi" w:cstheme="majorBidi"/>
          <w:spacing w:val="-4"/>
          <w:rtl/>
        </w:rPr>
        <w:t xml:space="preserve">  ميكروب/ جم في أسماك البلطي ، القراميط والمبروك على التوالى كما كان فى في أسماك المياه المالحة 36.9 ×10 </w:t>
      </w:r>
      <w:r w:rsidRPr="00C72156">
        <w:rPr>
          <w:rFonts w:asciiTheme="majorBidi" w:hAnsiTheme="majorBidi" w:cstheme="majorBidi"/>
          <w:spacing w:val="-4"/>
          <w:vertAlign w:val="superscript"/>
          <w:rtl/>
        </w:rPr>
        <w:t>4</w:t>
      </w:r>
      <w:r w:rsidRPr="00C72156">
        <w:rPr>
          <w:rFonts w:asciiTheme="majorBidi" w:hAnsiTheme="majorBidi" w:cstheme="majorBidi"/>
          <w:spacing w:val="-4"/>
          <w:rtl/>
        </w:rPr>
        <w:t xml:space="preserve"> </w:t>
      </w:r>
      <w:r w:rsidRPr="00C72156">
        <w:rPr>
          <w:rFonts w:asciiTheme="majorBidi" w:hAnsiTheme="majorBidi" w:cstheme="majorBidi"/>
          <w:spacing w:val="-4"/>
          <w:u w:val="single"/>
          <w:rtl/>
        </w:rPr>
        <w:t>+</w:t>
      </w:r>
      <w:r w:rsidRPr="00C72156">
        <w:rPr>
          <w:rFonts w:asciiTheme="majorBidi" w:hAnsiTheme="majorBidi" w:cstheme="majorBidi"/>
          <w:spacing w:val="-4"/>
          <w:rtl/>
        </w:rPr>
        <w:t xml:space="preserve"> 0.95×10 </w:t>
      </w:r>
      <w:r w:rsidRPr="00C72156">
        <w:rPr>
          <w:rFonts w:asciiTheme="majorBidi" w:hAnsiTheme="majorBidi" w:cstheme="majorBidi"/>
          <w:spacing w:val="-4"/>
          <w:vertAlign w:val="superscript"/>
          <w:rtl/>
        </w:rPr>
        <w:t>5</w:t>
      </w:r>
      <w:r w:rsidRPr="00C72156">
        <w:rPr>
          <w:rFonts w:asciiTheme="majorBidi" w:hAnsiTheme="majorBidi" w:cstheme="majorBidi"/>
          <w:spacing w:val="-4"/>
          <w:rtl/>
        </w:rPr>
        <w:t xml:space="preserve">, 13×10 </w:t>
      </w:r>
      <w:r w:rsidRPr="00C72156">
        <w:rPr>
          <w:rFonts w:asciiTheme="majorBidi" w:hAnsiTheme="majorBidi" w:cstheme="majorBidi"/>
          <w:spacing w:val="-4"/>
          <w:vertAlign w:val="superscript"/>
          <w:rtl/>
        </w:rPr>
        <w:t>5</w:t>
      </w:r>
      <w:r w:rsidRPr="00C72156">
        <w:rPr>
          <w:rFonts w:asciiTheme="majorBidi" w:hAnsiTheme="majorBidi" w:cstheme="majorBidi"/>
          <w:spacing w:val="-4"/>
          <w:rtl/>
        </w:rPr>
        <w:t xml:space="preserve"> </w:t>
      </w:r>
      <w:r w:rsidRPr="00C72156">
        <w:rPr>
          <w:rFonts w:asciiTheme="majorBidi" w:hAnsiTheme="majorBidi" w:cstheme="majorBidi"/>
          <w:spacing w:val="-4"/>
          <w:u w:val="single"/>
          <w:rtl/>
        </w:rPr>
        <w:t>+</w:t>
      </w:r>
      <w:r w:rsidRPr="00C72156">
        <w:rPr>
          <w:rFonts w:asciiTheme="majorBidi" w:hAnsiTheme="majorBidi" w:cstheme="majorBidi"/>
          <w:spacing w:val="-4"/>
          <w:rtl/>
        </w:rPr>
        <w:t xml:space="preserve"> 6.5×10 </w:t>
      </w:r>
      <w:r w:rsidRPr="00C72156">
        <w:rPr>
          <w:rFonts w:asciiTheme="majorBidi" w:hAnsiTheme="majorBidi" w:cstheme="majorBidi"/>
          <w:spacing w:val="-4"/>
          <w:vertAlign w:val="superscript"/>
          <w:rtl/>
        </w:rPr>
        <w:t>5</w:t>
      </w:r>
      <w:r w:rsidRPr="00C72156">
        <w:rPr>
          <w:rFonts w:asciiTheme="majorBidi" w:hAnsiTheme="majorBidi" w:cstheme="majorBidi"/>
          <w:b/>
          <w:bCs/>
          <w:i/>
          <w:iCs/>
          <w:spacing w:val="-4"/>
          <w:rtl/>
        </w:rPr>
        <w:t xml:space="preserve"> و</w:t>
      </w:r>
      <w:r w:rsidRPr="00C72156">
        <w:rPr>
          <w:rFonts w:asciiTheme="majorBidi" w:hAnsiTheme="majorBidi" w:cstheme="majorBidi"/>
          <w:spacing w:val="-4"/>
          <w:rtl/>
        </w:rPr>
        <w:t xml:space="preserve"> 13.7 ×10 </w:t>
      </w:r>
      <w:r w:rsidRPr="00C72156">
        <w:rPr>
          <w:rFonts w:asciiTheme="majorBidi" w:hAnsiTheme="majorBidi" w:cstheme="majorBidi"/>
          <w:spacing w:val="-4"/>
          <w:vertAlign w:val="superscript"/>
          <w:rtl/>
        </w:rPr>
        <w:t>5</w:t>
      </w:r>
      <w:r w:rsidRPr="00C72156">
        <w:rPr>
          <w:rFonts w:asciiTheme="majorBidi" w:hAnsiTheme="majorBidi" w:cstheme="majorBidi"/>
          <w:spacing w:val="-4"/>
          <w:rtl/>
        </w:rPr>
        <w:t xml:space="preserve"> </w:t>
      </w:r>
      <w:r w:rsidRPr="00C72156">
        <w:rPr>
          <w:rFonts w:asciiTheme="majorBidi" w:hAnsiTheme="majorBidi" w:cstheme="majorBidi"/>
          <w:spacing w:val="-4"/>
          <w:u w:val="single"/>
          <w:rtl/>
        </w:rPr>
        <w:t>+</w:t>
      </w:r>
      <w:r w:rsidRPr="00C72156">
        <w:rPr>
          <w:rFonts w:asciiTheme="majorBidi" w:hAnsiTheme="majorBidi" w:cstheme="majorBidi"/>
          <w:spacing w:val="-4"/>
          <w:rtl/>
        </w:rPr>
        <w:t xml:space="preserve"> 2.7×</w:t>
      </w:r>
      <w:r w:rsidRPr="00C72156">
        <w:rPr>
          <w:rFonts w:asciiTheme="majorBidi" w:hAnsiTheme="majorBidi" w:cstheme="majorBidi"/>
          <w:spacing w:val="-4"/>
          <w:vertAlign w:val="superscript"/>
          <w:rtl/>
        </w:rPr>
        <w:t>5</w:t>
      </w:r>
      <w:r w:rsidRPr="00C72156">
        <w:rPr>
          <w:rFonts w:asciiTheme="majorBidi" w:hAnsiTheme="majorBidi" w:cstheme="majorBidi"/>
          <w:spacing w:val="-4"/>
          <w:rtl/>
        </w:rPr>
        <w:t>10 ميكروب/ جم فى اسماك السهلية ، المكرونة والمرجان على التوالي. هذا وقد تم عزل وتصنيف ميكروب الايروموناس من العينات المختلفة وهى: الإيروموناس هيدروفيلا ، الإيروموناس سوبريا و الإيروموناس كافيى بنسب مختلفة من الأسماك التى تم فحصها</w:t>
      </w:r>
    </w:p>
    <w:p w:rsidR="001F17B5" w:rsidRPr="00C72156" w:rsidRDefault="001F17B5" w:rsidP="00C72156">
      <w:pPr>
        <w:bidi/>
        <w:spacing w:line="276" w:lineRule="auto"/>
        <w:ind w:firstLine="720"/>
        <w:jc w:val="both"/>
        <w:rPr>
          <w:rFonts w:asciiTheme="majorBidi" w:hAnsiTheme="majorBidi" w:cstheme="majorBidi"/>
          <w:spacing w:val="-4"/>
          <w:sz w:val="24"/>
          <w:szCs w:val="24"/>
          <w:rtl/>
          <w:lang w:bidi="ar-EG"/>
        </w:rPr>
      </w:pPr>
      <w:r w:rsidRPr="00C72156">
        <w:rPr>
          <w:rFonts w:asciiTheme="majorBidi" w:hAnsiTheme="majorBidi" w:cstheme="majorBidi"/>
          <w:spacing w:val="-4"/>
          <w:sz w:val="24"/>
          <w:szCs w:val="24"/>
          <w:rtl/>
        </w:rPr>
        <w:t>وبعد المعالجات المختلفة  وجد ان متوسط العدد الكلي لميكروب الايروموناس هيدروفيلا  41.2 × 10</w:t>
      </w:r>
      <w:r w:rsidRPr="00C72156">
        <w:rPr>
          <w:rFonts w:asciiTheme="majorBidi" w:hAnsiTheme="majorBidi" w:cstheme="majorBidi"/>
          <w:spacing w:val="-4"/>
          <w:sz w:val="24"/>
          <w:szCs w:val="24"/>
          <w:vertAlign w:val="superscript"/>
          <w:rtl/>
        </w:rPr>
        <w:t xml:space="preserve"> 5</w:t>
      </w:r>
      <w:r w:rsidRPr="00C72156">
        <w:rPr>
          <w:rFonts w:asciiTheme="majorBidi" w:hAnsiTheme="majorBidi" w:cstheme="majorBidi"/>
          <w:spacing w:val="-4"/>
          <w:sz w:val="24"/>
          <w:szCs w:val="24"/>
          <w:rtl/>
        </w:rPr>
        <w:t>± 6.2 ×10</w:t>
      </w:r>
      <w:r w:rsidRPr="00C72156">
        <w:rPr>
          <w:rFonts w:asciiTheme="majorBidi" w:hAnsiTheme="majorBidi" w:cstheme="majorBidi"/>
          <w:spacing w:val="-4"/>
          <w:sz w:val="24"/>
          <w:szCs w:val="24"/>
          <w:vertAlign w:val="superscript"/>
          <w:rtl/>
        </w:rPr>
        <w:t xml:space="preserve"> 5</w:t>
      </w:r>
      <w:r w:rsidRPr="00C72156">
        <w:rPr>
          <w:rFonts w:asciiTheme="majorBidi" w:hAnsiTheme="majorBidi" w:cstheme="majorBidi"/>
          <w:spacing w:val="-4"/>
          <w:sz w:val="24"/>
          <w:szCs w:val="24"/>
          <w:rtl/>
        </w:rPr>
        <w:t xml:space="preserve"> /جم في المجموعة الاولى التي لم يتم معاملتها باي من المعاملات في اليوم الخامس، بينما كان 12 ×10</w:t>
      </w:r>
      <w:r w:rsidRPr="00C72156">
        <w:rPr>
          <w:rFonts w:asciiTheme="majorBidi" w:hAnsiTheme="majorBidi" w:cstheme="majorBidi"/>
          <w:spacing w:val="-4"/>
          <w:sz w:val="24"/>
          <w:szCs w:val="24"/>
          <w:vertAlign w:val="superscript"/>
          <w:rtl/>
        </w:rPr>
        <w:t xml:space="preserve"> 6</w:t>
      </w:r>
      <w:r w:rsidRPr="00C72156">
        <w:rPr>
          <w:rFonts w:asciiTheme="majorBidi" w:hAnsiTheme="majorBidi" w:cstheme="majorBidi"/>
          <w:spacing w:val="-4"/>
          <w:sz w:val="24"/>
          <w:szCs w:val="24"/>
          <w:rtl/>
        </w:rPr>
        <w:t xml:space="preserve"> ± 1.2 ×</w:t>
      </w:r>
      <w:r w:rsidRPr="00C72156">
        <w:rPr>
          <w:rFonts w:asciiTheme="majorBidi" w:hAnsiTheme="majorBidi" w:cstheme="majorBidi"/>
          <w:spacing w:val="-4"/>
          <w:sz w:val="24"/>
          <w:szCs w:val="24"/>
          <w:vertAlign w:val="superscript"/>
          <w:rtl/>
        </w:rPr>
        <w:t>6</w:t>
      </w:r>
      <w:r w:rsidRPr="00C72156">
        <w:rPr>
          <w:rFonts w:asciiTheme="majorBidi" w:hAnsiTheme="majorBidi" w:cstheme="majorBidi"/>
          <w:spacing w:val="-4"/>
          <w:sz w:val="24"/>
          <w:szCs w:val="24"/>
          <w:rtl/>
        </w:rPr>
        <w:t>10</w:t>
      </w:r>
      <w:r w:rsidRPr="00C72156">
        <w:rPr>
          <w:rFonts w:asciiTheme="majorBidi" w:hAnsiTheme="majorBidi" w:cstheme="majorBidi"/>
          <w:spacing w:val="-4"/>
          <w:sz w:val="24"/>
          <w:szCs w:val="24"/>
          <w:vertAlign w:val="superscript"/>
          <w:rtl/>
        </w:rPr>
        <w:t xml:space="preserve"> </w:t>
      </w:r>
      <w:r w:rsidRPr="00C72156">
        <w:rPr>
          <w:rFonts w:asciiTheme="majorBidi" w:hAnsiTheme="majorBidi" w:cstheme="majorBidi"/>
          <w:spacing w:val="-4"/>
          <w:sz w:val="24"/>
          <w:szCs w:val="24"/>
          <w:rtl/>
        </w:rPr>
        <w:t>/جم في المجموعة الثانية التي تم تلويثها  بميكروب الايروموناس هيدروفيلا فقط دون معاملتها باي من المعاملات في اليوم الثالث ، بينما كان  45.2 × 10</w:t>
      </w:r>
      <w:r w:rsidRPr="00C72156">
        <w:rPr>
          <w:rFonts w:asciiTheme="majorBidi" w:hAnsiTheme="majorBidi" w:cstheme="majorBidi"/>
          <w:spacing w:val="-4"/>
          <w:sz w:val="24"/>
          <w:szCs w:val="24"/>
          <w:vertAlign w:val="superscript"/>
          <w:rtl/>
        </w:rPr>
        <w:t xml:space="preserve"> 5</w:t>
      </w:r>
      <w:r w:rsidRPr="00C72156">
        <w:rPr>
          <w:rFonts w:asciiTheme="majorBidi" w:hAnsiTheme="majorBidi" w:cstheme="majorBidi"/>
          <w:spacing w:val="-4"/>
          <w:sz w:val="24"/>
          <w:szCs w:val="24"/>
          <w:rtl/>
        </w:rPr>
        <w:t>± 4.2 ×10</w:t>
      </w:r>
      <w:r w:rsidRPr="00C72156">
        <w:rPr>
          <w:rFonts w:asciiTheme="majorBidi" w:hAnsiTheme="majorBidi" w:cstheme="majorBidi"/>
          <w:spacing w:val="-4"/>
          <w:sz w:val="24"/>
          <w:szCs w:val="24"/>
          <w:vertAlign w:val="superscript"/>
          <w:rtl/>
        </w:rPr>
        <w:t xml:space="preserve"> 5 </w:t>
      </w:r>
      <w:r w:rsidRPr="00C72156">
        <w:rPr>
          <w:rFonts w:asciiTheme="majorBidi" w:hAnsiTheme="majorBidi" w:cstheme="majorBidi"/>
          <w:spacing w:val="-4"/>
          <w:sz w:val="24"/>
          <w:szCs w:val="24"/>
          <w:rtl/>
        </w:rPr>
        <w:t>/جم في المجموعة الثالثة التي تم معاملتها بمياه الصنبور في اليوم الخامس، بينما كان 2.9 ×10</w:t>
      </w:r>
      <w:r w:rsidRPr="00C72156">
        <w:rPr>
          <w:rFonts w:asciiTheme="majorBidi" w:hAnsiTheme="majorBidi" w:cstheme="majorBidi"/>
          <w:spacing w:val="-4"/>
          <w:sz w:val="24"/>
          <w:szCs w:val="24"/>
          <w:vertAlign w:val="superscript"/>
          <w:rtl/>
        </w:rPr>
        <w:t xml:space="preserve"> 6</w:t>
      </w:r>
      <w:r w:rsidRPr="00C72156">
        <w:rPr>
          <w:rFonts w:asciiTheme="majorBidi" w:hAnsiTheme="majorBidi" w:cstheme="majorBidi"/>
          <w:spacing w:val="-4"/>
          <w:sz w:val="24"/>
          <w:szCs w:val="24"/>
          <w:rtl/>
        </w:rPr>
        <w:t>± 0.43 ×10</w:t>
      </w:r>
      <w:r w:rsidRPr="00C72156">
        <w:rPr>
          <w:rFonts w:asciiTheme="majorBidi" w:hAnsiTheme="majorBidi" w:cstheme="majorBidi"/>
          <w:spacing w:val="-4"/>
          <w:sz w:val="24"/>
          <w:szCs w:val="24"/>
          <w:vertAlign w:val="superscript"/>
          <w:rtl/>
        </w:rPr>
        <w:t xml:space="preserve"> 6</w:t>
      </w:r>
      <w:r w:rsidRPr="00C72156">
        <w:rPr>
          <w:rFonts w:asciiTheme="majorBidi" w:hAnsiTheme="majorBidi" w:cstheme="majorBidi"/>
          <w:spacing w:val="-4"/>
          <w:sz w:val="24"/>
          <w:szCs w:val="24"/>
          <w:rtl/>
        </w:rPr>
        <w:t xml:space="preserve"> /جم في المجموعة الرابعة التي تم معاملتها بعصير الليمون ( 125 جزء من المليون )  في اليوم السابع، بينما كان المتوسط 17.8 × 10</w:t>
      </w:r>
      <w:r w:rsidRPr="00C72156">
        <w:rPr>
          <w:rFonts w:asciiTheme="majorBidi" w:hAnsiTheme="majorBidi" w:cstheme="majorBidi"/>
          <w:spacing w:val="-4"/>
          <w:sz w:val="24"/>
          <w:szCs w:val="24"/>
          <w:vertAlign w:val="superscript"/>
          <w:rtl/>
        </w:rPr>
        <w:t xml:space="preserve"> 5</w:t>
      </w:r>
      <w:r w:rsidRPr="00C72156">
        <w:rPr>
          <w:rFonts w:asciiTheme="majorBidi" w:hAnsiTheme="majorBidi" w:cstheme="majorBidi"/>
          <w:spacing w:val="-4"/>
          <w:sz w:val="24"/>
          <w:szCs w:val="24"/>
          <w:rtl/>
        </w:rPr>
        <w:t xml:space="preserve"> ± 3.1 × </w:t>
      </w:r>
      <w:r w:rsidRPr="00C72156">
        <w:rPr>
          <w:rFonts w:asciiTheme="majorBidi" w:hAnsiTheme="majorBidi" w:cstheme="majorBidi"/>
          <w:spacing w:val="-4"/>
          <w:sz w:val="24"/>
          <w:szCs w:val="24"/>
          <w:vertAlign w:val="superscript"/>
          <w:rtl/>
        </w:rPr>
        <w:t xml:space="preserve"> 5</w:t>
      </w:r>
      <w:r w:rsidRPr="00C72156">
        <w:rPr>
          <w:rFonts w:asciiTheme="majorBidi" w:hAnsiTheme="majorBidi" w:cstheme="majorBidi"/>
          <w:spacing w:val="-4"/>
          <w:sz w:val="24"/>
          <w:szCs w:val="24"/>
          <w:rtl/>
        </w:rPr>
        <w:t>10</w:t>
      </w:r>
      <w:r w:rsidRPr="00C72156">
        <w:rPr>
          <w:rFonts w:asciiTheme="majorBidi" w:hAnsiTheme="majorBidi" w:cstheme="majorBidi"/>
          <w:spacing w:val="-4"/>
          <w:sz w:val="24"/>
          <w:szCs w:val="24"/>
          <w:vertAlign w:val="superscript"/>
          <w:rtl/>
        </w:rPr>
        <w:t xml:space="preserve"> </w:t>
      </w:r>
      <w:r w:rsidRPr="00C72156">
        <w:rPr>
          <w:rFonts w:asciiTheme="majorBidi" w:hAnsiTheme="majorBidi" w:cstheme="majorBidi"/>
          <w:spacing w:val="-4"/>
          <w:sz w:val="24"/>
          <w:szCs w:val="24"/>
          <w:rtl/>
        </w:rPr>
        <w:t xml:space="preserve"> /جم في المجموعة الخامسة التي تم معاملتها بزيت الزعتر (  0.2 % ) في اليوم التاسع،  بينما كان 15.6 × 10</w:t>
      </w:r>
      <w:r w:rsidRPr="00C72156">
        <w:rPr>
          <w:rFonts w:asciiTheme="majorBidi" w:hAnsiTheme="majorBidi" w:cstheme="majorBidi"/>
          <w:spacing w:val="-4"/>
          <w:sz w:val="24"/>
          <w:szCs w:val="24"/>
          <w:vertAlign w:val="superscript"/>
          <w:rtl/>
        </w:rPr>
        <w:t xml:space="preserve"> 5</w:t>
      </w:r>
      <w:r w:rsidRPr="00C72156">
        <w:rPr>
          <w:rFonts w:asciiTheme="majorBidi" w:hAnsiTheme="majorBidi" w:cstheme="majorBidi"/>
          <w:spacing w:val="-4"/>
          <w:sz w:val="24"/>
          <w:szCs w:val="24"/>
          <w:rtl/>
        </w:rPr>
        <w:t xml:space="preserve"> ± 4.8 × </w:t>
      </w:r>
      <w:r w:rsidRPr="00C72156">
        <w:rPr>
          <w:rFonts w:asciiTheme="majorBidi" w:hAnsiTheme="majorBidi" w:cstheme="majorBidi"/>
          <w:spacing w:val="-4"/>
          <w:sz w:val="24"/>
          <w:szCs w:val="24"/>
          <w:vertAlign w:val="superscript"/>
          <w:rtl/>
        </w:rPr>
        <w:t xml:space="preserve"> 5</w:t>
      </w:r>
      <w:r w:rsidRPr="00C72156">
        <w:rPr>
          <w:rFonts w:asciiTheme="majorBidi" w:hAnsiTheme="majorBidi" w:cstheme="majorBidi"/>
          <w:spacing w:val="-4"/>
          <w:sz w:val="24"/>
          <w:szCs w:val="24"/>
          <w:rtl/>
        </w:rPr>
        <w:t>10  /جم في المجموعة السادسة التي تم معاملتها بالخل (حمض الاسيتك 1%) في اليوم الثالث عشر.كذلك توقف الفحص البكتريولوجي للعينات في اليوم الثالث عشر بعد الفترات السابقة وذلك بسبب بدء ظهور الفساد الظاهري للعينات المفحوصة وفي ذات السياق فقد لوحظ أن أفضل المعاملات المستخدمة في هذا البحث هي الخل بتركيز 1% حيث ظلت الاسماك المعاملة بالخل صالحة للاستهلاك الآدمي و ذات جودة مقبولة حتى اليوم الثالث عشر.</w:t>
      </w:r>
    </w:p>
    <w:p w:rsidR="001F17B5" w:rsidRPr="00C72156" w:rsidRDefault="001F17B5" w:rsidP="00C72156">
      <w:pPr>
        <w:bidi/>
        <w:spacing w:line="276" w:lineRule="auto"/>
        <w:ind w:firstLine="720"/>
        <w:jc w:val="both"/>
        <w:rPr>
          <w:rFonts w:asciiTheme="majorBidi" w:hAnsiTheme="majorBidi" w:cstheme="majorBidi"/>
          <w:spacing w:val="-4"/>
          <w:sz w:val="24"/>
          <w:szCs w:val="24"/>
          <w:rtl/>
        </w:rPr>
      </w:pPr>
      <w:r w:rsidRPr="00C72156">
        <w:rPr>
          <w:rFonts w:asciiTheme="majorBidi" w:hAnsiTheme="majorBidi" w:cstheme="majorBidi"/>
          <w:spacing w:val="-4"/>
          <w:sz w:val="24"/>
          <w:szCs w:val="24"/>
          <w:rtl/>
        </w:rPr>
        <w:t>وقد نوقشت الأضرار الصحية لتواجد مثل هذه الميكروبات بالغذاء على صحة الإنسان وما تسببه من فساد للأسماك وضرورة إتباع الطرق السليمة للتمكن من تقليل تواجدها و خفض آثارها الضارة على الثروة السمكية و المستهلك بهدف حمايته من التعرض لأضرار صحية نتيجة تناول مثل هذه الأسماك الملوثة.</w:t>
      </w:r>
    </w:p>
    <w:p w:rsidR="001F17B5" w:rsidRPr="00FB13AE" w:rsidRDefault="001F17B5" w:rsidP="001F17B5"/>
    <w:p w:rsidR="001F17B5" w:rsidRDefault="001F17B5" w:rsidP="001F17B5">
      <w:pPr>
        <w:ind w:left="90" w:hanging="90"/>
        <w:jc w:val="both"/>
        <w:rPr>
          <w:spacing w:val="-4"/>
          <w:sz w:val="26"/>
          <w:szCs w:val="26"/>
          <w:lang w:bidi="ar-EG"/>
        </w:rPr>
      </w:pPr>
    </w:p>
    <w:p w:rsidR="00B83D91" w:rsidRDefault="00B83D91">
      <w:pPr>
        <w:spacing w:after="200" w:line="276" w:lineRule="auto"/>
        <w:rPr>
          <w:rFonts w:asciiTheme="majorBidi" w:hAnsiTheme="majorBidi" w:cstheme="majorBidi"/>
          <w:b/>
          <w:bCs/>
          <w:sz w:val="28"/>
          <w:szCs w:val="28"/>
        </w:rPr>
      </w:pPr>
      <w:r>
        <w:rPr>
          <w:rFonts w:asciiTheme="majorBidi" w:hAnsiTheme="majorBidi" w:cstheme="majorBidi"/>
          <w:b/>
          <w:bCs/>
          <w:sz w:val="28"/>
          <w:szCs w:val="28"/>
        </w:rPr>
        <w:br w:type="page"/>
      </w:r>
    </w:p>
    <w:p w:rsidR="00F943AF" w:rsidRPr="00A32257" w:rsidRDefault="00F943AF" w:rsidP="001F17B5">
      <w:pPr>
        <w:spacing w:after="200" w:line="276" w:lineRule="auto"/>
        <w:jc w:val="center"/>
        <w:rPr>
          <w:rFonts w:asciiTheme="majorBidi" w:hAnsiTheme="majorBidi" w:cstheme="majorBidi"/>
          <w:b/>
          <w:bCs/>
          <w:sz w:val="32"/>
          <w:szCs w:val="32"/>
        </w:rPr>
      </w:pPr>
      <w:r w:rsidRPr="00A32257">
        <w:rPr>
          <w:rFonts w:asciiTheme="majorBidi" w:hAnsiTheme="majorBidi" w:cstheme="majorBidi"/>
          <w:b/>
          <w:bCs/>
          <w:sz w:val="32"/>
          <w:szCs w:val="32"/>
        </w:rPr>
        <w:lastRenderedPageBreak/>
        <w:t xml:space="preserve">Prevalence of </w:t>
      </w:r>
      <w:r w:rsidRPr="00A32257">
        <w:rPr>
          <w:rFonts w:asciiTheme="majorBidi" w:hAnsiTheme="majorBidi" w:cstheme="majorBidi"/>
          <w:b/>
          <w:bCs/>
          <w:i/>
          <w:iCs/>
          <w:sz w:val="32"/>
          <w:szCs w:val="32"/>
        </w:rPr>
        <w:t>Listeria</w:t>
      </w:r>
      <w:r w:rsidRPr="00A32257">
        <w:rPr>
          <w:rFonts w:asciiTheme="majorBidi" w:hAnsiTheme="majorBidi" w:cstheme="majorBidi"/>
          <w:b/>
          <w:bCs/>
          <w:sz w:val="32"/>
          <w:szCs w:val="32"/>
        </w:rPr>
        <w:t xml:space="preserve"> species </w:t>
      </w:r>
      <w:r w:rsidRPr="00A32257">
        <w:rPr>
          <w:rFonts w:asciiTheme="majorBidi" w:hAnsiTheme="majorBidi" w:cstheme="majorBidi"/>
          <w:b/>
          <w:bCs/>
          <w:i/>
          <w:iCs/>
          <w:sz w:val="32"/>
          <w:szCs w:val="32"/>
        </w:rPr>
        <w:t>in</w:t>
      </w:r>
      <w:r w:rsidRPr="00A32257">
        <w:rPr>
          <w:rFonts w:asciiTheme="majorBidi" w:hAnsiTheme="majorBidi" w:cstheme="majorBidi"/>
          <w:b/>
          <w:bCs/>
          <w:sz w:val="32"/>
          <w:szCs w:val="32"/>
        </w:rPr>
        <w:t xml:space="preserve"> chicken meat at processing retail shops at Zagazig city, Egypt with special reference to virulence genes of </w:t>
      </w:r>
      <w:r w:rsidRPr="00A32257">
        <w:rPr>
          <w:rFonts w:asciiTheme="majorBidi" w:hAnsiTheme="majorBidi" w:cstheme="majorBidi"/>
          <w:b/>
          <w:bCs/>
          <w:i/>
          <w:iCs/>
          <w:sz w:val="32"/>
          <w:szCs w:val="32"/>
        </w:rPr>
        <w:t>Listeria monocytogenes</w:t>
      </w:r>
    </w:p>
    <w:p w:rsidR="00F943AF" w:rsidRPr="00A32257" w:rsidRDefault="00F943AF" w:rsidP="00F943AF">
      <w:pPr>
        <w:autoSpaceDE w:val="0"/>
        <w:autoSpaceDN w:val="0"/>
        <w:adjustRightInd w:val="0"/>
        <w:spacing w:after="200" w:line="240" w:lineRule="auto"/>
        <w:jc w:val="center"/>
        <w:rPr>
          <w:rFonts w:asciiTheme="majorBidi" w:hAnsiTheme="majorBidi" w:cstheme="majorBidi"/>
          <w:b/>
          <w:bCs/>
          <w:sz w:val="28"/>
          <w:szCs w:val="28"/>
        </w:rPr>
      </w:pPr>
      <w:r w:rsidRPr="00A32257">
        <w:rPr>
          <w:rFonts w:asciiTheme="majorBidi" w:hAnsiTheme="majorBidi" w:cstheme="majorBidi"/>
          <w:b/>
          <w:bCs/>
          <w:sz w:val="28"/>
          <w:szCs w:val="28"/>
        </w:rPr>
        <w:t>Tharwat, A. E.,* Rasha, M.A.G</w:t>
      </w:r>
      <w:proofErr w:type="gramStart"/>
      <w:r w:rsidRPr="00A32257">
        <w:rPr>
          <w:rFonts w:asciiTheme="majorBidi" w:hAnsiTheme="majorBidi" w:cstheme="majorBidi"/>
          <w:b/>
          <w:bCs/>
          <w:sz w:val="28"/>
          <w:szCs w:val="28"/>
        </w:rPr>
        <w:t>.*</w:t>
      </w:r>
      <w:proofErr w:type="gramEnd"/>
      <w:r w:rsidRPr="00A32257">
        <w:rPr>
          <w:rFonts w:asciiTheme="majorBidi" w:hAnsiTheme="majorBidi" w:cstheme="majorBidi"/>
          <w:b/>
          <w:bCs/>
          <w:sz w:val="28"/>
          <w:szCs w:val="28"/>
        </w:rPr>
        <w:t>* and Nabawy, E.E.***</w:t>
      </w:r>
    </w:p>
    <w:p w:rsidR="00F943AF" w:rsidRPr="00A32257" w:rsidRDefault="00F943AF" w:rsidP="00F943AF">
      <w:pPr>
        <w:autoSpaceDE w:val="0"/>
        <w:autoSpaceDN w:val="0"/>
        <w:adjustRightInd w:val="0"/>
        <w:spacing w:after="200" w:line="240" w:lineRule="auto"/>
        <w:contextualSpacing/>
        <w:rPr>
          <w:rFonts w:asciiTheme="majorBidi" w:hAnsiTheme="majorBidi" w:cstheme="majorBidi"/>
          <w:sz w:val="24"/>
          <w:szCs w:val="24"/>
        </w:rPr>
      </w:pPr>
      <w:r w:rsidRPr="00A32257">
        <w:rPr>
          <w:rFonts w:asciiTheme="majorBidi" w:hAnsiTheme="majorBidi" w:cstheme="majorBidi"/>
          <w:b/>
          <w:bCs/>
          <w:sz w:val="24"/>
          <w:szCs w:val="24"/>
        </w:rPr>
        <w:t xml:space="preserve">     *</w:t>
      </w:r>
      <w:r w:rsidRPr="00A32257">
        <w:rPr>
          <w:rFonts w:asciiTheme="majorBidi" w:hAnsiTheme="majorBidi" w:cstheme="majorBidi"/>
          <w:sz w:val="24"/>
          <w:szCs w:val="24"/>
        </w:rPr>
        <w:t xml:space="preserve">Food control </w:t>
      </w:r>
      <w:proofErr w:type="gramStart"/>
      <w:r w:rsidRPr="00A32257">
        <w:rPr>
          <w:rFonts w:asciiTheme="majorBidi" w:hAnsiTheme="majorBidi" w:cstheme="majorBidi"/>
          <w:sz w:val="24"/>
          <w:szCs w:val="24"/>
        </w:rPr>
        <w:t>Department ,Faculty</w:t>
      </w:r>
      <w:proofErr w:type="gramEnd"/>
      <w:r w:rsidRPr="00A32257">
        <w:rPr>
          <w:rFonts w:asciiTheme="majorBidi" w:hAnsiTheme="majorBidi" w:cstheme="majorBidi"/>
          <w:sz w:val="24"/>
          <w:szCs w:val="24"/>
        </w:rPr>
        <w:t xml:space="preserve"> of Vet. Med., Zagazig University</w:t>
      </w:r>
    </w:p>
    <w:p w:rsidR="00F943AF" w:rsidRPr="00A32257" w:rsidRDefault="00F943AF" w:rsidP="00F943AF">
      <w:pPr>
        <w:autoSpaceDE w:val="0"/>
        <w:autoSpaceDN w:val="0"/>
        <w:adjustRightInd w:val="0"/>
        <w:spacing w:after="200" w:line="240" w:lineRule="auto"/>
        <w:contextualSpacing/>
        <w:rPr>
          <w:rFonts w:asciiTheme="majorBidi" w:hAnsiTheme="majorBidi" w:cstheme="majorBidi"/>
          <w:sz w:val="24"/>
          <w:szCs w:val="24"/>
        </w:rPr>
      </w:pPr>
      <w:r w:rsidRPr="00A32257">
        <w:rPr>
          <w:rFonts w:asciiTheme="majorBidi" w:hAnsiTheme="majorBidi" w:cstheme="majorBidi"/>
          <w:sz w:val="24"/>
          <w:szCs w:val="24"/>
        </w:rPr>
        <w:t xml:space="preserve">      **Zoonoses </w:t>
      </w:r>
      <w:proofErr w:type="gramStart"/>
      <w:r w:rsidRPr="00A32257">
        <w:rPr>
          <w:rFonts w:asciiTheme="majorBidi" w:hAnsiTheme="majorBidi" w:cstheme="majorBidi"/>
          <w:sz w:val="24"/>
          <w:szCs w:val="24"/>
        </w:rPr>
        <w:t>Department ,Faculty</w:t>
      </w:r>
      <w:proofErr w:type="gramEnd"/>
      <w:r w:rsidRPr="00A32257">
        <w:rPr>
          <w:rFonts w:asciiTheme="majorBidi" w:hAnsiTheme="majorBidi" w:cstheme="majorBidi"/>
          <w:sz w:val="24"/>
          <w:szCs w:val="24"/>
        </w:rPr>
        <w:t xml:space="preserve"> of Vet. Med., Zagazig University</w:t>
      </w:r>
    </w:p>
    <w:p w:rsidR="00F943AF" w:rsidRPr="00A32257" w:rsidRDefault="00F943AF" w:rsidP="00F943AF">
      <w:pPr>
        <w:autoSpaceDE w:val="0"/>
        <w:autoSpaceDN w:val="0"/>
        <w:adjustRightInd w:val="0"/>
        <w:spacing w:after="200" w:line="240" w:lineRule="auto"/>
        <w:ind w:left="851" w:hanging="851"/>
        <w:contextualSpacing/>
        <w:rPr>
          <w:rFonts w:asciiTheme="majorBidi" w:hAnsiTheme="majorBidi" w:cstheme="majorBidi"/>
          <w:sz w:val="24"/>
          <w:szCs w:val="24"/>
        </w:rPr>
      </w:pPr>
      <w:r w:rsidRPr="00A32257">
        <w:rPr>
          <w:rFonts w:asciiTheme="majorBidi" w:hAnsiTheme="majorBidi" w:cstheme="majorBidi"/>
          <w:sz w:val="24"/>
          <w:szCs w:val="24"/>
        </w:rPr>
        <w:t xml:space="preserve">     ***</w:t>
      </w:r>
      <w:r w:rsidRPr="00A32257">
        <w:rPr>
          <w:rFonts w:asciiTheme="majorBidi" w:hAnsiTheme="majorBidi" w:cstheme="majorBidi"/>
          <w:b/>
          <w:bCs/>
          <w:sz w:val="24"/>
          <w:szCs w:val="24"/>
        </w:rPr>
        <w:t xml:space="preserve"> </w:t>
      </w:r>
      <w:r w:rsidRPr="00A32257">
        <w:rPr>
          <w:rFonts w:asciiTheme="majorBidi" w:hAnsiTheme="majorBidi" w:cstheme="majorBidi"/>
          <w:sz w:val="24"/>
          <w:szCs w:val="24"/>
        </w:rPr>
        <w:t>Department of Vet. Public Health</w:t>
      </w:r>
      <w:proofErr w:type="gramStart"/>
      <w:r w:rsidRPr="00A32257">
        <w:rPr>
          <w:rFonts w:asciiTheme="majorBidi" w:hAnsiTheme="majorBidi" w:cstheme="majorBidi"/>
          <w:sz w:val="24"/>
          <w:szCs w:val="24"/>
        </w:rPr>
        <w:t>,  Faculty</w:t>
      </w:r>
      <w:proofErr w:type="gramEnd"/>
      <w:r w:rsidRPr="00A32257">
        <w:rPr>
          <w:rFonts w:asciiTheme="majorBidi" w:hAnsiTheme="majorBidi" w:cstheme="majorBidi"/>
          <w:sz w:val="24"/>
          <w:szCs w:val="24"/>
        </w:rPr>
        <w:t xml:space="preserve"> of Vet. Med., Zagazig University</w:t>
      </w:r>
    </w:p>
    <w:p w:rsidR="00F943AF" w:rsidRPr="00A32257" w:rsidRDefault="00F943AF" w:rsidP="00F943AF">
      <w:pPr>
        <w:autoSpaceDE w:val="0"/>
        <w:autoSpaceDN w:val="0"/>
        <w:adjustRightInd w:val="0"/>
        <w:spacing w:line="240" w:lineRule="auto"/>
        <w:jc w:val="both"/>
        <w:rPr>
          <w:rFonts w:asciiTheme="majorBidi" w:hAnsiTheme="majorBidi" w:cstheme="majorBidi"/>
          <w:b/>
          <w:bCs/>
          <w:sz w:val="24"/>
          <w:szCs w:val="24"/>
        </w:rPr>
      </w:pPr>
    </w:p>
    <w:p w:rsidR="00F943AF" w:rsidRPr="00A32257" w:rsidRDefault="00F943AF" w:rsidP="00F943AF">
      <w:pPr>
        <w:autoSpaceDE w:val="0"/>
        <w:autoSpaceDN w:val="0"/>
        <w:adjustRightInd w:val="0"/>
        <w:spacing w:line="240" w:lineRule="auto"/>
        <w:jc w:val="both"/>
        <w:rPr>
          <w:rFonts w:asciiTheme="majorBidi" w:hAnsiTheme="majorBidi" w:cstheme="majorBidi"/>
          <w:sz w:val="24"/>
          <w:szCs w:val="24"/>
        </w:rPr>
      </w:pPr>
      <w:r w:rsidRPr="00A32257">
        <w:rPr>
          <w:rFonts w:asciiTheme="majorBidi" w:hAnsiTheme="majorBidi" w:cstheme="majorBidi"/>
          <w:sz w:val="24"/>
          <w:szCs w:val="24"/>
        </w:rPr>
        <w:t xml:space="preserve">Poultry processing retail shops are widely distributed in Egypt representing a major problem for environment and public health. The lack of microbiological monitoring systems in these retail shops increases the potential danger of cross contamination of poultry meat with pathogenic bacteria that possess a zoonotic risk. </w:t>
      </w:r>
      <w:r w:rsidRPr="00A32257">
        <w:rPr>
          <w:rFonts w:asciiTheme="majorBidi" w:hAnsiTheme="majorBidi" w:cstheme="majorBidi"/>
          <w:i/>
          <w:iCs/>
          <w:sz w:val="24"/>
          <w:szCs w:val="24"/>
        </w:rPr>
        <w:t>Listeria monocytogenes</w:t>
      </w:r>
      <w:r w:rsidRPr="00A32257">
        <w:rPr>
          <w:rFonts w:asciiTheme="majorBidi" w:hAnsiTheme="majorBidi" w:cstheme="majorBidi"/>
          <w:sz w:val="24"/>
          <w:szCs w:val="24"/>
        </w:rPr>
        <w:t xml:space="preserve"> is an important food borne pathogen transmitted to human through consumption of contaminated poultry meat. Regular monitoring of its prevalence in food and characterization of its phenotypes and genotypes are necessary for the disease surveillance and tracing the epidemic outbreaks. For this purpose, a total of 225 samples were collected from 3 different processing retail shops (75, each) in Zagazig City, Egypt over a one year period between january2014 and May 2014. These samples comprised chicken meat, water supply, swabs from workers' hands, knives and cutting boards (45, each), respectively. These samples were bacteriologically examined for the presence of </w:t>
      </w:r>
      <w:r w:rsidRPr="00A32257">
        <w:rPr>
          <w:rFonts w:asciiTheme="majorBidi" w:hAnsiTheme="majorBidi" w:cstheme="majorBidi"/>
          <w:i/>
          <w:iCs/>
          <w:sz w:val="24"/>
          <w:szCs w:val="24"/>
        </w:rPr>
        <w:t xml:space="preserve">Listeria </w:t>
      </w:r>
      <w:r w:rsidRPr="00A32257">
        <w:rPr>
          <w:rFonts w:asciiTheme="majorBidi" w:hAnsiTheme="majorBidi" w:cstheme="majorBidi"/>
          <w:sz w:val="24"/>
          <w:szCs w:val="24"/>
        </w:rPr>
        <w:t xml:space="preserve">spp. using conventional culture methods and PCR. Analysis revealed that the overall prevalence of </w:t>
      </w:r>
      <w:r w:rsidRPr="00A32257">
        <w:rPr>
          <w:rFonts w:asciiTheme="majorBidi" w:hAnsiTheme="majorBidi" w:cstheme="majorBidi"/>
          <w:i/>
          <w:iCs/>
          <w:sz w:val="24"/>
          <w:szCs w:val="24"/>
        </w:rPr>
        <w:t>Listeria</w:t>
      </w:r>
      <w:r w:rsidRPr="00A32257">
        <w:rPr>
          <w:rFonts w:asciiTheme="majorBidi" w:hAnsiTheme="majorBidi" w:cstheme="majorBidi"/>
          <w:sz w:val="24"/>
          <w:szCs w:val="24"/>
        </w:rPr>
        <w:t xml:space="preserve"> spp. in the total examined samples was 37.7% (85 out of 225). The respective prevalences of </w:t>
      </w:r>
      <w:r w:rsidRPr="00A32257">
        <w:rPr>
          <w:rFonts w:asciiTheme="majorBidi" w:hAnsiTheme="majorBidi" w:cstheme="majorBidi"/>
          <w:i/>
          <w:iCs/>
          <w:sz w:val="24"/>
          <w:szCs w:val="24"/>
        </w:rPr>
        <w:t>Listeria</w:t>
      </w:r>
      <w:r w:rsidRPr="00A32257">
        <w:rPr>
          <w:rFonts w:asciiTheme="majorBidi" w:hAnsiTheme="majorBidi" w:cstheme="majorBidi"/>
          <w:sz w:val="24"/>
          <w:szCs w:val="24"/>
        </w:rPr>
        <w:t xml:space="preserve"> spp. in the 1</w:t>
      </w:r>
      <w:r w:rsidRPr="00A32257">
        <w:rPr>
          <w:rFonts w:asciiTheme="majorBidi" w:hAnsiTheme="majorBidi" w:cstheme="majorBidi"/>
          <w:sz w:val="24"/>
          <w:szCs w:val="24"/>
          <w:vertAlign w:val="superscript"/>
        </w:rPr>
        <w:t>st</w:t>
      </w:r>
      <w:r w:rsidRPr="00A32257">
        <w:rPr>
          <w:rFonts w:asciiTheme="majorBidi" w:hAnsiTheme="majorBidi" w:cstheme="majorBidi"/>
          <w:sz w:val="24"/>
          <w:szCs w:val="24"/>
        </w:rPr>
        <w:t>, 2</w:t>
      </w:r>
      <w:r w:rsidRPr="00A32257">
        <w:rPr>
          <w:rFonts w:asciiTheme="majorBidi" w:hAnsiTheme="majorBidi" w:cstheme="majorBidi"/>
          <w:sz w:val="24"/>
          <w:szCs w:val="24"/>
          <w:vertAlign w:val="superscript"/>
        </w:rPr>
        <w:t>nd</w:t>
      </w:r>
      <w:r w:rsidRPr="00A32257">
        <w:rPr>
          <w:rFonts w:asciiTheme="majorBidi" w:hAnsiTheme="majorBidi" w:cstheme="majorBidi"/>
          <w:sz w:val="24"/>
          <w:szCs w:val="24"/>
        </w:rPr>
        <w:t xml:space="preserve"> and 3</w:t>
      </w:r>
      <w:r w:rsidRPr="00A32257">
        <w:rPr>
          <w:rFonts w:asciiTheme="majorBidi" w:hAnsiTheme="majorBidi" w:cstheme="majorBidi"/>
          <w:sz w:val="24"/>
          <w:szCs w:val="24"/>
          <w:vertAlign w:val="superscript"/>
        </w:rPr>
        <w:t>rd</w:t>
      </w:r>
      <w:r w:rsidRPr="00A32257">
        <w:rPr>
          <w:rFonts w:asciiTheme="majorBidi" w:hAnsiTheme="majorBidi" w:cstheme="majorBidi"/>
          <w:sz w:val="24"/>
          <w:szCs w:val="24"/>
        </w:rPr>
        <w:t xml:space="preserve"> poultry processing retail shops were 46.6%, 38.6% and 28%.The higher incidence was in chicken meat samples (60%) followed by workers' hands (37.7%), Knives (33.3%), cutting boards (31.1%) and water samples (26.6%).In total, 85 </w:t>
      </w:r>
      <w:r w:rsidRPr="00A32257">
        <w:rPr>
          <w:rFonts w:asciiTheme="majorBidi" w:hAnsiTheme="majorBidi" w:cstheme="majorBidi"/>
          <w:i/>
          <w:iCs/>
          <w:sz w:val="24"/>
          <w:szCs w:val="24"/>
        </w:rPr>
        <w:t>Listeria</w:t>
      </w:r>
      <w:r w:rsidRPr="00A32257">
        <w:rPr>
          <w:rFonts w:asciiTheme="majorBidi" w:hAnsiTheme="majorBidi" w:cstheme="majorBidi"/>
          <w:sz w:val="24"/>
          <w:szCs w:val="24"/>
        </w:rPr>
        <w:t xml:space="preserve"> spp. isolates were obtained. Of these isolates, 16(18.8%) were identified as</w:t>
      </w:r>
      <w:r w:rsidRPr="00A32257">
        <w:rPr>
          <w:rFonts w:asciiTheme="majorBidi" w:hAnsiTheme="majorBidi" w:cstheme="majorBidi"/>
          <w:i/>
          <w:iCs/>
          <w:sz w:val="24"/>
          <w:szCs w:val="24"/>
        </w:rPr>
        <w:t xml:space="preserve"> Listeria monocytogenes</w:t>
      </w:r>
      <w:r w:rsidRPr="00A32257">
        <w:rPr>
          <w:rFonts w:asciiTheme="majorBidi" w:hAnsiTheme="majorBidi" w:cstheme="majorBidi"/>
          <w:sz w:val="24"/>
          <w:szCs w:val="24"/>
        </w:rPr>
        <w:t>, 24(28.2%) as</w:t>
      </w:r>
      <w:r w:rsidRPr="00A32257">
        <w:rPr>
          <w:rFonts w:asciiTheme="majorBidi" w:hAnsiTheme="majorBidi" w:cstheme="majorBidi"/>
          <w:i/>
          <w:iCs/>
          <w:sz w:val="24"/>
          <w:szCs w:val="24"/>
        </w:rPr>
        <w:t xml:space="preserve"> L.ivanovii</w:t>
      </w:r>
      <w:r w:rsidRPr="00A32257">
        <w:rPr>
          <w:rFonts w:asciiTheme="majorBidi" w:hAnsiTheme="majorBidi" w:cstheme="majorBidi"/>
          <w:sz w:val="24"/>
          <w:szCs w:val="24"/>
        </w:rPr>
        <w:t xml:space="preserve">, 31 (36.4%) as </w:t>
      </w:r>
      <w:r w:rsidRPr="00A32257">
        <w:rPr>
          <w:rFonts w:asciiTheme="majorBidi" w:hAnsiTheme="majorBidi" w:cstheme="majorBidi"/>
          <w:i/>
          <w:iCs/>
          <w:sz w:val="24"/>
          <w:szCs w:val="24"/>
        </w:rPr>
        <w:t>L.grayi</w:t>
      </w:r>
      <w:r w:rsidRPr="00A32257">
        <w:rPr>
          <w:rFonts w:asciiTheme="majorBidi" w:hAnsiTheme="majorBidi" w:cstheme="majorBidi"/>
          <w:sz w:val="24"/>
          <w:szCs w:val="24"/>
        </w:rPr>
        <w:t xml:space="preserve"> and 14 (16.4%) as</w:t>
      </w:r>
      <w:r w:rsidRPr="00A32257">
        <w:rPr>
          <w:rFonts w:asciiTheme="majorBidi" w:hAnsiTheme="majorBidi" w:cstheme="majorBidi"/>
          <w:i/>
          <w:iCs/>
          <w:sz w:val="24"/>
          <w:szCs w:val="24"/>
        </w:rPr>
        <w:t xml:space="preserve"> L.welshimeri</w:t>
      </w:r>
      <w:r w:rsidRPr="00A32257">
        <w:rPr>
          <w:rFonts w:asciiTheme="majorBidi" w:hAnsiTheme="majorBidi" w:cstheme="majorBidi"/>
          <w:sz w:val="24"/>
          <w:szCs w:val="24"/>
        </w:rPr>
        <w:t xml:space="preserve">. From the 16 isolates of </w:t>
      </w:r>
      <w:r w:rsidRPr="00A32257">
        <w:rPr>
          <w:rFonts w:asciiTheme="majorBidi" w:hAnsiTheme="majorBidi" w:cstheme="majorBidi"/>
          <w:i/>
          <w:iCs/>
          <w:sz w:val="24"/>
          <w:szCs w:val="24"/>
        </w:rPr>
        <w:t xml:space="preserve">Listeria monocytogenes, </w:t>
      </w:r>
      <w:r w:rsidRPr="00A32257">
        <w:rPr>
          <w:rFonts w:asciiTheme="majorBidi" w:hAnsiTheme="majorBidi" w:cstheme="majorBidi"/>
          <w:sz w:val="24"/>
          <w:szCs w:val="24"/>
        </w:rPr>
        <w:t xml:space="preserve">8 were isolated from chicken meat, 2 isolates each form water supply, workers' hands, knives, cutting boards, respectively. All 16  </w:t>
      </w:r>
      <w:r w:rsidRPr="00A32257">
        <w:rPr>
          <w:rFonts w:asciiTheme="majorBidi" w:hAnsiTheme="majorBidi" w:cstheme="majorBidi"/>
          <w:i/>
          <w:iCs/>
          <w:sz w:val="24"/>
          <w:szCs w:val="24"/>
        </w:rPr>
        <w:t>Listeria monocytogenes</w:t>
      </w:r>
      <w:r w:rsidRPr="00A32257">
        <w:rPr>
          <w:rFonts w:asciiTheme="majorBidi" w:hAnsiTheme="majorBidi" w:cstheme="majorBidi"/>
          <w:sz w:val="24"/>
          <w:szCs w:val="24"/>
        </w:rPr>
        <w:t xml:space="preserve"> isolates were subjected to PCR for detection of  4 virulence genes inlA, inlC, in1J( internalin genes) and hlyA (listeriolysin O).The results clarified that only 13 isolates (81.2%) were harboring the 4 virulence genes. These isolates were from chicken meat (n=6), water supply (n=1), workers' hands, knives, cutting boards (n=2, each), respectively. The results present in this study indicated that poulty processing retail shops in Egypt are important sources for transmitting zoonotic pathogens to human through consumption of contaminated poultry meat.</w:t>
      </w:r>
    </w:p>
    <w:p w:rsidR="00F943AF" w:rsidRDefault="00F943AF" w:rsidP="00F943AF">
      <w:pPr>
        <w:autoSpaceDE w:val="0"/>
        <w:autoSpaceDN w:val="0"/>
        <w:adjustRightInd w:val="0"/>
        <w:spacing w:line="360" w:lineRule="auto"/>
        <w:jc w:val="both"/>
        <w:rPr>
          <w:rFonts w:ascii="Calibri" w:hAnsi="Calibri" w:cs="Calibri"/>
        </w:rPr>
      </w:pPr>
    </w:p>
    <w:p w:rsidR="00F943AF" w:rsidRDefault="00F943AF" w:rsidP="00F943AF">
      <w:pPr>
        <w:autoSpaceDE w:val="0"/>
        <w:autoSpaceDN w:val="0"/>
        <w:adjustRightInd w:val="0"/>
        <w:spacing w:line="360" w:lineRule="auto"/>
        <w:jc w:val="both"/>
        <w:rPr>
          <w:rFonts w:ascii="Calibri" w:hAnsi="Calibri" w:cs="Calibri"/>
        </w:rPr>
      </w:pPr>
    </w:p>
    <w:p w:rsidR="00F943AF" w:rsidRDefault="00F943AF" w:rsidP="00F943AF">
      <w:pPr>
        <w:autoSpaceDE w:val="0"/>
        <w:autoSpaceDN w:val="0"/>
        <w:adjustRightInd w:val="0"/>
        <w:spacing w:line="360" w:lineRule="auto"/>
        <w:jc w:val="both"/>
        <w:rPr>
          <w:rFonts w:ascii="Calibri" w:hAnsi="Calibri" w:cs="Calibri"/>
        </w:rPr>
      </w:pPr>
    </w:p>
    <w:p w:rsidR="00F943AF" w:rsidRDefault="00F943AF" w:rsidP="00F943AF">
      <w:pPr>
        <w:autoSpaceDE w:val="0"/>
        <w:autoSpaceDN w:val="0"/>
        <w:adjustRightInd w:val="0"/>
        <w:spacing w:line="360" w:lineRule="auto"/>
        <w:jc w:val="both"/>
        <w:rPr>
          <w:rFonts w:ascii="Calibri" w:hAnsi="Calibri" w:cs="Calibri"/>
        </w:rPr>
      </w:pPr>
    </w:p>
    <w:p w:rsidR="00755B13" w:rsidRPr="00A32257" w:rsidRDefault="00755B13" w:rsidP="00A32257">
      <w:pPr>
        <w:spacing w:line="360" w:lineRule="auto"/>
        <w:ind w:left="1440"/>
        <w:jc w:val="center"/>
        <w:rPr>
          <w:rFonts w:asciiTheme="majorBidi" w:hAnsiTheme="majorBidi" w:cstheme="majorBidi"/>
          <w:b/>
          <w:bCs/>
          <w:sz w:val="32"/>
          <w:szCs w:val="32"/>
          <w:lang w:bidi="ar-EG"/>
        </w:rPr>
      </w:pPr>
      <w:r w:rsidRPr="00A32257">
        <w:rPr>
          <w:rFonts w:asciiTheme="majorBidi" w:hAnsiTheme="majorBidi" w:cstheme="majorBidi"/>
          <w:b/>
          <w:bCs/>
          <w:sz w:val="32"/>
          <w:szCs w:val="32"/>
          <w:rtl/>
          <w:lang w:bidi="ar-EG"/>
        </w:rPr>
        <w:lastRenderedPageBreak/>
        <w:t>مدى تواجد ميكروب الليستريا فى لحوم الدجاج بمحال بيع الدواجن بمدينة الزقازيق مع الاهتمام بجينات الضراوة</w:t>
      </w:r>
      <w:r w:rsidRPr="00A32257">
        <w:rPr>
          <w:rFonts w:asciiTheme="majorBidi" w:hAnsiTheme="majorBidi" w:cstheme="majorBidi"/>
          <w:b/>
          <w:bCs/>
          <w:sz w:val="32"/>
          <w:szCs w:val="32"/>
          <w:lang w:bidi="ar-EG"/>
        </w:rPr>
        <w:t xml:space="preserve"> </w:t>
      </w:r>
      <w:r w:rsidRPr="00A32257">
        <w:rPr>
          <w:rFonts w:asciiTheme="majorBidi" w:hAnsiTheme="majorBidi" w:cstheme="majorBidi"/>
          <w:b/>
          <w:bCs/>
          <w:sz w:val="32"/>
          <w:szCs w:val="32"/>
          <w:rtl/>
          <w:lang w:bidi="ar-EG"/>
        </w:rPr>
        <w:t>بميكروب الليستريا مونوسيتوجينز</w:t>
      </w:r>
    </w:p>
    <w:p w:rsidR="00F943AF" w:rsidRPr="00A86EE6" w:rsidRDefault="00F943AF" w:rsidP="00A32257">
      <w:pPr>
        <w:autoSpaceDE w:val="0"/>
        <w:autoSpaceDN w:val="0"/>
        <w:adjustRightInd w:val="0"/>
        <w:ind w:left="2160"/>
        <w:jc w:val="center"/>
        <w:rPr>
          <w:rFonts w:asciiTheme="majorBidi" w:hAnsiTheme="majorBidi" w:cstheme="majorBidi"/>
          <w:b/>
          <w:bCs/>
          <w:sz w:val="24"/>
          <w:szCs w:val="24"/>
          <w:lang w:bidi="ar-EG"/>
        </w:rPr>
      </w:pPr>
      <w:r w:rsidRPr="00A86EE6">
        <w:rPr>
          <w:rFonts w:asciiTheme="majorBidi" w:hAnsiTheme="majorBidi" w:cstheme="majorBidi"/>
          <w:b/>
          <w:bCs/>
          <w:sz w:val="24"/>
          <w:szCs w:val="24"/>
          <w:rtl/>
          <w:lang w:bidi="ar-EG"/>
        </w:rPr>
        <w:t>أحمد السيد ثروت , **رشا محمد على غريب, *** ايهاب السيد نبوي</w:t>
      </w:r>
      <w:r w:rsidRPr="00A86EE6">
        <w:rPr>
          <w:rFonts w:asciiTheme="majorBidi" w:hAnsiTheme="majorBidi" w:cstheme="majorBidi"/>
          <w:b/>
          <w:bCs/>
          <w:sz w:val="24"/>
          <w:szCs w:val="24"/>
          <w:lang w:bidi="ar-EG"/>
        </w:rPr>
        <w:t>*</w:t>
      </w:r>
    </w:p>
    <w:p w:rsidR="00F943AF" w:rsidRPr="00A86EE6" w:rsidRDefault="00F943AF" w:rsidP="00A32257">
      <w:pPr>
        <w:autoSpaceDE w:val="0"/>
        <w:autoSpaceDN w:val="0"/>
        <w:adjustRightInd w:val="0"/>
        <w:ind w:left="2160"/>
        <w:jc w:val="center"/>
        <w:rPr>
          <w:rFonts w:asciiTheme="majorBidi" w:hAnsiTheme="majorBidi" w:cstheme="majorBidi"/>
          <w:sz w:val="24"/>
          <w:szCs w:val="24"/>
          <w:lang w:bidi="ar-EG"/>
        </w:rPr>
      </w:pPr>
      <w:r w:rsidRPr="00A86EE6">
        <w:rPr>
          <w:rFonts w:asciiTheme="majorBidi" w:hAnsiTheme="majorBidi" w:cstheme="majorBidi"/>
          <w:sz w:val="24"/>
          <w:szCs w:val="24"/>
          <w:rtl/>
          <w:lang w:bidi="ar-EG"/>
        </w:rPr>
        <w:t>جامعة الزقازيق</w:t>
      </w:r>
      <w:r w:rsidRPr="00A86EE6">
        <w:rPr>
          <w:rFonts w:asciiTheme="majorBidi" w:hAnsiTheme="majorBidi" w:cstheme="majorBidi"/>
          <w:sz w:val="24"/>
          <w:szCs w:val="24"/>
          <w:lang w:bidi="ar-EG"/>
        </w:rPr>
        <w:t xml:space="preserve"> - </w:t>
      </w:r>
      <w:r w:rsidRPr="00A86EE6">
        <w:rPr>
          <w:rFonts w:asciiTheme="majorBidi" w:hAnsiTheme="majorBidi" w:cstheme="majorBidi"/>
          <w:sz w:val="24"/>
          <w:szCs w:val="24"/>
          <w:rtl/>
          <w:lang w:bidi="ar-EG"/>
        </w:rPr>
        <w:t>كلية الطب البيطرى</w:t>
      </w:r>
      <w:r w:rsidRPr="00A86EE6">
        <w:rPr>
          <w:rFonts w:asciiTheme="majorBidi" w:hAnsiTheme="majorBidi" w:cstheme="majorBidi"/>
          <w:sz w:val="24"/>
          <w:szCs w:val="24"/>
          <w:lang w:bidi="ar-EG"/>
        </w:rPr>
        <w:t>-</w:t>
      </w:r>
      <w:r w:rsidRPr="00A86EE6">
        <w:rPr>
          <w:rFonts w:asciiTheme="majorBidi" w:hAnsiTheme="majorBidi" w:cstheme="majorBidi"/>
          <w:sz w:val="24"/>
          <w:szCs w:val="24"/>
          <w:rtl/>
          <w:lang w:bidi="ar-EG"/>
        </w:rPr>
        <w:t xml:space="preserve"> قسم مراقبة الأغذية </w:t>
      </w:r>
      <w:r w:rsidRPr="00A86EE6">
        <w:rPr>
          <w:rFonts w:asciiTheme="majorBidi" w:hAnsiTheme="majorBidi" w:cstheme="majorBidi"/>
          <w:sz w:val="24"/>
          <w:szCs w:val="24"/>
          <w:lang w:bidi="ar-EG"/>
        </w:rPr>
        <w:t>*</w:t>
      </w:r>
    </w:p>
    <w:p w:rsidR="00F943AF" w:rsidRPr="00A86EE6" w:rsidRDefault="00F943AF" w:rsidP="00A32257">
      <w:pPr>
        <w:autoSpaceDE w:val="0"/>
        <w:autoSpaceDN w:val="0"/>
        <w:adjustRightInd w:val="0"/>
        <w:ind w:left="2160" w:right="-448"/>
        <w:jc w:val="center"/>
        <w:rPr>
          <w:rFonts w:asciiTheme="majorBidi" w:hAnsiTheme="majorBidi" w:cstheme="majorBidi"/>
          <w:sz w:val="24"/>
          <w:szCs w:val="24"/>
          <w:lang w:bidi="ar-EG"/>
        </w:rPr>
      </w:pPr>
      <w:r w:rsidRPr="00A86EE6">
        <w:rPr>
          <w:rFonts w:asciiTheme="majorBidi" w:hAnsiTheme="majorBidi" w:cstheme="majorBidi"/>
          <w:sz w:val="24"/>
          <w:szCs w:val="24"/>
          <w:rtl/>
          <w:lang w:bidi="ar-EG"/>
        </w:rPr>
        <w:t>جامعة الزقازيق</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lang w:bidi="ar-EG"/>
        </w:rPr>
        <w:t xml:space="preserve"> كلية الطب البيطرى</w:t>
      </w:r>
      <w:r w:rsidRPr="00A86EE6">
        <w:rPr>
          <w:rFonts w:asciiTheme="majorBidi" w:hAnsiTheme="majorBidi" w:cstheme="majorBidi"/>
          <w:sz w:val="24"/>
          <w:szCs w:val="24"/>
          <w:lang w:bidi="ar-EG"/>
        </w:rPr>
        <w:t>-</w:t>
      </w:r>
      <w:r w:rsidRPr="00A86EE6">
        <w:rPr>
          <w:rFonts w:asciiTheme="majorBidi" w:hAnsiTheme="majorBidi" w:cstheme="majorBidi"/>
          <w:sz w:val="24"/>
          <w:szCs w:val="24"/>
          <w:rtl/>
          <w:lang w:bidi="ar-EG"/>
        </w:rPr>
        <w:t xml:space="preserve"> قسم الامراض المشتركة </w:t>
      </w:r>
      <w:r w:rsidRPr="00A86EE6">
        <w:rPr>
          <w:rFonts w:asciiTheme="majorBidi" w:hAnsiTheme="majorBidi" w:cstheme="majorBidi"/>
          <w:sz w:val="24"/>
          <w:szCs w:val="24"/>
          <w:lang w:bidi="ar-EG"/>
        </w:rPr>
        <w:t>**</w:t>
      </w:r>
    </w:p>
    <w:p w:rsidR="00F943AF" w:rsidRPr="00A86EE6" w:rsidRDefault="00F943AF" w:rsidP="00A32257">
      <w:pPr>
        <w:autoSpaceDE w:val="0"/>
        <w:autoSpaceDN w:val="0"/>
        <w:adjustRightInd w:val="0"/>
        <w:ind w:left="2160"/>
        <w:jc w:val="center"/>
        <w:rPr>
          <w:rFonts w:asciiTheme="majorBidi" w:hAnsiTheme="majorBidi" w:cstheme="majorBidi"/>
          <w:sz w:val="24"/>
          <w:szCs w:val="24"/>
          <w:lang w:bidi="ar-EG"/>
        </w:rPr>
      </w:pPr>
      <w:r w:rsidRPr="00A86EE6">
        <w:rPr>
          <w:rFonts w:asciiTheme="majorBidi" w:hAnsiTheme="majorBidi" w:cstheme="majorBidi"/>
          <w:sz w:val="24"/>
          <w:szCs w:val="24"/>
          <w:rtl/>
          <w:lang w:bidi="ar-EG"/>
        </w:rPr>
        <w:t>كلية الطب البيطرى- جامعة الزقازيق</w:t>
      </w:r>
      <w:r w:rsidRPr="00A86EE6">
        <w:rPr>
          <w:rFonts w:asciiTheme="majorBidi" w:hAnsiTheme="majorBidi" w:cstheme="majorBidi"/>
          <w:sz w:val="24"/>
          <w:szCs w:val="24"/>
          <w:lang w:bidi="ar-EG"/>
        </w:rPr>
        <w:t xml:space="preserve"> -</w:t>
      </w:r>
      <w:r w:rsidR="00A32257">
        <w:rPr>
          <w:rFonts w:asciiTheme="majorBidi" w:hAnsiTheme="majorBidi" w:cstheme="majorBidi"/>
          <w:sz w:val="24"/>
          <w:szCs w:val="24"/>
          <w:lang w:bidi="ar-EG"/>
        </w:rPr>
        <w:t xml:space="preserve"> </w:t>
      </w:r>
      <w:r w:rsidR="00A32257">
        <w:rPr>
          <w:rFonts w:asciiTheme="majorBidi" w:hAnsiTheme="majorBidi" w:cstheme="majorBidi" w:hint="cs"/>
          <w:sz w:val="24"/>
          <w:szCs w:val="24"/>
          <w:rtl/>
          <w:lang w:bidi="ar-EG"/>
        </w:rPr>
        <w:t xml:space="preserve">  </w:t>
      </w:r>
      <w:r w:rsidRPr="00A86EE6">
        <w:rPr>
          <w:rFonts w:asciiTheme="majorBidi" w:hAnsiTheme="majorBidi" w:cstheme="majorBidi"/>
          <w:sz w:val="24"/>
          <w:szCs w:val="24"/>
          <w:rtl/>
          <w:lang w:bidi="ar-EG"/>
        </w:rPr>
        <w:t xml:space="preserve"> قسم الصحه العامة</w:t>
      </w:r>
      <w:r w:rsidRPr="00A86EE6">
        <w:rPr>
          <w:rFonts w:asciiTheme="majorBidi" w:hAnsiTheme="majorBidi" w:cstheme="majorBidi"/>
          <w:sz w:val="24"/>
          <w:szCs w:val="24"/>
          <w:lang w:bidi="ar-EG"/>
        </w:rPr>
        <w:t xml:space="preserve"> ***</w:t>
      </w:r>
    </w:p>
    <w:p w:rsidR="00F943AF" w:rsidRPr="00A86EE6" w:rsidRDefault="00F943AF" w:rsidP="00A32257">
      <w:pPr>
        <w:autoSpaceDE w:val="0"/>
        <w:autoSpaceDN w:val="0"/>
        <w:bidi/>
        <w:adjustRightInd w:val="0"/>
        <w:jc w:val="center"/>
        <w:rPr>
          <w:rFonts w:asciiTheme="majorBidi" w:hAnsiTheme="majorBidi" w:cstheme="majorBidi"/>
          <w:sz w:val="24"/>
          <w:szCs w:val="24"/>
          <w:lang w:bidi="ar-EG"/>
        </w:rPr>
      </w:pPr>
    </w:p>
    <w:p w:rsidR="00F943AF" w:rsidRPr="00A86EE6" w:rsidRDefault="00F943AF" w:rsidP="00A32257">
      <w:pPr>
        <w:autoSpaceDE w:val="0"/>
        <w:autoSpaceDN w:val="0"/>
        <w:bidi/>
        <w:adjustRightInd w:val="0"/>
        <w:spacing w:line="360" w:lineRule="auto"/>
        <w:jc w:val="lowKashida"/>
        <w:rPr>
          <w:rFonts w:asciiTheme="majorBidi" w:hAnsiTheme="majorBidi" w:cstheme="majorBidi"/>
          <w:sz w:val="24"/>
          <w:szCs w:val="24"/>
          <w:rtl/>
          <w:lang w:bidi="ar-EG"/>
        </w:rPr>
      </w:pPr>
      <w:r w:rsidRPr="00A86EE6">
        <w:rPr>
          <w:rFonts w:asciiTheme="majorBidi" w:hAnsiTheme="majorBidi" w:cstheme="majorBidi"/>
          <w:sz w:val="24"/>
          <w:szCs w:val="24"/>
          <w:rtl/>
          <w:lang w:bidi="ar-EG"/>
        </w:rPr>
        <w:t>لقد تم اجراء هذا البحث لدراسة مدى تواجد ميكروب الليستريا فى محال بيع الدواجن بمدينة الزقازيق بمحافظة الشرقية</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lang w:bidi="ar-EG"/>
        </w:rPr>
        <w:t>فى الفترة من يناير</w:t>
      </w:r>
      <w:r w:rsidRPr="00A86EE6">
        <w:rPr>
          <w:rFonts w:asciiTheme="majorBidi" w:hAnsiTheme="majorBidi" w:cstheme="majorBidi"/>
          <w:sz w:val="24"/>
          <w:szCs w:val="24"/>
          <w:lang w:bidi="ar-EG"/>
        </w:rPr>
        <w:t xml:space="preserve"> 2014 </w:t>
      </w:r>
      <w:r w:rsidRPr="00A86EE6">
        <w:rPr>
          <w:rFonts w:asciiTheme="majorBidi" w:hAnsiTheme="majorBidi" w:cstheme="majorBidi"/>
          <w:sz w:val="24"/>
          <w:szCs w:val="24"/>
          <w:rtl/>
          <w:lang w:bidi="ar-EG"/>
        </w:rPr>
        <w:t>الى مايو</w:t>
      </w:r>
      <w:r w:rsidRPr="00A86EE6">
        <w:rPr>
          <w:rFonts w:asciiTheme="majorBidi" w:hAnsiTheme="majorBidi" w:cstheme="majorBidi"/>
          <w:sz w:val="24"/>
          <w:szCs w:val="24"/>
          <w:lang w:bidi="ar-EG"/>
        </w:rPr>
        <w:t xml:space="preserve">2014 </w:t>
      </w:r>
      <w:r w:rsidRPr="00A86EE6">
        <w:rPr>
          <w:rFonts w:asciiTheme="majorBidi" w:hAnsiTheme="majorBidi" w:cstheme="majorBidi"/>
          <w:sz w:val="24"/>
          <w:szCs w:val="24"/>
          <w:rtl/>
          <w:lang w:bidi="ar-EG"/>
        </w:rPr>
        <w:t>. تم تجميع عدد</w:t>
      </w:r>
      <w:r w:rsidRPr="00A86EE6">
        <w:rPr>
          <w:rFonts w:asciiTheme="majorBidi" w:hAnsiTheme="majorBidi" w:cstheme="majorBidi"/>
          <w:sz w:val="24"/>
          <w:szCs w:val="24"/>
          <w:lang w:bidi="ar-EG"/>
        </w:rPr>
        <w:t xml:space="preserve"> 225</w:t>
      </w:r>
      <w:r w:rsidRPr="00A86EE6">
        <w:rPr>
          <w:rFonts w:asciiTheme="majorBidi" w:hAnsiTheme="majorBidi" w:cstheme="majorBidi"/>
          <w:sz w:val="24"/>
          <w:szCs w:val="24"/>
          <w:rtl/>
          <w:lang w:bidi="ar-EG"/>
        </w:rPr>
        <w:t>عينة من ثلاث محال مختلفة بعدد</w:t>
      </w:r>
      <w:r w:rsidRPr="00A86EE6">
        <w:rPr>
          <w:rFonts w:asciiTheme="majorBidi" w:hAnsiTheme="majorBidi" w:cstheme="majorBidi"/>
          <w:sz w:val="24"/>
          <w:szCs w:val="24"/>
          <w:lang w:bidi="ar-EG"/>
        </w:rPr>
        <w:t xml:space="preserve"> 75 </w:t>
      </w:r>
      <w:r w:rsidRPr="00A86EE6">
        <w:rPr>
          <w:rFonts w:asciiTheme="majorBidi" w:hAnsiTheme="majorBidi" w:cstheme="majorBidi"/>
          <w:sz w:val="24"/>
          <w:szCs w:val="24"/>
          <w:rtl/>
          <w:lang w:bidi="ar-EG"/>
        </w:rPr>
        <w:t>عينة من كل محل بيع</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lang w:bidi="ar-EG"/>
        </w:rPr>
        <w:t>هذه العينات شملت</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lang w:bidi="ar-EG"/>
        </w:rPr>
        <w:t>(لحم الدجاج</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lang w:bidi="ar-EG"/>
        </w:rPr>
        <w:t>المياه</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lang w:bidi="ar-EG"/>
        </w:rPr>
        <w:t>مسحات من ايدى العمال والادوات المستخدمة</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lang w:bidi="ar-EG"/>
        </w:rPr>
        <w:t>السكاكين والواح التقطيع)</w:t>
      </w:r>
      <w:r w:rsidRPr="00A86EE6">
        <w:rPr>
          <w:rFonts w:asciiTheme="majorBidi" w:hAnsiTheme="majorBidi" w:cstheme="majorBidi"/>
          <w:sz w:val="24"/>
          <w:szCs w:val="24"/>
          <w:lang w:bidi="ar-EG"/>
        </w:rPr>
        <w:t xml:space="preserve">45 </w:t>
      </w:r>
      <w:r w:rsidRPr="00A86EE6">
        <w:rPr>
          <w:rFonts w:asciiTheme="majorBidi" w:hAnsiTheme="majorBidi" w:cstheme="majorBidi"/>
          <w:sz w:val="24"/>
          <w:szCs w:val="24"/>
          <w:rtl/>
          <w:lang w:bidi="ar-EG"/>
        </w:rPr>
        <w:t>عينة لكل منهما</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lang w:bidi="ar-EG"/>
        </w:rPr>
        <w:t>على التوالى</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lang w:bidi="ar-EG"/>
        </w:rPr>
        <w:t>لقد اثبت الفحص البكتريولوجى لهذه العينات ان</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lang w:bidi="ar-EG"/>
        </w:rPr>
        <w:t>85</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lang w:bidi="ar-EG"/>
        </w:rPr>
        <w:t>عينة من العدد الكلى للعينات</w:t>
      </w:r>
      <w:r w:rsidRPr="00A86EE6">
        <w:rPr>
          <w:rFonts w:asciiTheme="majorBidi" w:hAnsiTheme="majorBidi" w:cstheme="majorBidi"/>
          <w:sz w:val="24"/>
          <w:szCs w:val="24"/>
          <w:lang w:bidi="ar-EG"/>
        </w:rPr>
        <w:t>)</w:t>
      </w:r>
      <w:r w:rsidRPr="00A86EE6">
        <w:rPr>
          <w:rFonts w:asciiTheme="majorBidi" w:hAnsiTheme="majorBidi" w:cstheme="majorBidi"/>
          <w:sz w:val="24"/>
          <w:szCs w:val="24"/>
          <w:rtl/>
          <w:lang w:bidi="ar-EG"/>
        </w:rPr>
        <w:t>225</w:t>
      </w:r>
      <w:r w:rsidRPr="00A86EE6">
        <w:rPr>
          <w:rFonts w:asciiTheme="majorBidi" w:hAnsiTheme="majorBidi" w:cstheme="majorBidi"/>
          <w:sz w:val="24"/>
          <w:szCs w:val="24"/>
          <w:lang w:bidi="ar-EG"/>
        </w:rPr>
        <w:t>(</w:t>
      </w:r>
      <w:r w:rsidRPr="00A86EE6">
        <w:rPr>
          <w:rFonts w:asciiTheme="majorBidi" w:hAnsiTheme="majorBidi" w:cstheme="majorBidi"/>
          <w:sz w:val="24"/>
          <w:szCs w:val="24"/>
          <w:rtl/>
          <w:lang w:bidi="ar-EG"/>
        </w:rPr>
        <w:t>عينة</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lang w:bidi="ar-EG"/>
        </w:rPr>
        <w:t>كانت ايجابية  لميكروب  الليستريا بنسبة</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rPr>
        <w:t>37</w:t>
      </w:r>
      <w:r w:rsidRPr="00A86EE6">
        <w:rPr>
          <w:rFonts w:asciiTheme="majorBidi" w:hAnsiTheme="majorBidi" w:cstheme="majorBidi"/>
          <w:sz w:val="24"/>
          <w:szCs w:val="24"/>
          <w:rtl/>
          <w:lang w:bidi="ar-EG"/>
        </w:rPr>
        <w:t>٫7</w:t>
      </w:r>
      <w:r w:rsidRPr="00A86EE6">
        <w:rPr>
          <w:rFonts w:asciiTheme="majorBidi" w:hAnsiTheme="majorBidi" w:cstheme="majorBidi"/>
          <w:sz w:val="24"/>
          <w:szCs w:val="24"/>
          <w:lang w:bidi="ar-EG"/>
        </w:rPr>
        <w:t>.%</w:t>
      </w:r>
      <w:r w:rsidRPr="00A86EE6">
        <w:rPr>
          <w:rFonts w:asciiTheme="majorBidi" w:hAnsiTheme="majorBidi" w:cstheme="majorBidi"/>
          <w:sz w:val="24"/>
          <w:szCs w:val="24"/>
          <w:rtl/>
          <w:lang w:bidi="ar-EG"/>
        </w:rPr>
        <w:t xml:space="preserve"> كما كان معدل هذا الميكروب</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lang w:bidi="ar-EG"/>
        </w:rPr>
        <w:t>%46,6،</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lang w:bidi="ar-EG"/>
        </w:rPr>
        <w:t>38,6%</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lang w:bidi="ar-EG"/>
        </w:rPr>
        <w:t>و</w:t>
      </w:r>
      <w:r w:rsidRPr="00A86EE6">
        <w:rPr>
          <w:rFonts w:asciiTheme="majorBidi" w:hAnsiTheme="majorBidi" w:cstheme="majorBidi"/>
          <w:sz w:val="24"/>
          <w:szCs w:val="24"/>
          <w:lang w:bidi="ar-EG"/>
        </w:rPr>
        <w:t xml:space="preserve">%28  </w:t>
      </w:r>
      <w:r w:rsidRPr="00A86EE6">
        <w:rPr>
          <w:rFonts w:asciiTheme="majorBidi" w:hAnsiTheme="majorBidi" w:cstheme="majorBidi"/>
          <w:sz w:val="24"/>
          <w:szCs w:val="24"/>
          <w:rtl/>
          <w:lang w:bidi="ar-EG"/>
        </w:rPr>
        <w:t xml:space="preserve"> فى كل من</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lang w:bidi="ar-EG"/>
        </w:rPr>
        <w:t>محال</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lang w:bidi="ar-EG"/>
        </w:rPr>
        <w:t>البيع الاول والثانى والثالث على التوالى</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lang w:bidi="ar-EG"/>
        </w:rPr>
        <w:t>وجد ان أعلى معدل انتشار لهذا الميكروب كان فى</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lang w:bidi="ar-EG"/>
        </w:rPr>
        <w:t>لحم الدجاج</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lang w:bidi="ar-EG"/>
        </w:rPr>
        <w:t>60</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lang w:bidi="ar-EG"/>
        </w:rPr>
        <w:t>، ايدى العمال</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lang w:bidi="ar-EG"/>
        </w:rPr>
        <w:t>37,7%</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lang w:bidi="ar-EG"/>
        </w:rPr>
        <w:t>السكاكين</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lang w:bidi="ar-EG"/>
        </w:rPr>
        <w:t>33,3%</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lang w:bidi="ar-EG"/>
        </w:rPr>
        <w:t>، ادوات التقطيع</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lang w:bidi="ar-EG"/>
        </w:rPr>
        <w:t>31,1%</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lang w:bidi="ar-EG"/>
        </w:rPr>
        <w:t>و عينات المياه</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lang w:bidi="ar-EG"/>
        </w:rPr>
        <w:t>26,6%.</w:t>
      </w:r>
    </w:p>
    <w:p w:rsidR="00F943AF" w:rsidRPr="00A86EE6" w:rsidRDefault="00F943AF" w:rsidP="00755B13">
      <w:pPr>
        <w:autoSpaceDE w:val="0"/>
        <w:autoSpaceDN w:val="0"/>
        <w:bidi/>
        <w:adjustRightInd w:val="0"/>
        <w:spacing w:line="360" w:lineRule="auto"/>
        <w:jc w:val="lowKashida"/>
        <w:rPr>
          <w:rFonts w:asciiTheme="majorBidi" w:hAnsiTheme="majorBidi" w:cstheme="majorBidi"/>
          <w:sz w:val="24"/>
          <w:szCs w:val="24"/>
          <w:lang w:bidi="ar-EG"/>
        </w:rPr>
      </w:pPr>
      <w:r w:rsidRPr="00A86EE6">
        <w:rPr>
          <w:rFonts w:asciiTheme="majorBidi" w:hAnsiTheme="majorBidi" w:cstheme="majorBidi"/>
          <w:sz w:val="24"/>
          <w:szCs w:val="24"/>
          <w:rtl/>
          <w:lang w:bidi="ar-EG"/>
        </w:rPr>
        <w:t>تم تصنيف</w:t>
      </w:r>
      <w:r w:rsidRPr="00A86EE6">
        <w:rPr>
          <w:rFonts w:asciiTheme="majorBidi" w:hAnsiTheme="majorBidi" w:cstheme="majorBidi"/>
          <w:sz w:val="24"/>
          <w:szCs w:val="24"/>
          <w:lang w:bidi="ar-EG"/>
        </w:rPr>
        <w:t xml:space="preserve"> 85 </w:t>
      </w:r>
      <w:r w:rsidRPr="00A86EE6">
        <w:rPr>
          <w:rFonts w:asciiTheme="majorBidi" w:hAnsiTheme="majorBidi" w:cstheme="majorBidi"/>
          <w:sz w:val="24"/>
          <w:szCs w:val="24"/>
          <w:rtl/>
          <w:lang w:bidi="ar-EG"/>
        </w:rPr>
        <w:t>عزلة لميكروب الليستريا ووجد ان</w:t>
      </w:r>
      <w:r w:rsidRPr="00A86EE6">
        <w:rPr>
          <w:rFonts w:asciiTheme="majorBidi" w:hAnsiTheme="majorBidi" w:cstheme="majorBidi"/>
          <w:sz w:val="24"/>
          <w:szCs w:val="24"/>
          <w:lang w:bidi="ar-EG"/>
        </w:rPr>
        <w:t xml:space="preserve"> 16 </w:t>
      </w:r>
      <w:r w:rsidRPr="00A86EE6">
        <w:rPr>
          <w:rFonts w:asciiTheme="majorBidi" w:hAnsiTheme="majorBidi" w:cstheme="majorBidi"/>
          <w:sz w:val="24"/>
          <w:szCs w:val="24"/>
          <w:rtl/>
          <w:lang w:bidi="ar-EG"/>
        </w:rPr>
        <w:t>عزلة</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lang w:bidi="ar-EG"/>
        </w:rPr>
        <w:t xml:space="preserve">18,8% كانت ليستريا مونوسيتوجينز ، </w:t>
      </w:r>
      <w:r w:rsidRPr="00A86EE6">
        <w:rPr>
          <w:rFonts w:asciiTheme="majorBidi" w:hAnsiTheme="majorBidi" w:cstheme="majorBidi"/>
          <w:sz w:val="24"/>
          <w:szCs w:val="24"/>
          <w:lang w:bidi="ar-EG"/>
        </w:rPr>
        <w:t xml:space="preserve"> 24</w:t>
      </w:r>
      <w:r w:rsidRPr="00A86EE6">
        <w:rPr>
          <w:rFonts w:asciiTheme="majorBidi" w:hAnsiTheme="majorBidi" w:cstheme="majorBidi"/>
          <w:sz w:val="24"/>
          <w:szCs w:val="24"/>
          <w:rtl/>
          <w:lang w:bidi="ar-EG"/>
        </w:rPr>
        <w:t xml:space="preserve"> (28,2%)</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lang w:bidi="ar-EG"/>
        </w:rPr>
        <w:t>ليستريا</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lang w:bidi="ar-EG"/>
        </w:rPr>
        <w:t>ايڨانوڨاى ،</w:t>
      </w:r>
      <w:r w:rsidRPr="00A86EE6">
        <w:rPr>
          <w:rFonts w:asciiTheme="majorBidi" w:hAnsiTheme="majorBidi" w:cstheme="majorBidi"/>
          <w:sz w:val="24"/>
          <w:szCs w:val="24"/>
          <w:lang w:bidi="ar-EG"/>
        </w:rPr>
        <w:t xml:space="preserve">31 </w:t>
      </w:r>
      <w:r w:rsidRPr="00A86EE6">
        <w:rPr>
          <w:rFonts w:asciiTheme="majorBidi" w:hAnsiTheme="majorBidi" w:cstheme="majorBidi"/>
          <w:sz w:val="24"/>
          <w:szCs w:val="24"/>
          <w:rtl/>
          <w:lang w:bidi="ar-EG"/>
        </w:rPr>
        <w:t>(36,4%)</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lang w:bidi="ar-EG"/>
        </w:rPr>
        <w:t>جرياى  و</w:t>
      </w:r>
      <w:r w:rsidRPr="00A86EE6">
        <w:rPr>
          <w:rFonts w:asciiTheme="majorBidi" w:hAnsiTheme="majorBidi" w:cstheme="majorBidi"/>
          <w:sz w:val="24"/>
          <w:szCs w:val="24"/>
          <w:lang w:bidi="ar-EG"/>
        </w:rPr>
        <w:t>14</w:t>
      </w:r>
      <w:r w:rsidRPr="00A86EE6">
        <w:rPr>
          <w:rFonts w:asciiTheme="majorBidi" w:hAnsiTheme="majorBidi" w:cstheme="majorBidi"/>
          <w:sz w:val="24"/>
          <w:szCs w:val="24"/>
          <w:rtl/>
          <w:lang w:bidi="ar-EG"/>
        </w:rPr>
        <w:t xml:space="preserve"> (16,4%) ليستريا</w:t>
      </w:r>
      <w:r w:rsidRPr="00A86EE6">
        <w:rPr>
          <w:rFonts w:asciiTheme="majorBidi" w:hAnsiTheme="majorBidi" w:cstheme="majorBidi"/>
          <w:sz w:val="24"/>
          <w:szCs w:val="24"/>
          <w:lang w:bidi="ar-EG"/>
        </w:rPr>
        <w:t xml:space="preserve"> </w:t>
      </w:r>
      <w:r w:rsidRPr="00A86EE6">
        <w:rPr>
          <w:rFonts w:asciiTheme="majorBidi" w:hAnsiTheme="majorBidi" w:cstheme="majorBidi"/>
          <w:sz w:val="24"/>
          <w:szCs w:val="24"/>
          <w:rtl/>
          <w:lang w:bidi="ar-EG"/>
        </w:rPr>
        <w:t>ويلشميراى</w:t>
      </w:r>
      <w:r w:rsidRPr="00A86EE6">
        <w:rPr>
          <w:rFonts w:asciiTheme="majorBidi" w:hAnsiTheme="majorBidi" w:cstheme="majorBidi"/>
          <w:sz w:val="24"/>
          <w:szCs w:val="24"/>
          <w:lang w:bidi="ar-EG"/>
        </w:rPr>
        <w:t>.</w:t>
      </w:r>
    </w:p>
    <w:p w:rsidR="00F943AF" w:rsidRPr="00A86EE6" w:rsidRDefault="00F943AF" w:rsidP="00755B13">
      <w:pPr>
        <w:autoSpaceDE w:val="0"/>
        <w:autoSpaceDN w:val="0"/>
        <w:bidi/>
        <w:adjustRightInd w:val="0"/>
        <w:spacing w:line="360" w:lineRule="auto"/>
        <w:jc w:val="lowKashida"/>
        <w:rPr>
          <w:rFonts w:asciiTheme="majorBidi" w:hAnsiTheme="majorBidi" w:cstheme="majorBidi"/>
          <w:sz w:val="24"/>
          <w:szCs w:val="24"/>
          <w:lang w:bidi="ar-EG"/>
        </w:rPr>
      </w:pPr>
      <w:r w:rsidRPr="00A86EE6">
        <w:rPr>
          <w:rFonts w:asciiTheme="majorBidi" w:hAnsiTheme="majorBidi" w:cstheme="majorBidi"/>
          <w:sz w:val="24"/>
          <w:szCs w:val="24"/>
          <w:rtl/>
          <w:lang w:bidi="ar-EG"/>
        </w:rPr>
        <w:t>من عدد</w:t>
      </w:r>
      <w:r w:rsidRPr="00A86EE6">
        <w:rPr>
          <w:rFonts w:asciiTheme="majorBidi" w:hAnsiTheme="majorBidi" w:cstheme="majorBidi"/>
          <w:sz w:val="24"/>
          <w:szCs w:val="24"/>
          <w:lang w:bidi="ar-EG"/>
        </w:rPr>
        <w:t xml:space="preserve"> 16 </w:t>
      </w:r>
      <w:r w:rsidRPr="00A86EE6">
        <w:rPr>
          <w:rFonts w:asciiTheme="majorBidi" w:hAnsiTheme="majorBidi" w:cstheme="majorBidi"/>
          <w:sz w:val="24"/>
          <w:szCs w:val="24"/>
          <w:rtl/>
          <w:lang w:bidi="ar-EG"/>
        </w:rPr>
        <w:t>عزلة لميكروب الليستريا مونوسيتوجينز، وجد ان</w:t>
      </w:r>
      <w:r w:rsidRPr="00A86EE6">
        <w:rPr>
          <w:rFonts w:asciiTheme="majorBidi" w:hAnsiTheme="majorBidi" w:cstheme="majorBidi"/>
          <w:sz w:val="24"/>
          <w:szCs w:val="24"/>
          <w:lang w:bidi="ar-EG"/>
        </w:rPr>
        <w:t xml:space="preserve"> 8 </w:t>
      </w:r>
      <w:r w:rsidRPr="00A86EE6">
        <w:rPr>
          <w:rFonts w:asciiTheme="majorBidi" w:hAnsiTheme="majorBidi" w:cstheme="majorBidi"/>
          <w:sz w:val="24"/>
          <w:szCs w:val="24"/>
          <w:rtl/>
          <w:lang w:bidi="ar-EG"/>
        </w:rPr>
        <w:t>عزلات كانت من لحم الدجاج، عزلتان من المياه، ايدى العمال، السكاكين وادوات التقطيع لكل منهما على التوالى</w:t>
      </w:r>
      <w:r w:rsidRPr="00A86EE6">
        <w:rPr>
          <w:rFonts w:asciiTheme="majorBidi" w:hAnsiTheme="majorBidi" w:cstheme="majorBidi"/>
          <w:sz w:val="24"/>
          <w:szCs w:val="24"/>
          <w:lang w:bidi="ar-EG"/>
        </w:rPr>
        <w:t xml:space="preserve">.  </w:t>
      </w:r>
    </w:p>
    <w:p w:rsidR="00F943AF" w:rsidRPr="00A86EE6" w:rsidRDefault="00F943AF" w:rsidP="00755B13">
      <w:pPr>
        <w:autoSpaceDE w:val="0"/>
        <w:autoSpaceDN w:val="0"/>
        <w:bidi/>
        <w:adjustRightInd w:val="0"/>
        <w:spacing w:line="360" w:lineRule="auto"/>
        <w:jc w:val="lowKashida"/>
        <w:rPr>
          <w:rFonts w:asciiTheme="majorBidi" w:hAnsiTheme="majorBidi" w:cstheme="majorBidi"/>
          <w:sz w:val="24"/>
          <w:szCs w:val="24"/>
          <w:rtl/>
          <w:lang w:bidi="ar-EG"/>
        </w:rPr>
      </w:pPr>
      <w:r w:rsidRPr="00A86EE6">
        <w:rPr>
          <w:rFonts w:asciiTheme="majorBidi" w:hAnsiTheme="majorBidi" w:cstheme="majorBidi"/>
          <w:sz w:val="24"/>
          <w:szCs w:val="24"/>
          <w:rtl/>
          <w:lang w:bidi="ar-EG"/>
        </w:rPr>
        <w:t>اوضحت نتائج تفاعل البلمرة المتسلسل المستخدم فى البحث عن تواجد جينات الضراوة فى ميكروب الليستريا مونوسيتوجينز ان  هذه الجينات الاربعة</w:t>
      </w:r>
      <w:r w:rsidRPr="00A86EE6">
        <w:rPr>
          <w:rFonts w:asciiTheme="majorBidi" w:hAnsiTheme="majorBidi" w:cstheme="majorBidi"/>
          <w:sz w:val="24"/>
          <w:szCs w:val="24"/>
          <w:lang w:bidi="ar-EG"/>
        </w:rPr>
        <w:t xml:space="preserve">  inlA, inlC, in1J </w:t>
      </w:r>
      <w:r w:rsidRPr="00A86EE6">
        <w:rPr>
          <w:rFonts w:asciiTheme="majorBidi" w:hAnsiTheme="majorBidi" w:cstheme="majorBidi"/>
          <w:sz w:val="24"/>
          <w:szCs w:val="24"/>
          <w:rtl/>
          <w:lang w:bidi="ar-EG"/>
        </w:rPr>
        <w:t>و</w:t>
      </w:r>
      <w:r w:rsidRPr="00A86EE6">
        <w:rPr>
          <w:rFonts w:asciiTheme="majorBidi" w:hAnsiTheme="majorBidi" w:cstheme="majorBidi"/>
          <w:sz w:val="24"/>
          <w:szCs w:val="24"/>
          <w:lang w:bidi="ar-EG"/>
        </w:rPr>
        <w:t xml:space="preserve">  hlyA</w:t>
      </w:r>
      <w:r w:rsidRPr="00A86EE6">
        <w:rPr>
          <w:rFonts w:asciiTheme="majorBidi" w:hAnsiTheme="majorBidi" w:cstheme="majorBidi"/>
          <w:sz w:val="24"/>
          <w:szCs w:val="24"/>
          <w:rtl/>
          <w:lang w:bidi="ar-EG"/>
        </w:rPr>
        <w:t xml:space="preserve">كانت متواجدة فى </w:t>
      </w:r>
      <w:r w:rsidRPr="00A86EE6">
        <w:rPr>
          <w:rFonts w:asciiTheme="majorBidi" w:hAnsiTheme="majorBidi" w:cstheme="majorBidi"/>
          <w:sz w:val="24"/>
          <w:szCs w:val="24"/>
          <w:rtl/>
        </w:rPr>
        <w:t>13</w:t>
      </w:r>
      <w:r w:rsidRPr="00A86EE6">
        <w:rPr>
          <w:rFonts w:asciiTheme="majorBidi" w:hAnsiTheme="majorBidi" w:cstheme="majorBidi"/>
          <w:sz w:val="24"/>
          <w:szCs w:val="24"/>
          <w:rtl/>
          <w:lang w:bidi="ar-EG"/>
        </w:rPr>
        <w:t xml:space="preserve"> عزلة فقط من عدد </w:t>
      </w:r>
      <w:r w:rsidRPr="00A86EE6">
        <w:rPr>
          <w:rFonts w:asciiTheme="majorBidi" w:hAnsiTheme="majorBidi" w:cstheme="majorBidi"/>
          <w:sz w:val="24"/>
          <w:szCs w:val="24"/>
          <w:rtl/>
        </w:rPr>
        <w:t>16</w:t>
      </w:r>
      <w:r w:rsidRPr="00A86EE6">
        <w:rPr>
          <w:rFonts w:asciiTheme="majorBidi" w:hAnsiTheme="majorBidi" w:cstheme="majorBidi"/>
          <w:sz w:val="24"/>
          <w:szCs w:val="24"/>
          <w:rtl/>
          <w:lang w:bidi="ar-EG"/>
        </w:rPr>
        <w:t xml:space="preserve"> عزلة</w:t>
      </w:r>
      <w:r w:rsidRPr="00A86EE6">
        <w:rPr>
          <w:rFonts w:asciiTheme="majorBidi" w:hAnsiTheme="majorBidi" w:cstheme="majorBidi"/>
          <w:sz w:val="24"/>
          <w:szCs w:val="24"/>
          <w:lang w:bidi="ar-EG"/>
        </w:rPr>
        <w:t xml:space="preserve">. </w:t>
      </w:r>
    </w:p>
    <w:p w:rsidR="00F943AF" w:rsidRPr="00A86EE6" w:rsidRDefault="00F943AF" w:rsidP="00755B13">
      <w:pPr>
        <w:bidi/>
        <w:jc w:val="lowKashida"/>
        <w:rPr>
          <w:rFonts w:asciiTheme="majorBidi" w:hAnsiTheme="majorBidi" w:cstheme="majorBidi"/>
          <w:sz w:val="24"/>
          <w:szCs w:val="24"/>
          <w:rtl/>
        </w:rPr>
      </w:pPr>
    </w:p>
    <w:p w:rsidR="009C4EE1" w:rsidRPr="006C62D7" w:rsidRDefault="009C4EE1" w:rsidP="00755B13">
      <w:pPr>
        <w:bidi/>
        <w:spacing w:after="0" w:line="360" w:lineRule="auto"/>
        <w:jc w:val="lowKashida"/>
        <w:rPr>
          <w:rStyle w:val="FontStyle11"/>
          <w:sz w:val="28"/>
          <w:szCs w:val="28"/>
          <w:lang w:bidi="ar-EG"/>
        </w:rPr>
      </w:pPr>
    </w:p>
    <w:p w:rsidR="009C4EE1" w:rsidRPr="006C62D7" w:rsidRDefault="009C4EE1" w:rsidP="009C4EE1">
      <w:pPr>
        <w:bidi/>
        <w:jc w:val="lowKashida"/>
        <w:rPr>
          <w:rFonts w:ascii="Times New Roman" w:hAnsi="Times New Roman" w:cs="Times New Roman"/>
        </w:rPr>
      </w:pPr>
    </w:p>
    <w:p w:rsidR="009C4EE1" w:rsidRPr="006E32B5" w:rsidRDefault="009C4EE1" w:rsidP="009C4EE1">
      <w:pPr>
        <w:bidi/>
        <w:spacing w:line="360" w:lineRule="auto"/>
        <w:jc w:val="lowKashida"/>
        <w:rPr>
          <w:rFonts w:asciiTheme="majorBidi" w:hAnsiTheme="majorBidi" w:cstheme="majorBidi"/>
          <w:sz w:val="28"/>
          <w:szCs w:val="28"/>
        </w:rPr>
      </w:pPr>
      <w:r w:rsidRPr="006E32B5">
        <w:rPr>
          <w:rFonts w:asciiTheme="majorBidi" w:hAnsiTheme="majorBidi" w:cstheme="majorBidi"/>
          <w:sz w:val="28"/>
          <w:szCs w:val="28"/>
          <w:rtl/>
        </w:rPr>
        <w:t xml:space="preserve">                                                                                                                </w:t>
      </w:r>
    </w:p>
    <w:p w:rsidR="009C4EE1" w:rsidRDefault="009C4EE1" w:rsidP="009C4EE1">
      <w:pPr>
        <w:bidi/>
        <w:jc w:val="lowKashida"/>
      </w:pPr>
    </w:p>
    <w:p w:rsidR="009C4EE1" w:rsidRPr="009C4EE1" w:rsidRDefault="009C4EE1" w:rsidP="009C4EE1">
      <w:pPr>
        <w:bidi/>
        <w:spacing w:line="360" w:lineRule="auto"/>
        <w:contextualSpacing/>
        <w:jc w:val="lowKashida"/>
        <w:rPr>
          <w:rFonts w:ascii="Times New Roman" w:hAnsi="Times New Roman" w:cs="Times New Roman"/>
          <w:sz w:val="28"/>
          <w:szCs w:val="28"/>
          <w:rtl/>
          <w:lang w:bidi="ar-EG"/>
        </w:rPr>
      </w:pPr>
    </w:p>
    <w:p w:rsidR="009C4EE1" w:rsidRDefault="009C4EE1">
      <w:pPr>
        <w:spacing w:after="200" w:line="276" w:lineRule="auto"/>
        <w:rPr>
          <w:rFonts w:ascii="Times New Roman" w:hAnsi="Times New Roman" w:cs="Times New Roman"/>
          <w:sz w:val="28"/>
          <w:szCs w:val="28"/>
          <w:rtl/>
          <w:lang w:bidi="ar-EG"/>
        </w:rPr>
      </w:pPr>
      <w:r>
        <w:rPr>
          <w:rFonts w:ascii="Times New Roman" w:hAnsi="Times New Roman" w:cs="Times New Roman"/>
          <w:sz w:val="28"/>
          <w:szCs w:val="28"/>
          <w:rtl/>
          <w:lang w:bidi="ar-EG"/>
        </w:rPr>
        <w:br w:type="page"/>
      </w:r>
    </w:p>
    <w:p w:rsidR="00456649" w:rsidRDefault="00456649" w:rsidP="00456649">
      <w:pPr>
        <w:spacing w:after="200" w:line="276" w:lineRule="auto"/>
        <w:rPr>
          <w:sz w:val="28"/>
          <w:szCs w:val="28"/>
          <w:rtl/>
          <w:lang w:bidi="ar-EG"/>
        </w:rPr>
      </w:pPr>
    </w:p>
    <w:p w:rsidR="002C7E70" w:rsidRPr="002C7E70" w:rsidRDefault="002C7E70" w:rsidP="002C7E70">
      <w:pPr>
        <w:spacing w:line="360" w:lineRule="auto"/>
        <w:jc w:val="center"/>
        <w:rPr>
          <w:rFonts w:asciiTheme="majorBidi" w:hAnsiTheme="majorBidi" w:cstheme="majorBidi"/>
          <w:b/>
          <w:bCs/>
          <w:sz w:val="32"/>
          <w:szCs w:val="32"/>
        </w:rPr>
      </w:pPr>
      <w:r w:rsidRPr="002C7E70">
        <w:rPr>
          <w:rFonts w:asciiTheme="majorBidi" w:hAnsiTheme="majorBidi" w:cstheme="majorBidi"/>
          <w:b/>
          <w:bCs/>
          <w:sz w:val="32"/>
          <w:szCs w:val="32"/>
        </w:rPr>
        <w:t>Classical Staphylococcus aureus Enterotoxins genes in some chicken meat products marketed in Zagazig city, Egypt.</w:t>
      </w:r>
    </w:p>
    <w:p w:rsidR="002C7E70" w:rsidRPr="002C7E70" w:rsidRDefault="002C7E70" w:rsidP="002C7E70">
      <w:pPr>
        <w:jc w:val="center"/>
        <w:rPr>
          <w:rFonts w:asciiTheme="majorBidi" w:hAnsiTheme="majorBidi" w:cstheme="majorBidi"/>
          <w:b/>
          <w:bCs/>
          <w:sz w:val="28"/>
          <w:szCs w:val="28"/>
        </w:rPr>
      </w:pPr>
    </w:p>
    <w:p w:rsidR="002C7E70" w:rsidRPr="002C7E70" w:rsidRDefault="002C7E70" w:rsidP="002C7E70">
      <w:pPr>
        <w:jc w:val="center"/>
        <w:rPr>
          <w:rFonts w:asciiTheme="majorBidi" w:hAnsiTheme="majorBidi" w:cstheme="majorBidi"/>
          <w:b/>
          <w:bCs/>
          <w:sz w:val="28"/>
          <w:szCs w:val="28"/>
        </w:rPr>
      </w:pPr>
      <w:r w:rsidRPr="002C7E70">
        <w:rPr>
          <w:rFonts w:asciiTheme="majorBidi" w:hAnsiTheme="majorBidi" w:cstheme="majorBidi"/>
          <w:b/>
          <w:bCs/>
          <w:sz w:val="28"/>
          <w:szCs w:val="28"/>
        </w:rPr>
        <w:t>Ahmed Elsayed Tharwat* and Mohamed Tharwat Elabbasy*</w:t>
      </w:r>
    </w:p>
    <w:p w:rsidR="002C7E70" w:rsidRPr="002C7E70" w:rsidRDefault="002C7E70" w:rsidP="002C7E70">
      <w:pPr>
        <w:jc w:val="center"/>
        <w:rPr>
          <w:rFonts w:asciiTheme="majorBidi" w:hAnsiTheme="majorBidi" w:cstheme="majorBidi"/>
          <w:b/>
          <w:bCs/>
          <w:sz w:val="28"/>
          <w:szCs w:val="28"/>
        </w:rPr>
      </w:pPr>
    </w:p>
    <w:p w:rsidR="002C7E70" w:rsidRPr="002C7E70" w:rsidRDefault="002C7E70" w:rsidP="002C7E70">
      <w:pPr>
        <w:spacing w:line="360" w:lineRule="auto"/>
        <w:jc w:val="lowKashida"/>
        <w:rPr>
          <w:rFonts w:asciiTheme="majorBidi" w:hAnsiTheme="majorBidi" w:cstheme="majorBidi"/>
          <w:sz w:val="24"/>
          <w:szCs w:val="24"/>
        </w:rPr>
      </w:pPr>
      <w:r w:rsidRPr="002C7E70">
        <w:rPr>
          <w:rFonts w:asciiTheme="majorBidi" w:hAnsiTheme="majorBidi" w:cstheme="majorBidi"/>
          <w:sz w:val="28"/>
          <w:szCs w:val="28"/>
          <w:vertAlign w:val="superscript"/>
        </w:rPr>
        <w:t>*</w:t>
      </w:r>
      <w:r w:rsidRPr="002C7E70">
        <w:rPr>
          <w:rFonts w:asciiTheme="majorBidi" w:hAnsiTheme="majorBidi" w:cstheme="majorBidi"/>
          <w:sz w:val="24"/>
          <w:szCs w:val="24"/>
        </w:rPr>
        <w:t>Food Control Department, Faculty of Veterinary Medicine, Zagazig University, Zagazig city, Sharkia governorate, Egypt.</w:t>
      </w:r>
    </w:p>
    <w:p w:rsidR="002C7E70" w:rsidRPr="002C7E70" w:rsidRDefault="002C7E70" w:rsidP="002C7E70">
      <w:pPr>
        <w:jc w:val="center"/>
        <w:rPr>
          <w:rFonts w:asciiTheme="majorBidi" w:hAnsiTheme="majorBidi" w:cstheme="majorBidi"/>
          <w:sz w:val="28"/>
          <w:szCs w:val="28"/>
        </w:rPr>
      </w:pPr>
    </w:p>
    <w:p w:rsidR="002C7E70" w:rsidRPr="002C7E70" w:rsidRDefault="002C7E70" w:rsidP="002C7E70">
      <w:pPr>
        <w:spacing w:line="360" w:lineRule="auto"/>
        <w:jc w:val="both"/>
        <w:rPr>
          <w:rFonts w:asciiTheme="majorBidi" w:hAnsiTheme="majorBidi" w:cstheme="majorBidi"/>
          <w:sz w:val="24"/>
          <w:szCs w:val="24"/>
        </w:rPr>
      </w:pPr>
      <w:r w:rsidRPr="002C7E70">
        <w:rPr>
          <w:rStyle w:val="Emphasis"/>
          <w:rFonts w:asciiTheme="majorBidi" w:hAnsiTheme="majorBidi" w:cstheme="majorBidi"/>
          <w:b/>
          <w:bCs/>
        </w:rPr>
        <w:t xml:space="preserve">       </w:t>
      </w:r>
      <w:r w:rsidRPr="002C7E70">
        <w:rPr>
          <w:rFonts w:asciiTheme="majorBidi" w:hAnsiTheme="majorBidi" w:cstheme="majorBidi"/>
          <w:i/>
          <w:iCs/>
          <w:sz w:val="24"/>
          <w:szCs w:val="24"/>
        </w:rPr>
        <w:t>Staphylococcus aureus</w:t>
      </w:r>
      <w:r w:rsidRPr="002C7E70">
        <w:rPr>
          <w:rFonts w:asciiTheme="majorBidi" w:hAnsiTheme="majorBidi" w:cstheme="majorBidi"/>
          <w:sz w:val="24"/>
          <w:szCs w:val="24"/>
        </w:rPr>
        <w:t xml:space="preserve"> produces a wide variety of toxins including staphylococcal enterotoxins (SEs; SEA to SEE, SEG to SEI, SER to SET) with demonstrated emetic activity, SEs are a major cause of food poisoning, which typically occurs after ingestion of different foods, particularly chicken meat products, contaminated with </w:t>
      </w:r>
      <w:r w:rsidRPr="002C7E70">
        <w:rPr>
          <w:rFonts w:asciiTheme="majorBidi" w:hAnsiTheme="majorBidi" w:cstheme="majorBidi"/>
          <w:i/>
          <w:iCs/>
          <w:sz w:val="24"/>
          <w:szCs w:val="24"/>
        </w:rPr>
        <w:t>S. aureus</w:t>
      </w:r>
      <w:r w:rsidRPr="002C7E70">
        <w:rPr>
          <w:rFonts w:asciiTheme="majorBidi" w:hAnsiTheme="majorBidi" w:cstheme="majorBidi"/>
          <w:sz w:val="24"/>
          <w:szCs w:val="24"/>
        </w:rPr>
        <w:t xml:space="preserve"> by improper handling and subsequent storage at elevated temperatures.</w:t>
      </w:r>
    </w:p>
    <w:p w:rsidR="00903B3E" w:rsidRPr="002C7E70" w:rsidRDefault="002C7E70" w:rsidP="002C7E70">
      <w:pPr>
        <w:spacing w:after="200" w:line="360" w:lineRule="auto"/>
        <w:rPr>
          <w:rFonts w:asciiTheme="majorBidi" w:hAnsiTheme="majorBidi" w:cstheme="majorBidi"/>
          <w:b/>
          <w:bCs/>
          <w:color w:val="231F20"/>
          <w:sz w:val="24"/>
          <w:szCs w:val="24"/>
          <w:lang w:bidi="ar-EG"/>
        </w:rPr>
      </w:pPr>
      <w:r w:rsidRPr="002C7E70">
        <w:rPr>
          <w:rFonts w:asciiTheme="majorBidi" w:hAnsiTheme="majorBidi" w:cstheme="majorBidi"/>
          <w:sz w:val="24"/>
          <w:szCs w:val="24"/>
        </w:rPr>
        <w:t xml:space="preserve">      This paper reports the results of an investigation on the presence </w:t>
      </w:r>
      <w:r w:rsidRPr="002C7E70">
        <w:rPr>
          <w:rFonts w:asciiTheme="majorBidi" w:hAnsiTheme="majorBidi" w:cstheme="majorBidi"/>
          <w:i/>
          <w:iCs/>
          <w:sz w:val="24"/>
          <w:szCs w:val="24"/>
        </w:rPr>
        <w:t>S. aureus</w:t>
      </w:r>
      <w:r w:rsidRPr="002C7E70">
        <w:rPr>
          <w:rFonts w:asciiTheme="majorBidi" w:hAnsiTheme="majorBidi" w:cstheme="majorBidi"/>
          <w:sz w:val="24"/>
          <w:szCs w:val="24"/>
        </w:rPr>
        <w:t xml:space="preserve"> in marketed chicken meat products at Zagazig city, Egypt.  A total of 150 samples (chicken fillets, chicken burger and chicken luncheon (50 of each) were examined for detection the classical</w:t>
      </w:r>
      <w:r w:rsidRPr="002C7E70">
        <w:rPr>
          <w:rFonts w:asciiTheme="majorBidi" w:hAnsiTheme="majorBidi" w:cstheme="majorBidi"/>
          <w:i/>
          <w:iCs/>
          <w:sz w:val="24"/>
          <w:szCs w:val="24"/>
        </w:rPr>
        <w:t xml:space="preserve"> Staphylococcus aureus</w:t>
      </w:r>
      <w:r w:rsidRPr="002C7E70">
        <w:rPr>
          <w:rFonts w:asciiTheme="majorBidi" w:hAnsiTheme="majorBidi" w:cstheme="majorBidi"/>
          <w:sz w:val="24"/>
          <w:szCs w:val="24"/>
        </w:rPr>
        <w:t xml:space="preserve"> Enterotoxins genes. The mean count of </w:t>
      </w:r>
      <w:r w:rsidRPr="002C7E70">
        <w:rPr>
          <w:rFonts w:asciiTheme="majorBidi" w:hAnsiTheme="majorBidi" w:cstheme="majorBidi"/>
          <w:i/>
          <w:iCs/>
          <w:sz w:val="24"/>
          <w:szCs w:val="24"/>
        </w:rPr>
        <w:t>S. aureus</w:t>
      </w:r>
      <w:r w:rsidRPr="002C7E70">
        <w:rPr>
          <w:rFonts w:asciiTheme="majorBidi" w:hAnsiTheme="majorBidi" w:cstheme="majorBidi"/>
          <w:sz w:val="24"/>
          <w:szCs w:val="24"/>
        </w:rPr>
        <w:t xml:space="preserve"> in chicken fillets, chicken burger and chicken luncheon was 1.7x10</w:t>
      </w:r>
      <w:r w:rsidRPr="002C7E70">
        <w:rPr>
          <w:rFonts w:asciiTheme="majorBidi" w:hAnsiTheme="majorBidi" w:cstheme="majorBidi"/>
          <w:sz w:val="24"/>
          <w:szCs w:val="24"/>
          <w:vertAlign w:val="superscript"/>
        </w:rPr>
        <w:t>3</w:t>
      </w:r>
      <w:r w:rsidRPr="002C7E70">
        <w:rPr>
          <w:rFonts w:asciiTheme="majorBidi" w:hAnsiTheme="majorBidi" w:cstheme="majorBidi"/>
          <w:sz w:val="24"/>
          <w:szCs w:val="24"/>
        </w:rPr>
        <w:t>, 2.2x10</w:t>
      </w:r>
      <w:r w:rsidRPr="002C7E70">
        <w:rPr>
          <w:rFonts w:asciiTheme="majorBidi" w:hAnsiTheme="majorBidi" w:cstheme="majorBidi"/>
          <w:sz w:val="24"/>
          <w:szCs w:val="24"/>
          <w:vertAlign w:val="superscript"/>
        </w:rPr>
        <w:t>3</w:t>
      </w:r>
      <w:r w:rsidRPr="002C7E70">
        <w:rPr>
          <w:rFonts w:asciiTheme="majorBidi" w:hAnsiTheme="majorBidi" w:cstheme="majorBidi"/>
          <w:sz w:val="24"/>
          <w:szCs w:val="24"/>
        </w:rPr>
        <w:t xml:space="preserve"> and </w:t>
      </w:r>
      <w:proofErr w:type="gramStart"/>
      <w:r w:rsidRPr="002C7E70">
        <w:rPr>
          <w:rFonts w:asciiTheme="majorBidi" w:hAnsiTheme="majorBidi" w:cstheme="majorBidi"/>
          <w:sz w:val="24"/>
          <w:szCs w:val="24"/>
        </w:rPr>
        <w:t>1.3x10</w:t>
      </w:r>
      <w:r w:rsidRPr="002C7E70">
        <w:rPr>
          <w:rFonts w:asciiTheme="majorBidi" w:hAnsiTheme="majorBidi" w:cstheme="majorBidi"/>
          <w:sz w:val="24"/>
          <w:szCs w:val="24"/>
          <w:vertAlign w:val="superscript"/>
        </w:rPr>
        <w:t>3</w:t>
      </w:r>
      <w:r w:rsidRPr="002C7E70">
        <w:rPr>
          <w:rFonts w:asciiTheme="majorBidi" w:hAnsiTheme="majorBidi" w:cstheme="majorBidi"/>
          <w:sz w:val="24"/>
          <w:szCs w:val="24"/>
        </w:rPr>
        <w:t xml:space="preserve"> cfu/g, respectively</w:t>
      </w:r>
      <w:proofErr w:type="gramEnd"/>
      <w:r w:rsidRPr="002C7E70">
        <w:rPr>
          <w:rFonts w:asciiTheme="majorBidi" w:hAnsiTheme="majorBidi" w:cstheme="majorBidi"/>
          <w:sz w:val="24"/>
          <w:szCs w:val="24"/>
        </w:rPr>
        <w:t xml:space="preserve">. Polymerase chain reaction was applied for detection of genes responsible for enterotoxins production from identified coagulase positive </w:t>
      </w:r>
      <w:r w:rsidRPr="002C7E70">
        <w:rPr>
          <w:rFonts w:asciiTheme="majorBidi" w:hAnsiTheme="majorBidi" w:cstheme="majorBidi"/>
          <w:i/>
          <w:iCs/>
          <w:sz w:val="24"/>
          <w:szCs w:val="24"/>
        </w:rPr>
        <w:t xml:space="preserve">S. aureus. </w:t>
      </w:r>
      <w:r w:rsidRPr="002C7E70">
        <w:rPr>
          <w:rFonts w:asciiTheme="majorBidi" w:hAnsiTheme="majorBidi" w:cstheme="majorBidi"/>
          <w:sz w:val="24"/>
          <w:szCs w:val="24"/>
        </w:rPr>
        <w:t>The SEA enterotoxin gene was the predominant enterotoxin genes which were detected in examined chicken fillets, chicken burger and chicken luncheon.</w:t>
      </w:r>
    </w:p>
    <w:p w:rsidR="002C7E70" w:rsidRDefault="002C7E70">
      <w:pPr>
        <w:spacing w:after="200" w:line="276" w:lineRule="auto"/>
        <w:rPr>
          <w:rFonts w:asciiTheme="majorBidi" w:hAnsiTheme="majorBidi" w:cstheme="majorBidi"/>
          <w:b/>
          <w:bCs/>
          <w:color w:val="231F20"/>
          <w:sz w:val="32"/>
          <w:szCs w:val="32"/>
        </w:rPr>
      </w:pPr>
      <w:r>
        <w:rPr>
          <w:rFonts w:asciiTheme="majorBidi" w:hAnsiTheme="majorBidi" w:cstheme="majorBidi"/>
          <w:b/>
          <w:bCs/>
          <w:color w:val="231F20"/>
          <w:sz w:val="32"/>
          <w:szCs w:val="32"/>
        </w:rPr>
        <w:br w:type="page"/>
      </w:r>
    </w:p>
    <w:p w:rsidR="002C7E70" w:rsidRPr="002C7E70" w:rsidRDefault="002C7E70" w:rsidP="002C7E70">
      <w:pPr>
        <w:bidi/>
        <w:spacing w:line="360" w:lineRule="auto"/>
        <w:jc w:val="center"/>
        <w:rPr>
          <w:rFonts w:asciiTheme="majorBidi" w:hAnsiTheme="majorBidi" w:cstheme="majorBidi"/>
          <w:b/>
          <w:bCs/>
          <w:sz w:val="32"/>
          <w:szCs w:val="32"/>
          <w:rtl/>
          <w:lang w:bidi="ar-EG"/>
        </w:rPr>
      </w:pPr>
      <w:r w:rsidRPr="002C7E70">
        <w:rPr>
          <w:rFonts w:asciiTheme="majorBidi" w:hAnsiTheme="majorBidi" w:cstheme="majorBidi"/>
          <w:b/>
          <w:bCs/>
          <w:sz w:val="32"/>
          <w:szCs w:val="32"/>
          <w:rtl/>
        </w:rPr>
        <w:lastRenderedPageBreak/>
        <w:t>مدى تواجد جينات المكورات العنقودية الذهبية في بعض منتجات لحوم الدجاج المسوقة في مدينة الزقازيق، مصر</w:t>
      </w:r>
    </w:p>
    <w:p w:rsidR="002C7E70" w:rsidRPr="00401299" w:rsidRDefault="002C7E70" w:rsidP="002C7E70">
      <w:pPr>
        <w:bidi/>
        <w:jc w:val="center"/>
        <w:rPr>
          <w:sz w:val="28"/>
          <w:szCs w:val="28"/>
          <w:rtl/>
        </w:rPr>
      </w:pPr>
    </w:p>
    <w:p w:rsidR="002C7E70" w:rsidRPr="002C7E70" w:rsidRDefault="002C7E70" w:rsidP="002C7E70">
      <w:pPr>
        <w:bidi/>
        <w:jc w:val="center"/>
        <w:rPr>
          <w:rFonts w:asciiTheme="majorBidi" w:hAnsiTheme="majorBidi" w:cstheme="majorBidi"/>
          <w:b/>
          <w:bCs/>
          <w:sz w:val="28"/>
          <w:szCs w:val="28"/>
          <w:rtl/>
        </w:rPr>
      </w:pPr>
      <w:r w:rsidRPr="002C7E70">
        <w:rPr>
          <w:rFonts w:asciiTheme="majorBidi" w:hAnsiTheme="majorBidi" w:cstheme="majorBidi"/>
          <w:b/>
          <w:bCs/>
          <w:sz w:val="28"/>
          <w:szCs w:val="28"/>
          <w:rtl/>
        </w:rPr>
        <w:t>أحمد السيد ثروت</w:t>
      </w:r>
      <w:r w:rsidRPr="002C7E70">
        <w:rPr>
          <w:rFonts w:asciiTheme="majorBidi" w:hAnsiTheme="majorBidi" w:cstheme="majorBidi"/>
          <w:b/>
          <w:bCs/>
          <w:sz w:val="28"/>
          <w:szCs w:val="28"/>
          <w:vertAlign w:val="superscript"/>
          <w:rtl/>
        </w:rPr>
        <w:t>1</w:t>
      </w:r>
      <w:r w:rsidRPr="002C7E70">
        <w:rPr>
          <w:rFonts w:asciiTheme="majorBidi" w:hAnsiTheme="majorBidi" w:cstheme="majorBidi"/>
          <w:b/>
          <w:bCs/>
          <w:sz w:val="28"/>
          <w:szCs w:val="28"/>
          <w:rtl/>
        </w:rPr>
        <w:t xml:space="preserve"> و محمد ثروت العباسي</w:t>
      </w:r>
      <w:r w:rsidRPr="002C7E70">
        <w:rPr>
          <w:rFonts w:asciiTheme="majorBidi" w:hAnsiTheme="majorBidi" w:cstheme="majorBidi"/>
          <w:b/>
          <w:bCs/>
          <w:sz w:val="28"/>
          <w:szCs w:val="28"/>
          <w:vertAlign w:val="superscript"/>
          <w:rtl/>
        </w:rPr>
        <w:t>1</w:t>
      </w:r>
    </w:p>
    <w:p w:rsidR="002C7E70" w:rsidRPr="002C7E70" w:rsidRDefault="002C7E70" w:rsidP="002C7E70">
      <w:pPr>
        <w:widowControl w:val="0"/>
        <w:autoSpaceDE w:val="0"/>
        <w:autoSpaceDN w:val="0"/>
        <w:adjustRightInd w:val="0"/>
        <w:spacing w:before="240" w:after="240" w:line="360" w:lineRule="auto"/>
        <w:ind w:firstLine="567"/>
        <w:jc w:val="center"/>
        <w:rPr>
          <w:rFonts w:asciiTheme="majorBidi" w:hAnsiTheme="majorBidi" w:cstheme="majorBidi"/>
          <w:sz w:val="24"/>
          <w:szCs w:val="24"/>
          <w:rtl/>
          <w:lang w:bidi="ar-EG"/>
        </w:rPr>
      </w:pPr>
      <w:r w:rsidRPr="002C7E70">
        <w:rPr>
          <w:rFonts w:asciiTheme="majorBidi" w:hAnsiTheme="majorBidi" w:cstheme="majorBidi"/>
          <w:sz w:val="24"/>
          <w:szCs w:val="24"/>
          <w:vertAlign w:val="superscript"/>
          <w:rtl/>
          <w:lang w:bidi="ar-EG"/>
        </w:rPr>
        <w:t>1</w:t>
      </w:r>
      <w:r w:rsidRPr="002C7E70">
        <w:rPr>
          <w:rFonts w:asciiTheme="majorBidi" w:hAnsiTheme="majorBidi" w:cstheme="majorBidi"/>
          <w:sz w:val="24"/>
          <w:szCs w:val="24"/>
          <w:rtl/>
          <w:lang w:bidi="ar-EG"/>
        </w:rPr>
        <w:t>قسم مراقبة الأغذية-</w:t>
      </w:r>
      <w:r>
        <w:rPr>
          <w:rFonts w:asciiTheme="majorBidi" w:hAnsiTheme="majorBidi" w:cstheme="majorBidi" w:hint="cs"/>
          <w:sz w:val="24"/>
          <w:szCs w:val="24"/>
          <w:rtl/>
          <w:lang w:bidi="ar-EG"/>
        </w:rPr>
        <w:t xml:space="preserve"> </w:t>
      </w:r>
      <w:r w:rsidRPr="002C7E70">
        <w:rPr>
          <w:rFonts w:asciiTheme="majorBidi" w:hAnsiTheme="majorBidi" w:cstheme="majorBidi"/>
          <w:sz w:val="24"/>
          <w:szCs w:val="24"/>
          <w:rtl/>
          <w:lang w:bidi="ar-EG"/>
        </w:rPr>
        <w:t>كلية الطب البيطري-</w:t>
      </w:r>
      <w:r>
        <w:rPr>
          <w:rFonts w:asciiTheme="majorBidi" w:hAnsiTheme="majorBidi" w:cstheme="majorBidi" w:hint="cs"/>
          <w:sz w:val="24"/>
          <w:szCs w:val="24"/>
          <w:rtl/>
          <w:lang w:bidi="ar-EG"/>
        </w:rPr>
        <w:t xml:space="preserve"> </w:t>
      </w:r>
      <w:r w:rsidRPr="002C7E70">
        <w:rPr>
          <w:rFonts w:asciiTheme="majorBidi" w:hAnsiTheme="majorBidi" w:cstheme="majorBidi"/>
          <w:sz w:val="24"/>
          <w:szCs w:val="24"/>
          <w:rtl/>
          <w:lang w:bidi="ar-EG"/>
        </w:rPr>
        <w:t>جامعة الزقازيق</w:t>
      </w:r>
    </w:p>
    <w:p w:rsidR="002C7E70" w:rsidRPr="00401299" w:rsidRDefault="002C7E70" w:rsidP="002C7E70">
      <w:pPr>
        <w:jc w:val="both"/>
        <w:rPr>
          <w:sz w:val="28"/>
          <w:szCs w:val="28"/>
        </w:rPr>
      </w:pPr>
    </w:p>
    <w:p w:rsidR="002C7E70" w:rsidRPr="002C7E70" w:rsidRDefault="002C7E70" w:rsidP="002C7E70">
      <w:pPr>
        <w:bidi/>
        <w:spacing w:line="360" w:lineRule="auto"/>
        <w:jc w:val="both"/>
        <w:rPr>
          <w:rFonts w:asciiTheme="majorBidi" w:hAnsiTheme="majorBidi" w:cstheme="majorBidi"/>
          <w:sz w:val="28"/>
          <w:szCs w:val="28"/>
          <w:lang w:bidi="ar-EG"/>
        </w:rPr>
      </w:pPr>
      <w:r w:rsidRPr="002C7E70">
        <w:rPr>
          <w:rFonts w:asciiTheme="majorBidi" w:hAnsiTheme="majorBidi" w:cstheme="majorBidi"/>
          <w:sz w:val="28"/>
          <w:szCs w:val="28"/>
          <w:rtl/>
          <w:lang w:bidi="ar-EG"/>
        </w:rPr>
        <w:t xml:space="preserve">تنتج المكورات العنقودية الذهبية مجموعة واسعة من السموم المعوية  والتي تقوم بإثارة مرا كز القئ في المخ وتشكل أحد الأسباب الرئيسية للتسمم الغذائي، والذي يحدث عادة بعد تناول الأطعمة المختلفة، لا سيما منتجات لحوم الدجاج الملوثة بالمكورات العنقودية الذهبية عن طريق سوء التعامل والتخزين في درجات حرارة مرتفعة. </w:t>
      </w:r>
    </w:p>
    <w:p w:rsidR="002C7E70" w:rsidRPr="002C7E70" w:rsidRDefault="002C7E70" w:rsidP="002C7E70">
      <w:pPr>
        <w:bidi/>
        <w:spacing w:line="360" w:lineRule="auto"/>
        <w:jc w:val="both"/>
        <w:rPr>
          <w:rFonts w:asciiTheme="majorBidi" w:hAnsiTheme="majorBidi" w:cstheme="majorBidi"/>
          <w:sz w:val="28"/>
          <w:szCs w:val="28"/>
          <w:rtl/>
          <w:lang w:bidi="ar-EG"/>
        </w:rPr>
      </w:pPr>
      <w:r w:rsidRPr="002C7E70">
        <w:rPr>
          <w:rFonts w:asciiTheme="majorBidi" w:hAnsiTheme="majorBidi" w:cstheme="majorBidi"/>
          <w:sz w:val="28"/>
          <w:szCs w:val="28"/>
          <w:rtl/>
          <w:lang w:bidi="ar-EG"/>
        </w:rPr>
        <w:t>       تقوم هذه الدراسة بالكشف على مدى تواجد المكورات العنقودية الذهبية في منتجات لحوم الدجاج في مدينة الزقازيق، مصر. تم فحص 150 عينة من شرائح الدجاج وبرجر الدجاج ولانشون الدجاج (50 لكل منهم) للكشف عن المكورات العنقودية الذهبية و الجينات المسئولة عن افراز السموم المعوية. وجد أن متوسط أعداد المكورات العنقودية الذهبية في عينات شرائح الدجاج وبرجر الدجاج ولانشون الدجاج كان 1,7×</w:t>
      </w:r>
      <w:r w:rsidRPr="002C7E70">
        <w:rPr>
          <w:rFonts w:asciiTheme="majorBidi" w:hAnsiTheme="majorBidi" w:cstheme="majorBidi"/>
          <w:sz w:val="28"/>
          <w:szCs w:val="28"/>
          <w:vertAlign w:val="superscript"/>
          <w:rtl/>
          <w:lang w:bidi="ar-EG"/>
        </w:rPr>
        <w:t>3</w:t>
      </w:r>
      <w:r w:rsidRPr="002C7E70">
        <w:rPr>
          <w:rFonts w:asciiTheme="majorBidi" w:hAnsiTheme="majorBidi" w:cstheme="majorBidi"/>
          <w:sz w:val="28"/>
          <w:szCs w:val="28"/>
          <w:rtl/>
          <w:lang w:bidi="ar-EG"/>
        </w:rPr>
        <w:t>10 ، 2.2×</w:t>
      </w:r>
      <w:r w:rsidRPr="002C7E70">
        <w:rPr>
          <w:rFonts w:asciiTheme="majorBidi" w:hAnsiTheme="majorBidi" w:cstheme="majorBidi"/>
          <w:sz w:val="28"/>
          <w:szCs w:val="28"/>
          <w:vertAlign w:val="superscript"/>
          <w:rtl/>
          <w:lang w:bidi="ar-EG"/>
        </w:rPr>
        <w:t>3</w:t>
      </w:r>
      <w:r w:rsidRPr="002C7E70">
        <w:rPr>
          <w:rFonts w:asciiTheme="majorBidi" w:hAnsiTheme="majorBidi" w:cstheme="majorBidi"/>
          <w:sz w:val="28"/>
          <w:szCs w:val="28"/>
          <w:rtl/>
          <w:lang w:bidi="ar-EG"/>
        </w:rPr>
        <w:t xml:space="preserve">10 </w:t>
      </w:r>
      <w:r w:rsidRPr="002C7E70">
        <w:rPr>
          <w:rFonts w:asciiTheme="majorBidi" w:hAnsiTheme="majorBidi" w:cstheme="majorBidi"/>
          <w:sz w:val="28"/>
          <w:szCs w:val="28"/>
          <w:vertAlign w:val="superscript"/>
          <w:rtl/>
          <w:lang w:bidi="ar-EG"/>
        </w:rPr>
        <w:t xml:space="preserve">  </w:t>
      </w:r>
      <w:r w:rsidRPr="002C7E70">
        <w:rPr>
          <w:rFonts w:asciiTheme="majorBidi" w:hAnsiTheme="majorBidi" w:cstheme="majorBidi"/>
          <w:sz w:val="28"/>
          <w:szCs w:val="28"/>
          <w:rtl/>
          <w:lang w:bidi="ar-EG"/>
        </w:rPr>
        <w:t>و 1.3×</w:t>
      </w:r>
      <w:r w:rsidRPr="002C7E70">
        <w:rPr>
          <w:rFonts w:asciiTheme="majorBidi" w:hAnsiTheme="majorBidi" w:cstheme="majorBidi"/>
          <w:sz w:val="28"/>
          <w:szCs w:val="28"/>
          <w:vertAlign w:val="superscript"/>
          <w:rtl/>
          <w:lang w:bidi="ar-EG"/>
        </w:rPr>
        <w:t>3</w:t>
      </w:r>
      <w:r w:rsidRPr="002C7E70">
        <w:rPr>
          <w:rFonts w:asciiTheme="majorBidi" w:hAnsiTheme="majorBidi" w:cstheme="majorBidi"/>
          <w:sz w:val="28"/>
          <w:szCs w:val="28"/>
          <w:rtl/>
          <w:lang w:bidi="ar-EG"/>
        </w:rPr>
        <w:t xml:space="preserve">10 </w:t>
      </w:r>
      <w:r w:rsidRPr="002C7E70">
        <w:rPr>
          <w:rFonts w:asciiTheme="majorBidi" w:hAnsiTheme="majorBidi" w:cstheme="majorBidi"/>
          <w:sz w:val="28"/>
          <w:szCs w:val="28"/>
          <w:vertAlign w:val="superscript"/>
          <w:rtl/>
          <w:lang w:bidi="ar-EG"/>
        </w:rPr>
        <w:t xml:space="preserve"> </w:t>
      </w:r>
      <w:r w:rsidRPr="002C7E70">
        <w:rPr>
          <w:rFonts w:asciiTheme="majorBidi" w:hAnsiTheme="majorBidi" w:cstheme="majorBidi"/>
          <w:sz w:val="28"/>
          <w:szCs w:val="28"/>
          <w:rtl/>
          <w:lang w:bidi="ar-EG"/>
        </w:rPr>
        <w:t>ميكروب/ الجرام، على التوالي. تم تطبيق تفاعل البلمرة المتسلسل للكشف عن الجينات المسؤولة عن إنتاج السموم المعوية ، وكان الجين  المسئول عن افراز السموم المعوية نوع أ هو  السائد والذي تم الكشف عنه في عينات منتجات لحوم الدواجن المفحوصة  بنسبة 33% ، 12.5% و 33% في عينات شرائح الدجاج وبرجر الدجاج ولانشون الدجاج، على التوالي .</w:t>
      </w:r>
    </w:p>
    <w:p w:rsidR="002C7E70" w:rsidRDefault="002C7E70">
      <w:pPr>
        <w:spacing w:after="200" w:line="276" w:lineRule="auto"/>
        <w:rPr>
          <w:rFonts w:asciiTheme="majorBidi" w:hAnsiTheme="majorBidi" w:cstheme="majorBidi"/>
          <w:b/>
          <w:bCs/>
          <w:color w:val="231F20"/>
          <w:sz w:val="32"/>
          <w:szCs w:val="32"/>
        </w:rPr>
      </w:pPr>
      <w:r>
        <w:rPr>
          <w:rFonts w:asciiTheme="majorBidi" w:hAnsiTheme="majorBidi" w:cstheme="majorBidi"/>
          <w:b/>
          <w:bCs/>
          <w:color w:val="231F20"/>
          <w:sz w:val="32"/>
          <w:szCs w:val="32"/>
        </w:rPr>
        <w:br w:type="page"/>
      </w:r>
    </w:p>
    <w:p w:rsidR="007A43AB" w:rsidRPr="007A43AB" w:rsidRDefault="007A43AB" w:rsidP="007A43AB">
      <w:pPr>
        <w:shd w:val="clear" w:color="auto" w:fill="FFFFFF"/>
        <w:autoSpaceDE w:val="0"/>
        <w:autoSpaceDN w:val="0"/>
        <w:adjustRightInd w:val="0"/>
        <w:spacing w:after="120" w:line="360" w:lineRule="auto"/>
        <w:jc w:val="center"/>
        <w:outlineLvl w:val="0"/>
        <w:rPr>
          <w:rFonts w:asciiTheme="majorBidi" w:hAnsiTheme="majorBidi" w:cstheme="majorBidi"/>
          <w:b/>
          <w:bCs/>
          <w:color w:val="000000"/>
          <w:sz w:val="32"/>
          <w:szCs w:val="32"/>
        </w:rPr>
      </w:pPr>
      <w:r w:rsidRPr="007A43AB">
        <w:rPr>
          <w:rFonts w:asciiTheme="majorBidi" w:hAnsiTheme="majorBidi" w:cstheme="majorBidi"/>
          <w:b/>
          <w:bCs/>
          <w:color w:val="000000"/>
          <w:sz w:val="32"/>
          <w:szCs w:val="32"/>
        </w:rPr>
        <w:lastRenderedPageBreak/>
        <w:t>Food Poisoning M.Os i</w:t>
      </w:r>
      <w:r w:rsidR="00EE6BAC">
        <w:rPr>
          <w:rFonts w:asciiTheme="majorBidi" w:hAnsiTheme="majorBidi" w:cstheme="majorBidi"/>
          <w:b/>
          <w:bCs/>
          <w:color w:val="000000"/>
          <w:sz w:val="32"/>
          <w:szCs w:val="32"/>
        </w:rPr>
        <w:t>n Ready t</w:t>
      </w:r>
      <w:r w:rsidRPr="007A43AB">
        <w:rPr>
          <w:rFonts w:asciiTheme="majorBidi" w:hAnsiTheme="majorBidi" w:cstheme="majorBidi"/>
          <w:b/>
          <w:bCs/>
          <w:color w:val="000000"/>
          <w:sz w:val="32"/>
          <w:szCs w:val="32"/>
        </w:rPr>
        <w:t>o Eat Meat Sandwiches</w:t>
      </w:r>
    </w:p>
    <w:p w:rsidR="007A43AB" w:rsidRPr="007A43AB" w:rsidRDefault="007A43AB" w:rsidP="007A43AB">
      <w:pPr>
        <w:spacing w:after="120" w:line="360" w:lineRule="auto"/>
        <w:jc w:val="center"/>
        <w:rPr>
          <w:rFonts w:asciiTheme="majorBidi" w:hAnsiTheme="majorBidi" w:cstheme="majorBidi"/>
          <w:b/>
          <w:bCs/>
          <w:sz w:val="28"/>
          <w:szCs w:val="28"/>
        </w:rPr>
      </w:pPr>
      <w:r w:rsidRPr="007A43AB">
        <w:rPr>
          <w:rFonts w:asciiTheme="majorBidi" w:hAnsiTheme="majorBidi" w:cstheme="majorBidi"/>
          <w:b/>
          <w:bCs/>
          <w:sz w:val="28"/>
          <w:szCs w:val="28"/>
          <w:lang w:val="sv-SE"/>
        </w:rPr>
        <w:t xml:space="preserve">Alaa El-din M.A. Morshdy, </w:t>
      </w:r>
      <w:r w:rsidRPr="007A43AB">
        <w:rPr>
          <w:rFonts w:asciiTheme="majorBidi" w:hAnsiTheme="majorBidi" w:cstheme="majorBidi"/>
          <w:b/>
          <w:bCs/>
          <w:sz w:val="28"/>
          <w:szCs w:val="28"/>
        </w:rPr>
        <w:t xml:space="preserve">Adel I. El-Atabany, Mohamed A. Husssein </w:t>
      </w:r>
      <w:r w:rsidRPr="007A43AB">
        <w:rPr>
          <w:rFonts w:asciiTheme="majorBidi" w:hAnsiTheme="majorBidi" w:cstheme="majorBidi"/>
          <w:b/>
          <w:bCs/>
          <w:sz w:val="28"/>
          <w:szCs w:val="28"/>
        </w:rPr>
        <w:br/>
        <w:t xml:space="preserve">and </w:t>
      </w:r>
      <w:r w:rsidRPr="007A43AB">
        <w:rPr>
          <w:rFonts w:asciiTheme="majorBidi" w:hAnsiTheme="majorBidi" w:cstheme="majorBidi"/>
          <w:b/>
          <w:bCs/>
          <w:sz w:val="28"/>
          <w:szCs w:val="28"/>
          <w:lang w:val="sv-SE"/>
        </w:rPr>
        <w:t>Ahmed Abd El-Zahr El-Sayed</w:t>
      </w:r>
      <w:r w:rsidRPr="007A43AB">
        <w:rPr>
          <w:rFonts w:asciiTheme="majorBidi" w:hAnsiTheme="majorBidi" w:cstheme="majorBidi"/>
          <w:b/>
          <w:bCs/>
          <w:sz w:val="28"/>
          <w:szCs w:val="28"/>
        </w:rPr>
        <w:t xml:space="preserve"> Ibrahim</w:t>
      </w:r>
    </w:p>
    <w:p w:rsidR="007A43AB" w:rsidRPr="007A43AB" w:rsidRDefault="007A43AB" w:rsidP="007A43AB">
      <w:pPr>
        <w:spacing w:after="120" w:line="360" w:lineRule="auto"/>
        <w:jc w:val="center"/>
        <w:rPr>
          <w:rFonts w:asciiTheme="majorBidi" w:hAnsiTheme="majorBidi" w:cstheme="majorBidi"/>
          <w:sz w:val="24"/>
          <w:szCs w:val="24"/>
          <w:lang w:val="sv-SE"/>
        </w:rPr>
      </w:pPr>
      <w:r w:rsidRPr="007A43AB">
        <w:rPr>
          <w:rFonts w:asciiTheme="majorBidi" w:hAnsiTheme="majorBidi" w:cstheme="majorBidi"/>
          <w:sz w:val="24"/>
          <w:szCs w:val="24"/>
          <w:lang w:val="sv-SE"/>
        </w:rPr>
        <w:t xml:space="preserve">Food Control Department, Faculty of Veterinary Medicine, Zagazig, 44519Egypt </w:t>
      </w:r>
    </w:p>
    <w:p w:rsidR="007A43AB" w:rsidRDefault="007A43AB" w:rsidP="007A43AB">
      <w:pPr>
        <w:spacing w:after="120" w:line="360" w:lineRule="auto"/>
        <w:ind w:firstLine="560"/>
        <w:jc w:val="both"/>
        <w:rPr>
          <w:rFonts w:asciiTheme="majorBidi" w:hAnsiTheme="majorBidi" w:cstheme="majorBidi"/>
          <w:color w:val="231F20"/>
          <w:sz w:val="28"/>
          <w:szCs w:val="28"/>
          <w:rtl/>
        </w:rPr>
      </w:pPr>
      <w:r w:rsidRPr="007A43AB">
        <w:rPr>
          <w:rFonts w:asciiTheme="majorBidi" w:hAnsiTheme="majorBidi" w:cstheme="majorBidi"/>
          <w:color w:val="000000"/>
          <w:sz w:val="28"/>
          <w:szCs w:val="28"/>
        </w:rPr>
        <w:t xml:space="preserve">A total of 105 random samples of ready-to-eat meat sandwiches were collected from different fast food restaurants with different sanitation levels in Zagazig City. Meat sandwiches evaluated were kofta, fried liver (Kibda) and shawerma (35 of each) for isolate and enumerate pathogenic spore forming </w:t>
      </w:r>
      <w:r w:rsidRPr="007A43AB">
        <w:rPr>
          <w:rFonts w:asciiTheme="majorBidi" w:hAnsiTheme="majorBidi" w:cstheme="majorBidi"/>
          <w:i/>
          <w:iCs/>
          <w:color w:val="000000"/>
          <w:sz w:val="28"/>
          <w:szCs w:val="28"/>
        </w:rPr>
        <w:t>Bacillus cereus</w:t>
      </w:r>
      <w:r w:rsidRPr="007A43AB">
        <w:rPr>
          <w:rFonts w:asciiTheme="majorBidi" w:hAnsiTheme="majorBidi" w:cstheme="majorBidi"/>
          <w:color w:val="000000"/>
          <w:sz w:val="28"/>
          <w:szCs w:val="28"/>
        </w:rPr>
        <w:t xml:space="preserve"> and </w:t>
      </w:r>
      <w:r w:rsidRPr="007A43AB">
        <w:rPr>
          <w:rFonts w:asciiTheme="majorBidi" w:hAnsiTheme="majorBidi" w:cstheme="majorBidi"/>
          <w:i/>
          <w:iCs/>
          <w:color w:val="000000"/>
          <w:sz w:val="28"/>
          <w:szCs w:val="28"/>
        </w:rPr>
        <w:t>Staph. aureus</w:t>
      </w:r>
      <w:r w:rsidRPr="007A43AB">
        <w:rPr>
          <w:rFonts w:asciiTheme="majorBidi" w:hAnsiTheme="majorBidi" w:cstheme="majorBidi"/>
          <w:color w:val="000000"/>
          <w:sz w:val="28"/>
          <w:szCs w:val="28"/>
        </w:rPr>
        <w:t xml:space="preserve"> which could be isolated with a percentage of 94.29, 88.57 and 97.14% and 65.62, 54.3 and 77.14% respectively and with a mean of</w:t>
      </w:r>
      <w:r w:rsidRPr="007A43AB">
        <w:rPr>
          <w:rFonts w:asciiTheme="majorBidi" w:hAnsiTheme="majorBidi" w:cstheme="majorBidi"/>
          <w:color w:val="000000"/>
          <w:sz w:val="28"/>
          <w:szCs w:val="28"/>
          <w:rtl/>
          <w:lang w:bidi="ar-EG"/>
        </w:rPr>
        <w:t xml:space="preserve"> </w:t>
      </w:r>
      <w:r w:rsidRPr="007A43AB">
        <w:rPr>
          <w:rFonts w:asciiTheme="majorBidi" w:hAnsiTheme="majorBidi" w:cstheme="majorBidi"/>
          <w:sz w:val="28"/>
          <w:szCs w:val="28"/>
        </w:rPr>
        <w:t>4.40 ± 0.25, 4.59 ± 0.26</w:t>
      </w:r>
      <w:r w:rsidRPr="007A43AB">
        <w:rPr>
          <w:rFonts w:asciiTheme="majorBidi" w:hAnsiTheme="majorBidi" w:cstheme="majorBidi"/>
          <w:b/>
          <w:bCs/>
          <w:sz w:val="28"/>
          <w:szCs w:val="28"/>
          <w:vertAlign w:val="superscript"/>
        </w:rPr>
        <w:t xml:space="preserve"> </w:t>
      </w:r>
      <w:r w:rsidRPr="007A43AB">
        <w:rPr>
          <w:rFonts w:asciiTheme="majorBidi" w:hAnsiTheme="majorBidi" w:cstheme="majorBidi"/>
          <w:sz w:val="28"/>
          <w:szCs w:val="28"/>
        </w:rPr>
        <w:t>and 4.51 ± 0.23 and 2.67 ± 0.12, 2.65 ± 0.15 and 2.59 ± 0.10 (</w:t>
      </w:r>
      <w:r w:rsidRPr="007A43AB">
        <w:rPr>
          <w:rFonts w:asciiTheme="majorBidi" w:hAnsiTheme="majorBidi" w:cstheme="majorBidi"/>
          <w:color w:val="231F20"/>
          <w:sz w:val="28"/>
          <w:szCs w:val="28"/>
        </w:rPr>
        <w:t>log10 CFU/g). The isolated bacteria were identified microscopically and biochemically and the public heath hazard of the isolated microorganisms was discussed.</w:t>
      </w:r>
    </w:p>
    <w:p w:rsidR="007A43AB" w:rsidRDefault="007A43AB">
      <w:pPr>
        <w:spacing w:after="200" w:line="276" w:lineRule="auto"/>
        <w:rPr>
          <w:rFonts w:asciiTheme="majorBidi" w:hAnsiTheme="majorBidi" w:cstheme="majorBidi"/>
          <w:color w:val="231F20"/>
          <w:sz w:val="28"/>
          <w:szCs w:val="28"/>
          <w:rtl/>
        </w:rPr>
      </w:pPr>
      <w:r>
        <w:rPr>
          <w:rFonts w:asciiTheme="majorBidi" w:hAnsiTheme="majorBidi" w:cstheme="majorBidi"/>
          <w:color w:val="231F20"/>
          <w:sz w:val="28"/>
          <w:szCs w:val="28"/>
          <w:rtl/>
        </w:rPr>
        <w:br w:type="page"/>
      </w:r>
    </w:p>
    <w:p w:rsidR="007A43AB" w:rsidRPr="007A43AB" w:rsidRDefault="007A43AB" w:rsidP="007A43AB">
      <w:pPr>
        <w:tabs>
          <w:tab w:val="left" w:pos="2003"/>
        </w:tabs>
        <w:bidi/>
        <w:spacing w:after="120" w:line="360" w:lineRule="auto"/>
        <w:jc w:val="center"/>
        <w:rPr>
          <w:rFonts w:asciiTheme="majorBidi" w:hAnsiTheme="majorBidi" w:cstheme="majorBidi"/>
          <w:b/>
          <w:bCs/>
          <w:sz w:val="32"/>
          <w:szCs w:val="32"/>
          <w:rtl/>
          <w:lang w:bidi="ar-EG"/>
        </w:rPr>
      </w:pPr>
      <w:bookmarkStart w:id="0" w:name="_GoBack"/>
      <w:r w:rsidRPr="007A43AB">
        <w:rPr>
          <w:rFonts w:asciiTheme="majorBidi" w:hAnsiTheme="majorBidi" w:cstheme="majorBidi"/>
          <w:b/>
          <w:bCs/>
          <w:sz w:val="32"/>
          <w:szCs w:val="32"/>
          <w:rtl/>
          <w:lang w:bidi="ar-EG"/>
        </w:rPr>
        <w:lastRenderedPageBreak/>
        <w:t>ميكـــروبـــات التســــمم الغـــذائــي فــــي وجبـــــات اللحــــوم ســـــريعـــة الإعــــــداد</w:t>
      </w:r>
    </w:p>
    <w:p w:rsidR="007A43AB" w:rsidRPr="007A43AB" w:rsidRDefault="007A43AB" w:rsidP="007A43AB">
      <w:pPr>
        <w:tabs>
          <w:tab w:val="left" w:pos="2003"/>
        </w:tabs>
        <w:bidi/>
        <w:spacing w:after="120" w:line="360" w:lineRule="auto"/>
        <w:jc w:val="center"/>
        <w:rPr>
          <w:rFonts w:asciiTheme="majorBidi" w:hAnsiTheme="majorBidi" w:cstheme="majorBidi"/>
          <w:b/>
          <w:bCs/>
          <w:sz w:val="28"/>
          <w:szCs w:val="28"/>
          <w:rtl/>
          <w:lang w:bidi="ar-EG"/>
        </w:rPr>
      </w:pPr>
      <w:r w:rsidRPr="007A43AB">
        <w:rPr>
          <w:rFonts w:asciiTheme="majorBidi" w:hAnsiTheme="majorBidi" w:cstheme="majorBidi"/>
          <w:b/>
          <w:bCs/>
          <w:sz w:val="28"/>
          <w:szCs w:val="28"/>
          <w:rtl/>
          <w:lang w:bidi="ar-EG"/>
        </w:rPr>
        <w:t>علاء الدين محمد على مرشدي – عادل إبراهيم محمد العتباني - محمد عبــــدالله حســين</w:t>
      </w:r>
    </w:p>
    <w:p w:rsidR="007A43AB" w:rsidRPr="007A43AB" w:rsidRDefault="007A43AB" w:rsidP="007A43AB">
      <w:pPr>
        <w:tabs>
          <w:tab w:val="left" w:pos="2003"/>
        </w:tabs>
        <w:bidi/>
        <w:spacing w:after="120" w:line="360" w:lineRule="auto"/>
        <w:jc w:val="center"/>
        <w:rPr>
          <w:rFonts w:asciiTheme="majorBidi" w:hAnsiTheme="majorBidi" w:cstheme="majorBidi"/>
          <w:b/>
          <w:bCs/>
          <w:sz w:val="28"/>
          <w:szCs w:val="28"/>
          <w:rtl/>
          <w:lang w:bidi="ar-EG"/>
        </w:rPr>
      </w:pPr>
      <w:r w:rsidRPr="007A43AB">
        <w:rPr>
          <w:rFonts w:asciiTheme="majorBidi" w:hAnsiTheme="majorBidi" w:cstheme="majorBidi"/>
          <w:b/>
          <w:bCs/>
          <w:sz w:val="28"/>
          <w:szCs w:val="28"/>
          <w:rtl/>
          <w:lang w:bidi="ar-EG"/>
        </w:rPr>
        <w:t>أحمد عبدالظاهر السيد إبراهيم</w:t>
      </w:r>
      <w:bookmarkEnd w:id="0"/>
    </w:p>
    <w:p w:rsidR="007A43AB" w:rsidRPr="007A43AB" w:rsidRDefault="007A43AB" w:rsidP="007A43AB">
      <w:pPr>
        <w:tabs>
          <w:tab w:val="left" w:pos="2003"/>
        </w:tabs>
        <w:spacing w:after="120" w:line="360" w:lineRule="auto"/>
        <w:jc w:val="center"/>
        <w:rPr>
          <w:rFonts w:asciiTheme="majorBidi" w:hAnsiTheme="majorBidi" w:cstheme="majorBidi"/>
          <w:sz w:val="24"/>
          <w:szCs w:val="24"/>
          <w:rtl/>
          <w:lang w:bidi="ar-EG"/>
        </w:rPr>
      </w:pPr>
      <w:r w:rsidRPr="007A43AB">
        <w:rPr>
          <w:rFonts w:asciiTheme="majorBidi" w:hAnsiTheme="majorBidi" w:cstheme="majorBidi"/>
          <w:sz w:val="24"/>
          <w:szCs w:val="24"/>
          <w:rtl/>
          <w:lang w:bidi="ar-EG"/>
        </w:rPr>
        <w:t>قسم مراقبة الأغذية – كلية الطب البيطري – جامعة الزقازيق – مصر</w:t>
      </w:r>
    </w:p>
    <w:p w:rsidR="007A43AB" w:rsidRPr="007A43AB" w:rsidRDefault="007A43AB" w:rsidP="007A43AB">
      <w:pPr>
        <w:tabs>
          <w:tab w:val="left" w:pos="2003"/>
        </w:tabs>
        <w:bidi/>
        <w:spacing w:after="120" w:line="360" w:lineRule="auto"/>
        <w:ind w:firstLine="559"/>
        <w:jc w:val="both"/>
        <w:rPr>
          <w:rFonts w:asciiTheme="majorBidi" w:hAnsiTheme="majorBidi" w:cstheme="majorBidi"/>
          <w:sz w:val="24"/>
          <w:szCs w:val="24"/>
          <w:rtl/>
          <w:lang w:bidi="ar-EG"/>
        </w:rPr>
      </w:pPr>
      <w:r w:rsidRPr="007A43AB">
        <w:rPr>
          <w:rFonts w:asciiTheme="majorBidi" w:hAnsiTheme="majorBidi" w:cstheme="majorBidi"/>
          <w:sz w:val="24"/>
          <w:szCs w:val="24"/>
          <w:rtl/>
          <w:lang w:bidi="ar-EG"/>
        </w:rPr>
        <w:t>تعدُ منتجات اللحوم مصدراً مهماً من مصادر البروتين الحيوانى نظراً لإحتوائها على العديد من العناصر الغذائية كالحموض الأمينية الأساسية لبناء جسم الإنسان إضافة إلى بعض الفيتامينات والأملاح المعدنية والحموض الدهنية. نتيجة لتغير سلوك المصريين بسبب العوامل الإقتصادية والإجتماعية والبقاء لمدة أطول خارج المنزل زادت التوجهات لإستهلاك منتجات اللحوم سريعة الإعداد. لذلك تم هذا البحث لتقييم هذه الوجبات من مدى تواجد ميكروب الباسيليس سيريس والعنقود الذهبي المنتج للسموم والمتحوصل فى وجبات اللحوم سريعة الإعداد مثل الكوفتة، الكبدة، الشاورما وقد تواجد بنسب 94.29، 88.57 ، 97.14% و 65.62 ، 54.3 و 77.14% على التوالى ومتوسطات 4.40 ± 0.25، 4.59 ± 0.26، 4.51 ± 0.23 و 2.67 ± 0.12 ، 2.65 ± 0.15 و 2.59 ± 0.10 لوغارتم 10/جم على التوالى. وقد تم مناقشة الأهمية الصحية والمخاطر وطرق درئها للحفاظ على صحة الإنسان.</w:t>
      </w:r>
    </w:p>
    <w:p w:rsidR="007A43AB" w:rsidRPr="007A43AB" w:rsidRDefault="007A43AB" w:rsidP="007A43AB">
      <w:pPr>
        <w:spacing w:after="120" w:line="360" w:lineRule="auto"/>
        <w:ind w:firstLine="560"/>
        <w:jc w:val="both"/>
        <w:rPr>
          <w:rFonts w:asciiTheme="majorBidi" w:hAnsiTheme="majorBidi" w:cstheme="majorBidi"/>
          <w:color w:val="231F20"/>
          <w:sz w:val="24"/>
          <w:szCs w:val="24"/>
          <w:rtl/>
          <w:lang w:bidi="ar-EG"/>
        </w:rPr>
      </w:pPr>
    </w:p>
    <w:p w:rsidR="007A43AB" w:rsidRDefault="007A43AB">
      <w:pPr>
        <w:spacing w:after="200" w:line="276" w:lineRule="auto"/>
        <w:rPr>
          <w:rFonts w:asciiTheme="majorBidi" w:hAnsiTheme="majorBidi" w:cstheme="majorBidi"/>
          <w:b/>
          <w:bCs/>
          <w:color w:val="231F20"/>
          <w:sz w:val="32"/>
          <w:szCs w:val="32"/>
        </w:rPr>
      </w:pPr>
      <w:r>
        <w:rPr>
          <w:rFonts w:asciiTheme="majorBidi" w:hAnsiTheme="majorBidi" w:cstheme="majorBidi"/>
          <w:b/>
          <w:bCs/>
          <w:color w:val="231F20"/>
          <w:sz w:val="32"/>
          <w:szCs w:val="32"/>
        </w:rPr>
        <w:br w:type="page"/>
      </w:r>
    </w:p>
    <w:p w:rsidR="000F6FA4" w:rsidRPr="000F6FA4" w:rsidRDefault="000F6FA4" w:rsidP="000F6FA4">
      <w:pPr>
        <w:pStyle w:val="Heading2"/>
        <w:spacing w:before="120" w:after="120" w:line="360" w:lineRule="auto"/>
        <w:ind w:left="-907" w:right="28" w:firstLine="953"/>
        <w:jc w:val="center"/>
        <w:rPr>
          <w:rFonts w:asciiTheme="majorBidi" w:hAnsiTheme="majorBidi" w:cstheme="majorBidi"/>
          <w:i w:val="0"/>
          <w:iCs w:val="0"/>
          <w:sz w:val="32"/>
          <w:szCs w:val="32"/>
        </w:rPr>
      </w:pPr>
      <w:r w:rsidRPr="000F6FA4">
        <w:rPr>
          <w:rFonts w:asciiTheme="majorBidi" w:hAnsiTheme="majorBidi" w:cstheme="majorBidi"/>
          <w:i w:val="0"/>
          <w:iCs w:val="0"/>
          <w:sz w:val="32"/>
          <w:szCs w:val="32"/>
        </w:rPr>
        <w:lastRenderedPageBreak/>
        <w:t xml:space="preserve">Study the effect of exposure of </w:t>
      </w:r>
      <w:r w:rsidRPr="000F6FA4">
        <w:rPr>
          <w:rFonts w:asciiTheme="majorBidi" w:hAnsiTheme="majorBidi" w:cstheme="majorBidi"/>
          <w:sz w:val="32"/>
          <w:szCs w:val="32"/>
        </w:rPr>
        <w:t>Clarias</w:t>
      </w:r>
      <w:r w:rsidRPr="000F6FA4">
        <w:rPr>
          <w:rFonts w:asciiTheme="majorBidi" w:hAnsiTheme="majorBidi" w:cstheme="majorBidi"/>
          <w:i w:val="0"/>
          <w:iCs w:val="0"/>
          <w:sz w:val="32"/>
          <w:szCs w:val="32"/>
        </w:rPr>
        <w:t xml:space="preserve"> species fish to cadmium element and the influence of duck weed (</w:t>
      </w:r>
      <w:r w:rsidRPr="000F6FA4">
        <w:rPr>
          <w:rFonts w:asciiTheme="majorBidi" w:hAnsiTheme="majorBidi" w:cstheme="majorBidi"/>
          <w:sz w:val="32"/>
          <w:szCs w:val="32"/>
        </w:rPr>
        <w:t>Lemna gibba</w:t>
      </w:r>
      <w:r w:rsidRPr="000F6FA4">
        <w:rPr>
          <w:rFonts w:asciiTheme="majorBidi" w:hAnsiTheme="majorBidi" w:cstheme="majorBidi"/>
          <w:i w:val="0"/>
          <w:iCs w:val="0"/>
          <w:sz w:val="32"/>
          <w:szCs w:val="32"/>
        </w:rPr>
        <w:t xml:space="preserve"> L) on it.</w:t>
      </w:r>
    </w:p>
    <w:p w:rsidR="000F6FA4" w:rsidRPr="000F6FA4" w:rsidRDefault="000F6FA4" w:rsidP="000F6FA4">
      <w:pPr>
        <w:pStyle w:val="Heading2"/>
        <w:tabs>
          <w:tab w:val="left" w:pos="450"/>
        </w:tabs>
        <w:spacing w:before="120" w:after="120" w:line="360" w:lineRule="auto"/>
        <w:ind w:left="-907" w:right="28" w:firstLine="953"/>
        <w:jc w:val="center"/>
        <w:rPr>
          <w:rFonts w:asciiTheme="majorBidi" w:hAnsiTheme="majorBidi" w:cstheme="majorBidi"/>
          <w:i w:val="0"/>
          <w:iCs w:val="0"/>
          <w:spacing w:val="-4"/>
          <w:lang w:bidi="ar-EG"/>
        </w:rPr>
      </w:pPr>
      <w:r w:rsidRPr="000F6FA4">
        <w:rPr>
          <w:rFonts w:asciiTheme="majorBidi" w:hAnsiTheme="majorBidi" w:cstheme="majorBidi"/>
          <w:i w:val="0"/>
          <w:iCs w:val="0"/>
          <w:spacing w:val="-4"/>
          <w:lang w:bidi="ar-EG"/>
        </w:rPr>
        <w:t>Thoria A. Hamed, Maha M. El Alem and Dalia T. Mohamed</w:t>
      </w:r>
    </w:p>
    <w:p w:rsidR="000F6FA4" w:rsidRPr="000F6FA4" w:rsidRDefault="000F6FA4" w:rsidP="000F6FA4">
      <w:pPr>
        <w:spacing w:before="120" w:after="120" w:line="360" w:lineRule="auto"/>
        <w:ind w:left="-907" w:right="28" w:firstLine="953"/>
        <w:jc w:val="center"/>
        <w:rPr>
          <w:rFonts w:asciiTheme="majorBidi" w:hAnsiTheme="majorBidi" w:cstheme="majorBidi"/>
          <w:i/>
          <w:iCs/>
          <w:sz w:val="24"/>
          <w:szCs w:val="24"/>
          <w:lang w:bidi="ar-EG"/>
        </w:rPr>
      </w:pPr>
      <w:r w:rsidRPr="000F6FA4">
        <w:rPr>
          <w:rFonts w:asciiTheme="majorBidi" w:hAnsiTheme="majorBidi" w:cstheme="majorBidi"/>
          <w:i/>
          <w:iCs/>
          <w:color w:val="333333"/>
          <w:sz w:val="24"/>
          <w:szCs w:val="24"/>
        </w:rPr>
        <w:t>Animal Health Research Institute, Zagazig</w:t>
      </w:r>
    </w:p>
    <w:p w:rsidR="000F6FA4" w:rsidRPr="000F6FA4" w:rsidRDefault="000F6FA4" w:rsidP="000F6FA4">
      <w:pPr>
        <w:spacing w:before="120" w:after="120" w:line="360" w:lineRule="auto"/>
        <w:ind w:left="-907" w:right="28" w:firstLine="953"/>
        <w:jc w:val="lowKashida"/>
        <w:rPr>
          <w:rFonts w:asciiTheme="majorBidi" w:hAnsiTheme="majorBidi" w:cstheme="majorBidi"/>
          <w:i/>
          <w:iCs/>
          <w:sz w:val="24"/>
          <w:szCs w:val="24"/>
          <w:lang w:bidi="ar-EG"/>
        </w:rPr>
      </w:pPr>
    </w:p>
    <w:p w:rsidR="009B744D" w:rsidRDefault="000F6FA4" w:rsidP="000F6FA4">
      <w:pPr>
        <w:autoSpaceDE w:val="0"/>
        <w:autoSpaceDN w:val="0"/>
        <w:adjustRightInd w:val="0"/>
        <w:spacing w:line="360" w:lineRule="auto"/>
        <w:jc w:val="lowKashida"/>
        <w:rPr>
          <w:rFonts w:asciiTheme="majorBidi" w:hAnsiTheme="majorBidi" w:cstheme="majorBidi"/>
          <w:sz w:val="24"/>
          <w:szCs w:val="24"/>
        </w:rPr>
      </w:pPr>
      <w:r w:rsidRPr="000F6FA4">
        <w:rPr>
          <w:rFonts w:asciiTheme="majorBidi" w:hAnsiTheme="majorBidi" w:cstheme="majorBidi"/>
          <w:sz w:val="24"/>
          <w:szCs w:val="24"/>
        </w:rPr>
        <w:t>The effect of exposure of catfish (</w:t>
      </w:r>
      <w:r w:rsidRPr="000F6FA4">
        <w:rPr>
          <w:rFonts w:asciiTheme="majorBidi" w:hAnsiTheme="majorBidi" w:cstheme="majorBidi"/>
          <w:i/>
          <w:iCs/>
          <w:sz w:val="24"/>
          <w:szCs w:val="24"/>
        </w:rPr>
        <w:t>clarias</w:t>
      </w:r>
      <w:r w:rsidRPr="000F6FA4">
        <w:rPr>
          <w:rFonts w:asciiTheme="majorBidi" w:hAnsiTheme="majorBidi" w:cstheme="majorBidi"/>
          <w:sz w:val="24"/>
          <w:szCs w:val="24"/>
        </w:rPr>
        <w:t xml:space="preserve"> species) to cadmium (Cd) on hematological, biochemical and histopathological changes were studied. Fish were collected from a private fish farm in Sharkia governorate and fed commercial fish diet. Fish were exposed to Cadmium at dose of (2 and 4 mg/L) for 30 </w:t>
      </w:r>
      <w:proofErr w:type="gramStart"/>
      <w:r w:rsidRPr="000F6FA4">
        <w:rPr>
          <w:rFonts w:asciiTheme="majorBidi" w:hAnsiTheme="majorBidi" w:cstheme="majorBidi"/>
          <w:sz w:val="24"/>
          <w:szCs w:val="24"/>
        </w:rPr>
        <w:t>days,</w:t>
      </w:r>
      <w:proofErr w:type="gramEnd"/>
      <w:r w:rsidRPr="000F6FA4">
        <w:rPr>
          <w:rFonts w:asciiTheme="majorBidi" w:hAnsiTheme="majorBidi" w:cstheme="majorBidi"/>
          <w:sz w:val="24"/>
          <w:szCs w:val="24"/>
        </w:rPr>
        <w:t xml:space="preserve"> the results showed marked normocyticnormochromic anemia, leukocytosis, neutrophilia and lymphopenia. Total protein and </w:t>
      </w:r>
      <w:proofErr w:type="gramStart"/>
      <w:r w:rsidRPr="000F6FA4">
        <w:rPr>
          <w:rFonts w:asciiTheme="majorBidi" w:hAnsiTheme="majorBidi" w:cstheme="majorBidi"/>
          <w:sz w:val="24"/>
          <w:szCs w:val="24"/>
        </w:rPr>
        <w:t>acetylcholinesterase(</w:t>
      </w:r>
      <w:proofErr w:type="gramEnd"/>
      <w:r w:rsidRPr="000F6FA4">
        <w:rPr>
          <w:rFonts w:asciiTheme="majorBidi" w:hAnsiTheme="majorBidi" w:cstheme="majorBidi"/>
          <w:sz w:val="24"/>
          <w:szCs w:val="24"/>
        </w:rPr>
        <w:t>Ach E) were significantly decreased. The aspartate amintransferase (AST), alanine aminotransferase (ALT), total cholesterol, urea and creatinine were significantly elevated. The role of duck weed (</w:t>
      </w:r>
      <w:r w:rsidRPr="000F6FA4">
        <w:rPr>
          <w:rFonts w:asciiTheme="majorBidi" w:hAnsiTheme="majorBidi" w:cstheme="majorBidi"/>
          <w:i/>
          <w:iCs/>
          <w:sz w:val="24"/>
          <w:szCs w:val="24"/>
        </w:rPr>
        <w:t xml:space="preserve">Lemna gibba </w:t>
      </w:r>
      <w:r w:rsidRPr="000F6FA4">
        <w:rPr>
          <w:rFonts w:asciiTheme="majorBidi" w:hAnsiTheme="majorBidi" w:cstheme="majorBidi"/>
          <w:sz w:val="24"/>
          <w:szCs w:val="24"/>
        </w:rPr>
        <w:t xml:space="preserve">L) as an alternative effective natural biological tool in eliminating Cd decreased its harmful effect. The level of cadmium residues in fish muscle were decreased in fish exposed to Cd in addition with duck weed extract which indicating the capability of </w:t>
      </w:r>
      <w:r w:rsidRPr="000F6FA4">
        <w:rPr>
          <w:rFonts w:asciiTheme="majorBidi" w:hAnsiTheme="majorBidi" w:cstheme="majorBidi"/>
          <w:i/>
          <w:iCs/>
          <w:sz w:val="24"/>
          <w:szCs w:val="24"/>
        </w:rPr>
        <w:t>Lemna gibba</w:t>
      </w:r>
      <w:r w:rsidRPr="000F6FA4">
        <w:rPr>
          <w:rFonts w:asciiTheme="majorBidi" w:hAnsiTheme="majorBidi" w:cstheme="majorBidi"/>
          <w:sz w:val="24"/>
          <w:szCs w:val="24"/>
        </w:rPr>
        <w:t xml:space="preserve"> L extract to chelate Cd from the media.</w:t>
      </w:r>
      <w:r w:rsidRPr="000F6FA4">
        <w:rPr>
          <w:rFonts w:asciiTheme="majorBidi" w:hAnsiTheme="majorBidi" w:cstheme="majorBidi"/>
          <w:sz w:val="24"/>
          <w:szCs w:val="24"/>
          <w:lang w:bidi="ar-EG"/>
        </w:rPr>
        <w:t xml:space="preserve"> </w:t>
      </w:r>
      <w:r w:rsidRPr="000F6FA4">
        <w:rPr>
          <w:rFonts w:asciiTheme="majorBidi" w:hAnsiTheme="majorBidi" w:cstheme="majorBidi"/>
          <w:sz w:val="24"/>
          <w:szCs w:val="24"/>
        </w:rPr>
        <w:t>This study indicates that Cd cause structural damage in the fish organs. It is also demonstrated that duck weed extract provided protection against the degenerative action of Cd and increased the chance of tissue regeneration.</w:t>
      </w:r>
    </w:p>
    <w:p w:rsidR="009B744D" w:rsidRDefault="009B744D">
      <w:pPr>
        <w:spacing w:after="200" w:line="276" w:lineRule="auto"/>
        <w:rPr>
          <w:rFonts w:asciiTheme="majorBidi" w:hAnsiTheme="majorBidi" w:cstheme="majorBidi"/>
          <w:sz w:val="24"/>
          <w:szCs w:val="24"/>
        </w:rPr>
      </w:pPr>
      <w:r>
        <w:rPr>
          <w:rFonts w:asciiTheme="majorBidi" w:hAnsiTheme="majorBidi" w:cstheme="majorBidi"/>
          <w:sz w:val="24"/>
          <w:szCs w:val="24"/>
        </w:rPr>
        <w:br w:type="page"/>
      </w:r>
    </w:p>
    <w:p w:rsidR="009B744D" w:rsidRPr="005509D8" w:rsidRDefault="009B744D" w:rsidP="009B744D">
      <w:pPr>
        <w:spacing w:before="120" w:after="120" w:line="360" w:lineRule="auto"/>
        <w:ind w:left="-907" w:right="28" w:firstLine="953"/>
        <w:jc w:val="center"/>
        <w:rPr>
          <w:b/>
          <w:bCs/>
          <w:sz w:val="26"/>
          <w:szCs w:val="26"/>
          <w:lang w:bidi="ar-EG"/>
        </w:rPr>
      </w:pPr>
    </w:p>
    <w:p w:rsidR="009B744D" w:rsidRPr="009B744D" w:rsidRDefault="009B744D" w:rsidP="009B744D">
      <w:pPr>
        <w:tabs>
          <w:tab w:val="center" w:pos="4535"/>
        </w:tabs>
        <w:spacing w:before="120" w:after="120" w:line="360" w:lineRule="auto"/>
        <w:ind w:left="-907" w:right="28" w:firstLine="953"/>
        <w:jc w:val="center"/>
        <w:rPr>
          <w:rFonts w:asciiTheme="majorBidi" w:hAnsiTheme="majorBidi" w:cstheme="majorBidi"/>
          <w:b/>
          <w:bCs/>
          <w:sz w:val="32"/>
          <w:szCs w:val="32"/>
          <w:lang w:bidi="ar-EG"/>
        </w:rPr>
      </w:pPr>
      <w:r w:rsidRPr="009B744D">
        <w:rPr>
          <w:rFonts w:asciiTheme="majorBidi" w:hAnsiTheme="majorBidi" w:cstheme="majorBidi"/>
          <w:b/>
          <w:bCs/>
          <w:sz w:val="32"/>
          <w:szCs w:val="32"/>
          <w:rtl/>
          <w:lang w:bidi="ar-EG"/>
        </w:rPr>
        <w:t xml:space="preserve">دراسة تأثير تعرض سمك القرموط النيلى على عنصر الكادميوم وتأثير الطحلب البطى عليه          </w:t>
      </w:r>
    </w:p>
    <w:p w:rsidR="009B744D" w:rsidRPr="009B744D" w:rsidRDefault="009B744D" w:rsidP="009B744D">
      <w:pPr>
        <w:spacing w:before="120" w:after="120" w:line="360" w:lineRule="auto"/>
        <w:ind w:left="-907" w:right="28" w:firstLine="953"/>
        <w:jc w:val="center"/>
        <w:rPr>
          <w:rFonts w:asciiTheme="majorBidi" w:hAnsiTheme="majorBidi" w:cstheme="majorBidi"/>
          <w:b/>
          <w:bCs/>
          <w:sz w:val="28"/>
          <w:szCs w:val="28"/>
          <w:lang w:bidi="ar-EG"/>
        </w:rPr>
      </w:pPr>
      <w:r w:rsidRPr="009B744D">
        <w:rPr>
          <w:rFonts w:asciiTheme="majorBidi" w:hAnsiTheme="majorBidi" w:cstheme="majorBidi"/>
          <w:b/>
          <w:bCs/>
          <w:sz w:val="28"/>
          <w:szCs w:val="28"/>
          <w:rtl/>
          <w:lang w:bidi="ar-EG"/>
        </w:rPr>
        <w:t xml:space="preserve">ثريا على حامد , مها محمد العالم  وداليا طلعت محمد </w:t>
      </w:r>
    </w:p>
    <w:p w:rsidR="009B744D" w:rsidRPr="009B744D" w:rsidRDefault="009B744D" w:rsidP="009B744D">
      <w:pPr>
        <w:spacing w:before="120" w:after="120" w:line="360" w:lineRule="auto"/>
        <w:ind w:left="-907" w:right="28" w:firstLine="953"/>
        <w:jc w:val="center"/>
        <w:rPr>
          <w:rFonts w:asciiTheme="majorBidi" w:hAnsiTheme="majorBidi" w:cstheme="majorBidi"/>
          <w:color w:val="000000"/>
          <w:sz w:val="24"/>
          <w:szCs w:val="24"/>
          <w:rtl/>
        </w:rPr>
      </w:pPr>
      <w:r w:rsidRPr="009B744D">
        <w:rPr>
          <w:rFonts w:asciiTheme="majorBidi" w:hAnsiTheme="majorBidi" w:cstheme="majorBidi"/>
          <w:color w:val="000000"/>
          <w:sz w:val="24"/>
          <w:szCs w:val="24"/>
          <w:rtl/>
        </w:rPr>
        <w:t>قسم الكيمياء الحيويه , الباثولوجيا والباثولوجيا الإكلينيكيه بمعهد بحوث صحة الحيوان (المعمل الفرعى بالزقازيق)</w:t>
      </w:r>
    </w:p>
    <w:p w:rsidR="009B744D" w:rsidRPr="009B744D" w:rsidRDefault="009B744D" w:rsidP="009B744D">
      <w:pPr>
        <w:bidi/>
        <w:spacing w:before="120" w:after="120" w:line="360" w:lineRule="auto"/>
        <w:ind w:right="28" w:firstLine="46"/>
        <w:jc w:val="lowKashida"/>
        <w:rPr>
          <w:rFonts w:asciiTheme="majorBidi" w:hAnsiTheme="majorBidi" w:cstheme="majorBidi"/>
          <w:sz w:val="24"/>
          <w:szCs w:val="24"/>
          <w:lang w:bidi="ar-EG"/>
        </w:rPr>
      </w:pPr>
      <w:r w:rsidRPr="009B744D">
        <w:rPr>
          <w:rFonts w:asciiTheme="majorBidi" w:hAnsiTheme="majorBidi" w:cstheme="majorBidi"/>
          <w:color w:val="000000"/>
          <w:sz w:val="24"/>
          <w:szCs w:val="24"/>
          <w:rtl/>
          <w:lang w:bidi="ar-EG"/>
        </w:rPr>
        <w:t xml:space="preserve">نظرا لكثرة تعرض المياه العذبه للتلوث بمخلفات المصانع وغيرها وما تحتويه من مركب الكادميوم الذى يؤثر على الاسماك التى تعيش فيها </w:t>
      </w:r>
      <w:r w:rsidRPr="009B744D">
        <w:rPr>
          <w:rFonts w:asciiTheme="majorBidi" w:hAnsiTheme="majorBidi" w:cstheme="majorBidi"/>
          <w:sz w:val="24"/>
          <w:szCs w:val="24"/>
          <w:rtl/>
        </w:rPr>
        <w:t xml:space="preserve"> ، أجريت هذه الدراسة على عدد 100 من القرموط النيلى الذى قسم الى خمس مجموعات .المجموعة الاولى </w:t>
      </w:r>
      <w:r w:rsidRPr="009B744D">
        <w:rPr>
          <w:rFonts w:asciiTheme="majorBidi" w:hAnsiTheme="majorBidi" w:cstheme="majorBidi"/>
          <w:sz w:val="24"/>
          <w:szCs w:val="24"/>
        </w:rPr>
        <w:t>G1)</w:t>
      </w:r>
      <w:r w:rsidRPr="009B744D">
        <w:rPr>
          <w:rFonts w:asciiTheme="majorBidi" w:hAnsiTheme="majorBidi" w:cstheme="majorBidi"/>
          <w:sz w:val="24"/>
          <w:szCs w:val="24"/>
          <w:rtl/>
        </w:rPr>
        <w:t>)</w:t>
      </w:r>
      <w:r w:rsidRPr="009B744D">
        <w:rPr>
          <w:rFonts w:asciiTheme="majorBidi" w:hAnsiTheme="majorBidi" w:cstheme="majorBidi"/>
          <w:sz w:val="24"/>
          <w:szCs w:val="24"/>
        </w:rPr>
        <w:t xml:space="preserve"> </w:t>
      </w:r>
      <w:r w:rsidRPr="009B744D">
        <w:rPr>
          <w:rFonts w:asciiTheme="majorBidi" w:hAnsiTheme="majorBidi" w:cstheme="majorBidi"/>
          <w:sz w:val="24"/>
          <w:szCs w:val="24"/>
          <w:rtl/>
          <w:lang w:bidi="ar-EG"/>
        </w:rPr>
        <w:t xml:space="preserve"> مجموعة ضابطه,المجموعة الثانيه </w:t>
      </w:r>
      <w:r w:rsidRPr="009B744D">
        <w:rPr>
          <w:rFonts w:asciiTheme="majorBidi" w:hAnsiTheme="majorBidi" w:cstheme="majorBidi"/>
          <w:sz w:val="24"/>
          <w:szCs w:val="24"/>
          <w:lang w:bidi="ar-EG"/>
        </w:rPr>
        <w:t>(G2)</w:t>
      </w:r>
      <w:r w:rsidRPr="009B744D">
        <w:rPr>
          <w:rFonts w:asciiTheme="majorBidi" w:hAnsiTheme="majorBidi" w:cstheme="majorBidi"/>
          <w:sz w:val="24"/>
          <w:szCs w:val="24"/>
          <w:rtl/>
          <w:lang w:bidi="ar-EG"/>
        </w:rPr>
        <w:t xml:space="preserve"> اضيف اليها 2 ملجم / لتر من الكادميوم , المجموعة الثالثه </w:t>
      </w:r>
      <w:r w:rsidRPr="009B744D">
        <w:rPr>
          <w:rFonts w:asciiTheme="majorBidi" w:hAnsiTheme="majorBidi" w:cstheme="majorBidi"/>
          <w:sz w:val="24"/>
          <w:szCs w:val="24"/>
          <w:lang w:bidi="ar-EG"/>
        </w:rPr>
        <w:t>G3)</w:t>
      </w:r>
      <w:r w:rsidRPr="009B744D">
        <w:rPr>
          <w:rFonts w:asciiTheme="majorBidi" w:hAnsiTheme="majorBidi" w:cstheme="majorBidi"/>
          <w:sz w:val="24"/>
          <w:szCs w:val="24"/>
          <w:rtl/>
          <w:lang w:bidi="ar-EG"/>
        </w:rPr>
        <w:t xml:space="preserve">) اضيف اليها 4 ملجم /لتر من الكادميوم, المجموعة الرابعه </w:t>
      </w:r>
      <w:r w:rsidRPr="009B744D">
        <w:rPr>
          <w:rFonts w:asciiTheme="majorBidi" w:hAnsiTheme="majorBidi" w:cstheme="majorBidi"/>
          <w:sz w:val="24"/>
          <w:szCs w:val="24"/>
          <w:lang w:bidi="ar-EG"/>
        </w:rPr>
        <w:t>G4)</w:t>
      </w:r>
      <w:r w:rsidRPr="009B744D">
        <w:rPr>
          <w:rFonts w:asciiTheme="majorBidi" w:hAnsiTheme="majorBidi" w:cstheme="majorBidi"/>
          <w:sz w:val="24"/>
          <w:szCs w:val="24"/>
          <w:rtl/>
          <w:lang w:bidi="ar-EG"/>
        </w:rPr>
        <w:t>)</w:t>
      </w:r>
      <w:r w:rsidRPr="009B744D">
        <w:rPr>
          <w:rFonts w:asciiTheme="majorBidi" w:hAnsiTheme="majorBidi" w:cstheme="majorBidi"/>
          <w:sz w:val="24"/>
          <w:szCs w:val="24"/>
          <w:lang w:bidi="ar-EG"/>
        </w:rPr>
        <w:t xml:space="preserve">   </w:t>
      </w:r>
      <w:r w:rsidRPr="009B744D">
        <w:rPr>
          <w:rFonts w:asciiTheme="majorBidi" w:hAnsiTheme="majorBidi" w:cstheme="majorBidi"/>
          <w:sz w:val="24"/>
          <w:szCs w:val="24"/>
          <w:rtl/>
          <w:lang w:bidi="ar-EG"/>
        </w:rPr>
        <w:t xml:space="preserve">اضيف اليها 2 ملجم/لتر من الكادميوم بالاضافه الى 0.1 جرام من مستخلص الطحلب البطى والمجموعه الخامسه </w:t>
      </w:r>
      <w:r w:rsidRPr="009B744D">
        <w:rPr>
          <w:rFonts w:asciiTheme="majorBidi" w:hAnsiTheme="majorBidi" w:cstheme="majorBidi"/>
          <w:sz w:val="24"/>
          <w:szCs w:val="24"/>
          <w:lang w:bidi="ar-EG"/>
        </w:rPr>
        <w:t>G5)</w:t>
      </w:r>
      <w:r w:rsidRPr="009B744D">
        <w:rPr>
          <w:rFonts w:asciiTheme="majorBidi" w:hAnsiTheme="majorBidi" w:cstheme="majorBidi"/>
          <w:sz w:val="24"/>
          <w:szCs w:val="24"/>
          <w:rtl/>
          <w:lang w:bidi="ar-EG"/>
        </w:rPr>
        <w:t>)</w:t>
      </w:r>
      <w:r w:rsidRPr="009B744D">
        <w:rPr>
          <w:rFonts w:asciiTheme="majorBidi" w:hAnsiTheme="majorBidi" w:cstheme="majorBidi"/>
          <w:sz w:val="24"/>
          <w:szCs w:val="24"/>
          <w:lang w:bidi="ar-EG"/>
        </w:rPr>
        <w:t xml:space="preserve"> </w:t>
      </w:r>
      <w:r w:rsidRPr="009B744D">
        <w:rPr>
          <w:rFonts w:asciiTheme="majorBidi" w:hAnsiTheme="majorBidi" w:cstheme="majorBidi"/>
          <w:sz w:val="24"/>
          <w:szCs w:val="24"/>
          <w:rtl/>
          <w:lang w:bidi="ar-EG"/>
        </w:rPr>
        <w:t xml:space="preserve">ايضا اضيف اليها 4 ملجم/ لتر من الكادميوم </w:t>
      </w:r>
      <w:r w:rsidRPr="009B744D">
        <w:rPr>
          <w:rFonts w:asciiTheme="majorBidi" w:hAnsiTheme="majorBidi" w:cstheme="majorBidi"/>
          <w:sz w:val="24"/>
          <w:szCs w:val="24"/>
          <w:lang w:bidi="ar-EG"/>
        </w:rPr>
        <w:t xml:space="preserve"> </w:t>
      </w:r>
      <w:r w:rsidRPr="009B744D">
        <w:rPr>
          <w:rFonts w:asciiTheme="majorBidi" w:hAnsiTheme="majorBidi" w:cstheme="majorBidi"/>
          <w:sz w:val="24"/>
          <w:szCs w:val="24"/>
          <w:rtl/>
          <w:lang w:bidi="ar-EG"/>
        </w:rPr>
        <w:t>بالاضافه الى 0.1 جرام من مستخلص الطحلب البطى لمدة 30 يوم.</w:t>
      </w:r>
    </w:p>
    <w:p w:rsidR="009B744D" w:rsidRPr="009B744D" w:rsidRDefault="009B744D" w:rsidP="009B744D">
      <w:pPr>
        <w:bidi/>
        <w:spacing w:before="120" w:after="120" w:line="360" w:lineRule="auto"/>
        <w:ind w:right="28" w:hanging="142"/>
        <w:jc w:val="lowKashida"/>
        <w:rPr>
          <w:rFonts w:asciiTheme="majorBidi" w:hAnsiTheme="majorBidi" w:cstheme="majorBidi"/>
          <w:sz w:val="24"/>
          <w:szCs w:val="24"/>
          <w:rtl/>
          <w:lang w:eastAsia="ar-SA" w:bidi="ar-EG"/>
        </w:rPr>
      </w:pPr>
      <w:r w:rsidRPr="009B744D">
        <w:rPr>
          <w:rFonts w:asciiTheme="majorBidi" w:hAnsiTheme="majorBidi" w:cstheme="majorBidi"/>
          <w:sz w:val="24"/>
          <w:szCs w:val="24"/>
          <w:rtl/>
          <w:lang w:eastAsia="ar-SA" w:bidi="ar-EG"/>
        </w:rPr>
        <w:t xml:space="preserve">  تم تجميع عينات دم من جميع المجموعات على مانع التجلط بعد 16 و 30 يوم من بداية التجربة وذللك لعمل صورة دم كامله وكذلك عد كمى ونوعى لكرات الدم البيضاء وكذلك استخدمت عينات السيرم لاجراء وظائف الكبد والكلى ,قياس نسبة الدهون الكلية والاستيل كولين استيريزوالمالونديالديهيد . ايضا تم اخذ عينات من عضلات الاسماك فى بداية التجربه,بعد 16 و30 يوم  لقياس بقايا الكادميوم وكذلك دراسة التغيرات الباثولوجيه لتلك الاسماك .</w:t>
      </w:r>
    </w:p>
    <w:p w:rsidR="009B744D" w:rsidRPr="009B744D" w:rsidRDefault="009B744D" w:rsidP="009B744D">
      <w:pPr>
        <w:bidi/>
        <w:spacing w:before="120" w:after="120" w:line="360" w:lineRule="auto"/>
        <w:ind w:right="28" w:hanging="142"/>
        <w:jc w:val="lowKashida"/>
        <w:rPr>
          <w:rFonts w:asciiTheme="majorBidi" w:hAnsiTheme="majorBidi" w:cstheme="majorBidi"/>
          <w:sz w:val="24"/>
          <w:szCs w:val="24"/>
          <w:rtl/>
          <w:lang w:eastAsia="ar-SA" w:bidi="ar-EG"/>
        </w:rPr>
      </w:pPr>
      <w:r w:rsidRPr="009B744D">
        <w:rPr>
          <w:rFonts w:asciiTheme="majorBidi" w:hAnsiTheme="majorBidi" w:cstheme="majorBidi"/>
          <w:sz w:val="24"/>
          <w:szCs w:val="24"/>
          <w:rtl/>
          <w:lang w:eastAsia="ar-SA" w:bidi="ar-EG"/>
        </w:rPr>
        <w:t xml:space="preserve">  وقد أظهرت النتائج ان الاسماك التى تعرضت للكادميوم فقط لكلا التركيزان ادت الى نقص معنوى فى عدد كرات الدم الحمراء , تركيز الهيموجلوبين , حجم الخلايا المضغوط, البروتين الكلى والاستيل كولين استيريز. بينما لوحظ زيادة معنوية فى كل من العد الكلى لكرات الدم البيضاءو النيتروفيل و انزيمات الاسبرتات امينوترانسفيريز و الالانين امينوترانسفيريز, البولينا, الكرياتينين وكذلك الدهون الكليه.</w:t>
      </w:r>
    </w:p>
    <w:p w:rsidR="009B744D" w:rsidRPr="009B744D" w:rsidRDefault="009B744D" w:rsidP="009B744D">
      <w:pPr>
        <w:bidi/>
        <w:spacing w:before="120" w:after="120" w:line="360" w:lineRule="auto"/>
        <w:ind w:right="28" w:hanging="142"/>
        <w:jc w:val="lowKashida"/>
        <w:rPr>
          <w:rFonts w:asciiTheme="majorBidi" w:hAnsiTheme="majorBidi" w:cstheme="majorBidi"/>
          <w:sz w:val="24"/>
          <w:szCs w:val="24"/>
          <w:rtl/>
          <w:lang w:eastAsia="ar-SA" w:bidi="ar-EG"/>
        </w:rPr>
      </w:pPr>
      <w:r w:rsidRPr="009B744D">
        <w:rPr>
          <w:rFonts w:asciiTheme="majorBidi" w:hAnsiTheme="majorBidi" w:cstheme="majorBidi"/>
          <w:sz w:val="24"/>
          <w:szCs w:val="24"/>
          <w:rtl/>
          <w:lang w:eastAsia="ar-SA" w:bidi="ar-EG"/>
        </w:rPr>
        <w:t>كما أوضحت الدراسات الباثولوجية وجود تغيرات نسيجية فى المخ , الخياشيم , الكبد , القلب , الكلى ,الطحال ,  العضلات , الأمعاء.</w:t>
      </w:r>
    </w:p>
    <w:p w:rsidR="009B744D" w:rsidRPr="009B744D" w:rsidRDefault="009B744D" w:rsidP="009B744D">
      <w:pPr>
        <w:bidi/>
        <w:spacing w:before="120" w:after="120" w:line="360" w:lineRule="auto"/>
        <w:ind w:right="28" w:hanging="142"/>
        <w:jc w:val="lowKashida"/>
        <w:rPr>
          <w:rFonts w:asciiTheme="majorBidi" w:hAnsiTheme="majorBidi" w:cstheme="majorBidi"/>
          <w:sz w:val="24"/>
          <w:szCs w:val="24"/>
          <w:rtl/>
          <w:lang w:bidi="ar-EG"/>
        </w:rPr>
      </w:pPr>
      <w:r w:rsidRPr="009B744D">
        <w:rPr>
          <w:rFonts w:asciiTheme="majorBidi" w:hAnsiTheme="majorBidi" w:cstheme="majorBidi"/>
          <w:sz w:val="24"/>
          <w:szCs w:val="24"/>
          <w:rtl/>
          <w:lang w:eastAsia="ar-SA" w:bidi="ar-EG"/>
        </w:rPr>
        <w:t xml:space="preserve">  كما اظهرت النتائج ان مستويات بقايا الكادميوم فى  عضلات الاسماك كانت اقل فى الاسماك التى تعرضت للكادميوم بالاضافة الى مستخلص الطحلب البطى مما يؤكد ان هذا المستخلص له القدرة عل امتصاص الكادميوم وتقليله وايضا تحسين معظم العناصر التى تم قياسها. ولذلك ننصح مربى الاسماك باستخدام هذا المستخلص فى مزارع الاسماك للحد من الاثار السلبيه لعنصر الكادميوم.  </w:t>
      </w:r>
    </w:p>
    <w:p w:rsidR="000F6FA4" w:rsidRPr="009B744D" w:rsidRDefault="000F6FA4" w:rsidP="009B744D">
      <w:pPr>
        <w:autoSpaceDE w:val="0"/>
        <w:autoSpaceDN w:val="0"/>
        <w:bidi/>
        <w:adjustRightInd w:val="0"/>
        <w:spacing w:line="360" w:lineRule="auto"/>
        <w:jc w:val="lowKashida"/>
        <w:rPr>
          <w:rFonts w:asciiTheme="majorBidi" w:hAnsiTheme="majorBidi" w:cstheme="majorBidi"/>
          <w:sz w:val="24"/>
          <w:szCs w:val="24"/>
          <w:lang w:bidi="ar-EG"/>
        </w:rPr>
      </w:pPr>
    </w:p>
    <w:p w:rsidR="000F6FA4" w:rsidRDefault="000F6FA4">
      <w:pPr>
        <w:spacing w:after="200" w:line="276" w:lineRule="auto"/>
        <w:rPr>
          <w:sz w:val="32"/>
          <w:szCs w:val="32"/>
        </w:rPr>
      </w:pPr>
      <w:r>
        <w:rPr>
          <w:sz w:val="32"/>
          <w:szCs w:val="32"/>
        </w:rPr>
        <w:br w:type="page"/>
      </w:r>
    </w:p>
    <w:p w:rsidR="00224A65" w:rsidRPr="00C37AAB" w:rsidRDefault="00224A65" w:rsidP="00C37AAB">
      <w:pPr>
        <w:autoSpaceDE w:val="0"/>
        <w:autoSpaceDN w:val="0"/>
        <w:adjustRightInd w:val="0"/>
        <w:spacing w:after="0" w:line="360" w:lineRule="auto"/>
        <w:jc w:val="center"/>
        <w:rPr>
          <w:rFonts w:asciiTheme="majorBidi" w:hAnsiTheme="majorBidi" w:cstheme="majorBidi"/>
          <w:b/>
          <w:bCs/>
          <w:color w:val="000000"/>
          <w:sz w:val="32"/>
          <w:szCs w:val="32"/>
        </w:rPr>
      </w:pPr>
      <w:r w:rsidRPr="00C37AAB">
        <w:rPr>
          <w:rFonts w:asciiTheme="majorBidi" w:hAnsiTheme="majorBidi" w:cstheme="majorBidi"/>
          <w:b/>
          <w:bCs/>
          <w:color w:val="000000"/>
          <w:sz w:val="32"/>
          <w:szCs w:val="32"/>
        </w:rPr>
        <w:lastRenderedPageBreak/>
        <w:t xml:space="preserve">Effect of zinc oxide nanoparticles on </w:t>
      </w:r>
      <w:r w:rsidRPr="00C37AAB">
        <w:rPr>
          <w:rFonts w:asciiTheme="majorBidi" w:hAnsiTheme="majorBidi" w:cstheme="majorBidi"/>
          <w:b/>
          <w:bCs/>
          <w:i/>
          <w:iCs/>
          <w:color w:val="000000"/>
          <w:sz w:val="32"/>
          <w:szCs w:val="32"/>
        </w:rPr>
        <w:t xml:space="preserve">Listeria Monocytogenes </w:t>
      </w:r>
      <w:r w:rsidRPr="00C37AAB">
        <w:rPr>
          <w:rFonts w:asciiTheme="majorBidi" w:hAnsiTheme="majorBidi" w:cstheme="majorBidi"/>
          <w:b/>
          <w:bCs/>
          <w:color w:val="000000"/>
          <w:sz w:val="32"/>
          <w:szCs w:val="32"/>
        </w:rPr>
        <w:t>in meat products</w:t>
      </w:r>
    </w:p>
    <w:p w:rsidR="00224A65" w:rsidRPr="00C37AAB" w:rsidRDefault="00224A65" w:rsidP="00C37AAB">
      <w:pPr>
        <w:autoSpaceDE w:val="0"/>
        <w:autoSpaceDN w:val="0"/>
        <w:adjustRightInd w:val="0"/>
        <w:spacing w:after="0" w:line="360" w:lineRule="auto"/>
        <w:jc w:val="center"/>
        <w:rPr>
          <w:rFonts w:asciiTheme="majorBidi" w:hAnsiTheme="majorBidi" w:cstheme="majorBidi"/>
          <w:b/>
          <w:bCs/>
          <w:color w:val="000000"/>
          <w:sz w:val="32"/>
          <w:szCs w:val="32"/>
        </w:rPr>
      </w:pPr>
      <w:r w:rsidRPr="00C37AAB">
        <w:rPr>
          <w:rFonts w:asciiTheme="majorBidi" w:hAnsiTheme="majorBidi" w:cstheme="majorBidi"/>
          <w:b/>
          <w:bCs/>
          <w:color w:val="000000"/>
          <w:sz w:val="32"/>
          <w:szCs w:val="32"/>
        </w:rPr>
        <w:t>Saleh,</w:t>
      </w:r>
      <w:r w:rsidR="00C37AAB" w:rsidRPr="00C37AAB">
        <w:rPr>
          <w:rFonts w:asciiTheme="majorBidi" w:hAnsiTheme="majorBidi" w:cstheme="majorBidi"/>
          <w:b/>
          <w:bCs/>
          <w:color w:val="000000"/>
          <w:sz w:val="32"/>
          <w:szCs w:val="32"/>
        </w:rPr>
        <w:t xml:space="preserve"> </w:t>
      </w:r>
      <w:r w:rsidRPr="00C37AAB">
        <w:rPr>
          <w:rFonts w:asciiTheme="majorBidi" w:hAnsiTheme="majorBidi" w:cstheme="majorBidi"/>
          <w:b/>
          <w:bCs/>
          <w:color w:val="000000"/>
          <w:sz w:val="32"/>
          <w:szCs w:val="32"/>
        </w:rPr>
        <w:t>E.A.</w:t>
      </w:r>
      <w:r w:rsidRPr="00C37AAB">
        <w:rPr>
          <w:rFonts w:asciiTheme="majorBidi" w:hAnsiTheme="majorBidi" w:cstheme="majorBidi"/>
          <w:b/>
          <w:bCs/>
          <w:color w:val="000000"/>
          <w:sz w:val="32"/>
          <w:szCs w:val="32"/>
          <w:vertAlign w:val="superscript"/>
        </w:rPr>
        <w:t>1</w:t>
      </w:r>
      <w:proofErr w:type="gramStart"/>
      <w:r w:rsidRPr="00C37AAB">
        <w:rPr>
          <w:rFonts w:asciiTheme="majorBidi" w:hAnsiTheme="majorBidi" w:cstheme="majorBidi"/>
          <w:b/>
          <w:bCs/>
          <w:color w:val="000000"/>
          <w:sz w:val="32"/>
          <w:szCs w:val="32"/>
        </w:rPr>
        <w:t>,Alkamary,M.A</w:t>
      </w:r>
      <w:r w:rsidRPr="00C37AAB">
        <w:rPr>
          <w:rFonts w:asciiTheme="majorBidi" w:hAnsiTheme="majorBidi" w:cstheme="majorBidi"/>
          <w:b/>
          <w:bCs/>
          <w:color w:val="000000"/>
          <w:sz w:val="32"/>
          <w:szCs w:val="32"/>
          <w:vertAlign w:val="superscript"/>
        </w:rPr>
        <w:t>2</w:t>
      </w:r>
      <w:proofErr w:type="gramEnd"/>
      <w:r w:rsidRPr="00C37AAB">
        <w:rPr>
          <w:rFonts w:asciiTheme="majorBidi" w:hAnsiTheme="majorBidi" w:cstheme="majorBidi"/>
          <w:b/>
          <w:bCs/>
          <w:color w:val="000000"/>
          <w:sz w:val="32"/>
          <w:szCs w:val="32"/>
        </w:rPr>
        <w:t>.,Hafez,E.E</w:t>
      </w:r>
      <w:r w:rsidRPr="00C37AAB">
        <w:rPr>
          <w:rFonts w:asciiTheme="majorBidi" w:hAnsiTheme="majorBidi" w:cstheme="majorBidi"/>
          <w:b/>
          <w:bCs/>
          <w:color w:val="000000"/>
          <w:sz w:val="32"/>
          <w:szCs w:val="32"/>
          <w:vertAlign w:val="superscript"/>
        </w:rPr>
        <w:t>3</w:t>
      </w:r>
      <w:r w:rsidRPr="00C37AAB">
        <w:rPr>
          <w:rFonts w:asciiTheme="majorBidi" w:hAnsiTheme="majorBidi" w:cstheme="majorBidi"/>
          <w:b/>
          <w:bCs/>
          <w:color w:val="000000"/>
          <w:sz w:val="32"/>
          <w:szCs w:val="32"/>
        </w:rPr>
        <w:t>andElfiky S.E.</w:t>
      </w:r>
      <w:r w:rsidRPr="00C37AAB">
        <w:rPr>
          <w:rFonts w:asciiTheme="majorBidi" w:hAnsiTheme="majorBidi" w:cstheme="majorBidi"/>
          <w:b/>
          <w:bCs/>
          <w:color w:val="000000"/>
          <w:sz w:val="32"/>
          <w:szCs w:val="32"/>
          <w:vertAlign w:val="superscript"/>
        </w:rPr>
        <w:t>4</w:t>
      </w:r>
    </w:p>
    <w:p w:rsidR="00224A65" w:rsidRPr="00224A65" w:rsidRDefault="00224A65" w:rsidP="00224A65">
      <w:pPr>
        <w:autoSpaceDE w:val="0"/>
        <w:autoSpaceDN w:val="0"/>
        <w:adjustRightInd w:val="0"/>
        <w:spacing w:after="0" w:line="360" w:lineRule="auto"/>
        <w:rPr>
          <w:rFonts w:asciiTheme="majorBidi" w:hAnsiTheme="majorBidi" w:cstheme="majorBidi"/>
          <w:sz w:val="24"/>
          <w:szCs w:val="24"/>
          <w:lang w:bidi="ar-EG"/>
        </w:rPr>
      </w:pPr>
      <w:r w:rsidRPr="00224A65">
        <w:rPr>
          <w:rFonts w:asciiTheme="majorBidi" w:hAnsiTheme="majorBidi" w:cstheme="majorBidi"/>
          <w:sz w:val="24"/>
          <w:szCs w:val="24"/>
          <w:lang w:bidi="ar-EG"/>
        </w:rPr>
        <w:footnoteRef/>
      </w:r>
      <w:r w:rsidRPr="00224A65">
        <w:rPr>
          <w:rFonts w:asciiTheme="majorBidi" w:hAnsiTheme="majorBidi" w:cstheme="majorBidi"/>
          <w:sz w:val="24"/>
          <w:szCs w:val="24"/>
          <w:lang w:bidi="ar-EG"/>
        </w:rPr>
        <w:t xml:space="preserve">-Dep. </w:t>
      </w:r>
      <w:proofErr w:type="gramStart"/>
      <w:r w:rsidRPr="00224A65">
        <w:rPr>
          <w:rFonts w:asciiTheme="majorBidi" w:hAnsiTheme="majorBidi" w:cstheme="majorBidi"/>
          <w:sz w:val="24"/>
          <w:szCs w:val="24"/>
          <w:lang w:bidi="ar-EG"/>
        </w:rPr>
        <w:t>of  Food</w:t>
      </w:r>
      <w:proofErr w:type="gramEnd"/>
      <w:r w:rsidRPr="00224A65">
        <w:rPr>
          <w:rFonts w:asciiTheme="majorBidi" w:hAnsiTheme="majorBidi" w:cstheme="majorBidi"/>
          <w:sz w:val="24"/>
          <w:szCs w:val="24"/>
          <w:lang w:bidi="ar-EG"/>
        </w:rPr>
        <w:t xml:space="preserve"> Hygiene , Technology and Food Safety, Faculty of  Vet. Med. Damanhour University, Egypt.</w:t>
      </w:r>
    </w:p>
    <w:p w:rsidR="00224A65" w:rsidRPr="00224A65" w:rsidRDefault="00224A65" w:rsidP="00224A65">
      <w:pPr>
        <w:pStyle w:val="FootnoteText"/>
        <w:bidi w:val="0"/>
        <w:spacing w:line="360" w:lineRule="auto"/>
        <w:rPr>
          <w:rFonts w:asciiTheme="majorBidi" w:hAnsiTheme="majorBidi" w:cstheme="majorBidi"/>
          <w:sz w:val="24"/>
          <w:szCs w:val="24"/>
          <w:lang w:bidi="ar-EG"/>
        </w:rPr>
      </w:pPr>
      <w:proofErr w:type="gramStart"/>
      <w:r w:rsidRPr="00224A65">
        <w:rPr>
          <w:rFonts w:asciiTheme="majorBidi" w:hAnsiTheme="majorBidi" w:cstheme="majorBidi"/>
          <w:sz w:val="24"/>
          <w:szCs w:val="24"/>
          <w:lang w:bidi="ar-EG"/>
        </w:rPr>
        <w:t>2-Dep.</w:t>
      </w:r>
      <w:proofErr w:type="gramEnd"/>
      <w:r w:rsidRPr="00224A65">
        <w:rPr>
          <w:rFonts w:asciiTheme="majorBidi" w:hAnsiTheme="majorBidi" w:cstheme="majorBidi"/>
          <w:sz w:val="24"/>
          <w:szCs w:val="24"/>
          <w:lang w:bidi="ar-EG"/>
        </w:rPr>
        <w:t xml:space="preserve"> Of </w:t>
      </w:r>
      <w:proofErr w:type="gramStart"/>
      <w:r w:rsidRPr="00224A65">
        <w:rPr>
          <w:rFonts w:asciiTheme="majorBidi" w:hAnsiTheme="majorBidi" w:cstheme="majorBidi"/>
          <w:sz w:val="24"/>
          <w:szCs w:val="24"/>
          <w:lang w:bidi="ar-EG"/>
        </w:rPr>
        <w:t>Chemistry ,</w:t>
      </w:r>
      <w:proofErr w:type="gramEnd"/>
      <w:r w:rsidRPr="00224A65">
        <w:rPr>
          <w:rFonts w:asciiTheme="majorBidi" w:hAnsiTheme="majorBidi" w:cstheme="majorBidi"/>
          <w:sz w:val="24"/>
          <w:szCs w:val="24"/>
          <w:lang w:bidi="ar-EG"/>
        </w:rPr>
        <w:t xml:space="preserve"> Faculty of science, Kafre  Elsheikh University, Egypt.</w:t>
      </w:r>
    </w:p>
    <w:p w:rsidR="00224A65" w:rsidRPr="00224A65" w:rsidRDefault="00224A65" w:rsidP="00224A65">
      <w:pPr>
        <w:pStyle w:val="FootnoteText"/>
        <w:bidi w:val="0"/>
        <w:spacing w:line="360" w:lineRule="auto"/>
        <w:rPr>
          <w:rFonts w:asciiTheme="majorBidi" w:hAnsiTheme="majorBidi" w:cstheme="majorBidi"/>
          <w:sz w:val="24"/>
          <w:szCs w:val="24"/>
          <w:lang w:bidi="ar-EG"/>
        </w:rPr>
      </w:pPr>
      <w:proofErr w:type="gramStart"/>
      <w:r w:rsidRPr="00224A65">
        <w:rPr>
          <w:rFonts w:asciiTheme="majorBidi" w:hAnsiTheme="majorBidi" w:cstheme="majorBidi"/>
          <w:sz w:val="24"/>
          <w:szCs w:val="24"/>
          <w:lang w:bidi="ar-EG"/>
        </w:rPr>
        <w:t>3-Dep.</w:t>
      </w:r>
      <w:proofErr w:type="gramEnd"/>
      <w:r w:rsidRPr="00224A65">
        <w:rPr>
          <w:rFonts w:asciiTheme="majorBidi" w:hAnsiTheme="majorBidi" w:cstheme="majorBidi"/>
          <w:sz w:val="24"/>
          <w:szCs w:val="24"/>
          <w:lang w:bidi="ar-EG"/>
        </w:rPr>
        <w:t xml:space="preserve"> Of Plant Protection and Bionuclear Diagnosis Development ,City of Scientific Researches and Technological Application, New Borg El-Arab City,21934 Alex, Egypt.</w:t>
      </w:r>
    </w:p>
    <w:p w:rsidR="00224A65" w:rsidRPr="00224A65" w:rsidRDefault="00224A65" w:rsidP="00224A65">
      <w:pPr>
        <w:pStyle w:val="FootnoteText"/>
        <w:bidi w:val="0"/>
        <w:spacing w:line="360" w:lineRule="auto"/>
        <w:rPr>
          <w:rFonts w:asciiTheme="majorBidi" w:hAnsiTheme="majorBidi" w:cstheme="majorBidi"/>
          <w:sz w:val="24"/>
          <w:szCs w:val="24"/>
          <w:lang w:bidi="ar-EG"/>
        </w:rPr>
      </w:pPr>
      <w:r w:rsidRPr="00224A65">
        <w:rPr>
          <w:rFonts w:asciiTheme="majorBidi" w:hAnsiTheme="majorBidi" w:cstheme="majorBidi"/>
          <w:sz w:val="24"/>
          <w:szCs w:val="24"/>
          <w:lang w:bidi="ar-EG"/>
        </w:rPr>
        <w:t>4- Meat Inspector in Dessok Central Abattoir, Egypt.</w:t>
      </w:r>
    </w:p>
    <w:p w:rsidR="00224A65" w:rsidRPr="00224A65" w:rsidRDefault="00224A65" w:rsidP="00224A65">
      <w:pPr>
        <w:autoSpaceDE w:val="0"/>
        <w:autoSpaceDN w:val="0"/>
        <w:adjustRightInd w:val="0"/>
        <w:spacing w:after="0" w:line="360" w:lineRule="auto"/>
        <w:rPr>
          <w:rFonts w:asciiTheme="majorBidi" w:hAnsiTheme="majorBidi" w:cstheme="majorBidi"/>
          <w:i/>
          <w:iCs/>
          <w:color w:val="000000"/>
          <w:sz w:val="24"/>
          <w:szCs w:val="24"/>
        </w:rPr>
      </w:pPr>
    </w:p>
    <w:p w:rsidR="00224A65" w:rsidRPr="00C37AAB" w:rsidRDefault="00224A65" w:rsidP="00C37AAB">
      <w:pPr>
        <w:autoSpaceDE w:val="0"/>
        <w:autoSpaceDN w:val="0"/>
        <w:adjustRightInd w:val="0"/>
        <w:spacing w:after="0" w:line="360" w:lineRule="auto"/>
        <w:jc w:val="lowKashida"/>
        <w:rPr>
          <w:rFonts w:asciiTheme="majorBidi" w:hAnsiTheme="majorBidi" w:cstheme="majorBidi"/>
          <w:color w:val="000000"/>
          <w:sz w:val="24"/>
          <w:szCs w:val="24"/>
        </w:rPr>
      </w:pPr>
      <w:r w:rsidRPr="00C37AAB">
        <w:rPr>
          <w:rFonts w:asciiTheme="majorBidi" w:hAnsiTheme="majorBidi" w:cstheme="majorBidi"/>
          <w:color w:val="000000"/>
          <w:sz w:val="24"/>
          <w:szCs w:val="24"/>
        </w:rPr>
        <w:t>Hundred samples of fresh minced beef meat  were  randomly collected from different butcher ʼs shops in Dessok city,   and divided into  4 groups treated with different concentrations of Zinc oxide nanoparticles, except the 1</w:t>
      </w:r>
      <w:r w:rsidRPr="00C37AAB">
        <w:rPr>
          <w:rFonts w:asciiTheme="majorBidi" w:hAnsiTheme="majorBidi" w:cstheme="majorBidi"/>
          <w:color w:val="000000"/>
          <w:sz w:val="24"/>
          <w:szCs w:val="24"/>
          <w:vertAlign w:val="superscript"/>
        </w:rPr>
        <w:t>st</w:t>
      </w:r>
      <w:r w:rsidRPr="00C37AAB">
        <w:rPr>
          <w:rFonts w:asciiTheme="majorBidi" w:hAnsiTheme="majorBidi" w:cstheme="majorBidi"/>
          <w:color w:val="000000"/>
          <w:sz w:val="24"/>
          <w:szCs w:val="24"/>
        </w:rPr>
        <w:t xml:space="preserve"> group  was not treated ( control group) ,the  2</w:t>
      </w:r>
      <w:r w:rsidRPr="00C37AAB">
        <w:rPr>
          <w:rFonts w:asciiTheme="majorBidi" w:hAnsiTheme="majorBidi" w:cstheme="majorBidi"/>
          <w:color w:val="000000"/>
          <w:sz w:val="24"/>
          <w:szCs w:val="24"/>
          <w:vertAlign w:val="superscript"/>
        </w:rPr>
        <w:t>nd</w:t>
      </w:r>
      <w:r w:rsidRPr="00C37AAB">
        <w:rPr>
          <w:rFonts w:asciiTheme="majorBidi" w:hAnsiTheme="majorBidi" w:cstheme="majorBidi"/>
          <w:color w:val="000000"/>
          <w:sz w:val="24"/>
          <w:szCs w:val="24"/>
        </w:rPr>
        <w:t xml:space="preserve"> group treated  with 30 part per million of Zinc oxide nanoparticles 30μg/gm,   the 3</w:t>
      </w:r>
      <w:r w:rsidRPr="00C37AAB">
        <w:rPr>
          <w:rFonts w:asciiTheme="majorBidi" w:hAnsiTheme="majorBidi" w:cstheme="majorBidi"/>
          <w:color w:val="000000"/>
          <w:sz w:val="24"/>
          <w:szCs w:val="24"/>
          <w:vertAlign w:val="superscript"/>
        </w:rPr>
        <w:t>rd</w:t>
      </w:r>
      <w:r w:rsidRPr="00C37AAB">
        <w:rPr>
          <w:rFonts w:asciiTheme="majorBidi" w:hAnsiTheme="majorBidi" w:cstheme="majorBidi"/>
          <w:color w:val="000000"/>
          <w:sz w:val="24"/>
          <w:szCs w:val="24"/>
        </w:rPr>
        <w:t xml:space="preserve"> group treated with 60 ppm ,  the 4</w:t>
      </w:r>
      <w:r w:rsidRPr="00C37AAB">
        <w:rPr>
          <w:rFonts w:asciiTheme="majorBidi" w:hAnsiTheme="majorBidi" w:cstheme="majorBidi"/>
          <w:color w:val="000000"/>
          <w:sz w:val="24"/>
          <w:szCs w:val="24"/>
          <w:vertAlign w:val="superscript"/>
        </w:rPr>
        <w:t>th</w:t>
      </w:r>
      <w:r w:rsidRPr="00C37AAB">
        <w:rPr>
          <w:rFonts w:asciiTheme="majorBidi" w:hAnsiTheme="majorBidi" w:cstheme="majorBidi"/>
          <w:color w:val="000000"/>
          <w:sz w:val="24"/>
          <w:szCs w:val="24"/>
        </w:rPr>
        <w:t xml:space="preserve"> group treated with 90 ppm ,  then  listeria monocytogenes was added and thoroughly mixed with 25 gms of meat from each sample with the same concentrations 120 CFU/gm to evaluate the antibacterial activity of Zn O NP on listeria monocytogenes. This study shows that the anti bacterial activity of Zn O NP increased with increasing its concentration. The growth was inhibited with increasing the concentration. It was very clear in the group </w:t>
      </w:r>
      <w:proofErr w:type="gramStart"/>
      <w:r w:rsidRPr="00C37AAB">
        <w:rPr>
          <w:rFonts w:asciiTheme="majorBidi" w:hAnsiTheme="majorBidi" w:cstheme="majorBidi"/>
          <w:color w:val="000000"/>
          <w:sz w:val="24"/>
          <w:szCs w:val="24"/>
        </w:rPr>
        <w:t>number  four</w:t>
      </w:r>
      <w:proofErr w:type="gramEnd"/>
      <w:r w:rsidRPr="00C37AAB">
        <w:rPr>
          <w:rFonts w:asciiTheme="majorBidi" w:hAnsiTheme="majorBidi" w:cstheme="majorBidi"/>
          <w:color w:val="000000"/>
          <w:sz w:val="24"/>
          <w:szCs w:val="24"/>
        </w:rPr>
        <w:t xml:space="preserve"> which treated with zinc oxide nanoparticles 90μg/gm . The results obtained from this study showed that   the antibacterial effect of Zn O NP was increased by increasing its concentration.  This study gave us a promising hope to use Zn O NP for prevention and control of listeria monocytogenes in meat products which is safe, fast, and effective manner. </w:t>
      </w:r>
    </w:p>
    <w:p w:rsidR="00224A65" w:rsidRDefault="00224A65">
      <w:pPr>
        <w:spacing w:after="200" w:line="276" w:lineRule="auto"/>
        <w:rPr>
          <w:rFonts w:asciiTheme="majorBidi" w:hAnsiTheme="majorBidi" w:cstheme="majorBidi"/>
          <w:color w:val="000000"/>
          <w:sz w:val="24"/>
          <w:szCs w:val="24"/>
        </w:rPr>
      </w:pPr>
      <w:r>
        <w:rPr>
          <w:rFonts w:asciiTheme="majorBidi" w:hAnsiTheme="majorBidi" w:cstheme="majorBidi"/>
          <w:color w:val="000000"/>
          <w:sz w:val="24"/>
          <w:szCs w:val="24"/>
        </w:rPr>
        <w:br w:type="page"/>
      </w:r>
    </w:p>
    <w:p w:rsidR="00565A71" w:rsidRPr="00565A71" w:rsidRDefault="00224A65" w:rsidP="00224A65">
      <w:pPr>
        <w:autoSpaceDE w:val="0"/>
        <w:autoSpaceDN w:val="0"/>
        <w:adjustRightInd w:val="0"/>
        <w:spacing w:line="360" w:lineRule="auto"/>
        <w:jc w:val="center"/>
        <w:rPr>
          <w:rFonts w:asciiTheme="majorBidi" w:hAnsiTheme="majorBidi" w:cstheme="majorBidi"/>
          <w:b/>
          <w:bCs/>
          <w:sz w:val="32"/>
          <w:szCs w:val="32"/>
        </w:rPr>
      </w:pPr>
      <w:r>
        <w:rPr>
          <w:rFonts w:ascii="Times New Roman" w:hAnsi="Times New Roman" w:cs="Times New Roman"/>
          <w:color w:val="000000"/>
          <w:sz w:val="19"/>
          <w:szCs w:val="19"/>
        </w:rPr>
        <w:lastRenderedPageBreak/>
        <w:t>.</w:t>
      </w:r>
      <w:r w:rsidR="00565A71" w:rsidRPr="00565A71">
        <w:rPr>
          <w:rFonts w:asciiTheme="majorBidi" w:hAnsiTheme="majorBidi" w:cstheme="majorBidi"/>
          <w:b/>
          <w:bCs/>
          <w:color w:val="231F20"/>
          <w:sz w:val="32"/>
          <w:szCs w:val="32"/>
        </w:rPr>
        <w:t xml:space="preserve">Prevalence, molecular characterization and antimicrobial resistance of </w:t>
      </w:r>
      <w:r w:rsidR="00565A71" w:rsidRPr="00565A71">
        <w:rPr>
          <w:rFonts w:asciiTheme="majorBidi" w:hAnsiTheme="majorBidi" w:cstheme="majorBidi"/>
          <w:b/>
          <w:bCs/>
          <w:i/>
          <w:iCs/>
          <w:sz w:val="32"/>
          <w:szCs w:val="32"/>
        </w:rPr>
        <w:t>L. monocytogenes</w:t>
      </w:r>
      <w:r w:rsidR="00565A71" w:rsidRPr="00565A71">
        <w:rPr>
          <w:rFonts w:asciiTheme="majorBidi" w:hAnsiTheme="majorBidi" w:cstheme="majorBidi"/>
          <w:b/>
          <w:bCs/>
          <w:color w:val="231F20"/>
          <w:sz w:val="32"/>
          <w:szCs w:val="32"/>
        </w:rPr>
        <w:t xml:space="preserve"> isolated from </w:t>
      </w:r>
      <w:r w:rsidR="00565A71" w:rsidRPr="00565A71">
        <w:rPr>
          <w:rFonts w:asciiTheme="majorBidi" w:hAnsiTheme="majorBidi" w:cstheme="majorBidi"/>
          <w:b/>
          <w:bCs/>
          <w:sz w:val="32"/>
          <w:szCs w:val="32"/>
        </w:rPr>
        <w:t>raw milk and dairy products</w:t>
      </w:r>
      <w:r w:rsidR="00565A71" w:rsidRPr="00565A71">
        <w:rPr>
          <w:rFonts w:asciiTheme="majorBidi" w:hAnsiTheme="majorBidi" w:cstheme="majorBidi"/>
          <w:b/>
          <w:bCs/>
          <w:color w:val="231F20"/>
          <w:sz w:val="32"/>
          <w:szCs w:val="32"/>
        </w:rPr>
        <w:t>.</w:t>
      </w:r>
    </w:p>
    <w:p w:rsidR="00565A71" w:rsidRPr="00565A71" w:rsidRDefault="00565A71" w:rsidP="00565A71">
      <w:pPr>
        <w:autoSpaceDE w:val="0"/>
        <w:autoSpaceDN w:val="0"/>
        <w:adjustRightInd w:val="0"/>
        <w:spacing w:before="120" w:after="120"/>
        <w:jc w:val="center"/>
        <w:rPr>
          <w:rFonts w:asciiTheme="majorBidi" w:hAnsiTheme="majorBidi" w:cstheme="majorBidi"/>
          <w:b/>
          <w:bCs/>
          <w:color w:val="131313"/>
          <w:sz w:val="28"/>
          <w:szCs w:val="28"/>
        </w:rPr>
      </w:pPr>
      <w:r w:rsidRPr="00565A71">
        <w:rPr>
          <w:rFonts w:asciiTheme="majorBidi" w:hAnsiTheme="majorBidi" w:cstheme="majorBidi"/>
          <w:b/>
          <w:bCs/>
          <w:color w:val="131313"/>
          <w:sz w:val="28"/>
          <w:szCs w:val="28"/>
        </w:rPr>
        <w:t xml:space="preserve">Asmaa Salah </w:t>
      </w:r>
      <w:proofErr w:type="gramStart"/>
      <w:r w:rsidRPr="00565A71">
        <w:rPr>
          <w:rFonts w:asciiTheme="majorBidi" w:hAnsiTheme="majorBidi" w:cstheme="majorBidi"/>
          <w:b/>
          <w:bCs/>
          <w:color w:val="131313"/>
          <w:sz w:val="28"/>
          <w:szCs w:val="28"/>
        </w:rPr>
        <w:t>Mohammed  and</w:t>
      </w:r>
      <w:proofErr w:type="gramEnd"/>
      <w:r w:rsidRPr="00565A71">
        <w:rPr>
          <w:rFonts w:asciiTheme="majorBidi" w:hAnsiTheme="majorBidi" w:cstheme="majorBidi"/>
          <w:b/>
          <w:bCs/>
          <w:color w:val="131313"/>
          <w:sz w:val="28"/>
          <w:szCs w:val="28"/>
        </w:rPr>
        <w:t xml:space="preserve"> Salah Fathy Ahmed Abd El Aal </w:t>
      </w:r>
    </w:p>
    <w:p w:rsidR="00565A71" w:rsidRPr="00565A71" w:rsidRDefault="00565A71" w:rsidP="00565A71">
      <w:pPr>
        <w:spacing w:line="360" w:lineRule="auto"/>
        <w:jc w:val="center"/>
        <w:rPr>
          <w:rFonts w:asciiTheme="majorBidi" w:hAnsiTheme="majorBidi" w:cstheme="majorBidi"/>
          <w:sz w:val="28"/>
          <w:szCs w:val="28"/>
          <w:lang w:bidi="ar-EG"/>
        </w:rPr>
      </w:pPr>
      <w:r w:rsidRPr="00565A71">
        <w:rPr>
          <w:rFonts w:asciiTheme="majorBidi" w:hAnsiTheme="majorBidi" w:cstheme="majorBidi"/>
          <w:b/>
          <w:bCs/>
          <w:sz w:val="28"/>
          <w:szCs w:val="28"/>
          <w:lang w:bidi="ar-EG"/>
        </w:rPr>
        <w:t>*</w:t>
      </w:r>
      <w:r w:rsidRPr="00565A71">
        <w:rPr>
          <w:rFonts w:asciiTheme="majorBidi" w:hAnsiTheme="majorBidi" w:cstheme="majorBidi"/>
          <w:sz w:val="28"/>
          <w:szCs w:val="28"/>
          <w:lang w:bidi="ar-EG"/>
        </w:rPr>
        <w:t xml:space="preserve">Food control Department, Faculty of Vet. Med., Zagazig University, Egypt    </w:t>
      </w:r>
    </w:p>
    <w:p w:rsidR="00565A71" w:rsidRPr="00565A71" w:rsidRDefault="00565A71" w:rsidP="00565A71">
      <w:pPr>
        <w:autoSpaceDE w:val="0"/>
        <w:autoSpaceDN w:val="0"/>
        <w:adjustRightInd w:val="0"/>
        <w:ind w:firstLine="360"/>
        <w:jc w:val="lowKashida"/>
        <w:rPr>
          <w:rFonts w:asciiTheme="majorBidi" w:hAnsiTheme="majorBidi" w:cstheme="majorBidi"/>
          <w:sz w:val="28"/>
          <w:szCs w:val="28"/>
        </w:rPr>
      </w:pPr>
      <w:r w:rsidRPr="00565A71">
        <w:rPr>
          <w:rFonts w:asciiTheme="majorBidi" w:hAnsiTheme="majorBidi" w:cstheme="majorBidi"/>
          <w:i/>
          <w:iCs/>
          <w:sz w:val="28"/>
          <w:szCs w:val="28"/>
        </w:rPr>
        <w:t>Listeria monocytogenes</w:t>
      </w:r>
      <w:r w:rsidRPr="00565A71">
        <w:rPr>
          <w:rFonts w:asciiTheme="majorBidi" w:hAnsiTheme="majorBidi" w:cstheme="majorBidi"/>
          <w:sz w:val="28"/>
          <w:szCs w:val="28"/>
        </w:rPr>
        <w:t xml:space="preserve">, the first to be identified as an important food-borne pathogen causing meningitis, meningoencephalitis and abortion. The objective of this study was to determine the prevalence of Listeria spp. in milk and dairy products in Sharkia Governorate, Egypt. A total of 175 milk and dairy products samples (65 raw cow's milk, 57 raw sheep's milk, 38 small scale ice cream and </w:t>
      </w:r>
      <w:proofErr w:type="gramStart"/>
      <w:r w:rsidRPr="00565A71">
        <w:rPr>
          <w:rFonts w:asciiTheme="majorBidi" w:hAnsiTheme="majorBidi" w:cstheme="majorBidi"/>
          <w:sz w:val="28"/>
          <w:szCs w:val="28"/>
        </w:rPr>
        <w:t>15 yoghurt</w:t>
      </w:r>
      <w:proofErr w:type="gramEnd"/>
      <w:r w:rsidRPr="00565A71">
        <w:rPr>
          <w:rFonts w:asciiTheme="majorBidi" w:hAnsiTheme="majorBidi" w:cstheme="majorBidi"/>
          <w:sz w:val="28"/>
          <w:szCs w:val="28"/>
        </w:rPr>
        <w:t xml:space="preserve">) were purchased randomly from different dairy plants and retail markets to be examined for the presence of Listeria species. Out </w:t>
      </w:r>
      <w:proofErr w:type="gramStart"/>
      <w:r w:rsidRPr="00565A71">
        <w:rPr>
          <w:rFonts w:asciiTheme="majorBidi" w:hAnsiTheme="majorBidi" w:cstheme="majorBidi"/>
          <w:sz w:val="28"/>
          <w:szCs w:val="28"/>
        </w:rPr>
        <w:t>of  examined</w:t>
      </w:r>
      <w:proofErr w:type="gramEnd"/>
      <w:r w:rsidRPr="00565A71">
        <w:rPr>
          <w:rFonts w:asciiTheme="majorBidi" w:hAnsiTheme="majorBidi" w:cstheme="majorBidi"/>
          <w:sz w:val="28"/>
          <w:szCs w:val="28"/>
        </w:rPr>
        <w:t xml:space="preserve"> samples, 31 (17.7%) were contaminated with Listeria spp. The highest prevalence was detected in raw cow's milk samples (23.1%), followed by raw sheep's milk (21.1%) and small scale ice cream (10.5%) and can't be detected in any of </w:t>
      </w:r>
      <w:r w:rsidRPr="00565A71">
        <w:rPr>
          <w:rFonts w:asciiTheme="majorBidi" w:eastAsia="E-BZ" w:hAnsiTheme="majorBidi" w:cstheme="majorBidi"/>
          <w:sz w:val="28"/>
          <w:szCs w:val="28"/>
        </w:rPr>
        <w:t>yoghurt</w:t>
      </w:r>
      <w:r w:rsidRPr="00565A71">
        <w:rPr>
          <w:rFonts w:asciiTheme="majorBidi" w:hAnsiTheme="majorBidi" w:cstheme="majorBidi"/>
          <w:sz w:val="28"/>
          <w:szCs w:val="28"/>
        </w:rPr>
        <w:t xml:space="preserve"> </w:t>
      </w:r>
      <w:r w:rsidRPr="00565A71">
        <w:rPr>
          <w:rFonts w:asciiTheme="majorBidi" w:eastAsia="E-BZ" w:hAnsiTheme="majorBidi" w:cstheme="majorBidi"/>
          <w:sz w:val="28"/>
          <w:szCs w:val="28"/>
        </w:rPr>
        <w:t>samples</w:t>
      </w:r>
      <w:r w:rsidRPr="00565A71">
        <w:rPr>
          <w:rFonts w:asciiTheme="majorBidi" w:hAnsiTheme="majorBidi" w:cstheme="majorBidi"/>
          <w:sz w:val="28"/>
          <w:szCs w:val="28"/>
        </w:rPr>
        <w:t>. The isolated strains were further characterized by biochemical tests and</w:t>
      </w:r>
      <w:r w:rsidRPr="00565A71">
        <w:rPr>
          <w:rFonts w:asciiTheme="majorBidi" w:hAnsiTheme="majorBidi" w:cstheme="majorBidi"/>
          <w:color w:val="FF0000"/>
          <w:sz w:val="28"/>
          <w:szCs w:val="28"/>
        </w:rPr>
        <w:t xml:space="preserve"> </w:t>
      </w:r>
      <w:r w:rsidRPr="00565A71">
        <w:rPr>
          <w:rFonts w:asciiTheme="majorBidi" w:hAnsiTheme="majorBidi" w:cstheme="majorBidi"/>
          <w:sz w:val="28"/>
          <w:szCs w:val="28"/>
        </w:rPr>
        <w:t xml:space="preserve">Polymerase Chain Reaction (PCR). The most common isolated species was </w:t>
      </w:r>
      <w:r w:rsidRPr="00565A71">
        <w:rPr>
          <w:rFonts w:asciiTheme="majorBidi" w:hAnsiTheme="majorBidi" w:cstheme="majorBidi"/>
          <w:i/>
          <w:iCs/>
          <w:sz w:val="28"/>
          <w:szCs w:val="28"/>
        </w:rPr>
        <w:t>L. innocua</w:t>
      </w:r>
      <w:r w:rsidRPr="00565A71">
        <w:rPr>
          <w:rFonts w:asciiTheme="majorBidi" w:hAnsiTheme="majorBidi" w:cstheme="majorBidi"/>
          <w:sz w:val="28"/>
          <w:szCs w:val="28"/>
        </w:rPr>
        <w:t xml:space="preserve"> (54.8%); the remaining isolates were </w:t>
      </w:r>
      <w:r w:rsidRPr="00565A71">
        <w:rPr>
          <w:rFonts w:asciiTheme="majorBidi" w:hAnsiTheme="majorBidi" w:cstheme="majorBidi"/>
          <w:i/>
          <w:iCs/>
          <w:sz w:val="28"/>
          <w:szCs w:val="28"/>
        </w:rPr>
        <w:t>L. monocytogenes</w:t>
      </w:r>
      <w:r w:rsidRPr="00565A71">
        <w:rPr>
          <w:rFonts w:asciiTheme="majorBidi" w:hAnsiTheme="majorBidi" w:cstheme="majorBidi"/>
          <w:sz w:val="28"/>
          <w:szCs w:val="28"/>
        </w:rPr>
        <w:t xml:space="preserve"> (</w:t>
      </w:r>
      <w:r w:rsidRPr="00565A71">
        <w:rPr>
          <w:rFonts w:asciiTheme="majorBidi" w:hAnsiTheme="majorBidi" w:cstheme="majorBidi"/>
          <w:color w:val="000000"/>
          <w:sz w:val="28"/>
          <w:szCs w:val="28"/>
        </w:rPr>
        <w:t>25.8</w:t>
      </w:r>
      <w:r w:rsidRPr="00565A71">
        <w:rPr>
          <w:rFonts w:asciiTheme="majorBidi" w:hAnsiTheme="majorBidi" w:cstheme="majorBidi"/>
          <w:sz w:val="28"/>
          <w:szCs w:val="28"/>
        </w:rPr>
        <w:t xml:space="preserve">%), </w:t>
      </w:r>
      <w:r w:rsidRPr="00565A71">
        <w:rPr>
          <w:rFonts w:asciiTheme="majorBidi" w:hAnsiTheme="majorBidi" w:cstheme="majorBidi"/>
          <w:i/>
          <w:iCs/>
          <w:sz w:val="28"/>
          <w:szCs w:val="28"/>
        </w:rPr>
        <w:t>L. ivanovii</w:t>
      </w:r>
      <w:r w:rsidRPr="00565A71">
        <w:rPr>
          <w:rFonts w:asciiTheme="majorBidi" w:hAnsiTheme="majorBidi" w:cstheme="majorBidi"/>
          <w:sz w:val="28"/>
          <w:szCs w:val="28"/>
        </w:rPr>
        <w:t xml:space="preserve"> (9.7%), and </w:t>
      </w:r>
      <w:r w:rsidRPr="00565A71">
        <w:rPr>
          <w:rFonts w:asciiTheme="majorBidi" w:hAnsiTheme="majorBidi" w:cstheme="majorBidi"/>
          <w:i/>
          <w:iCs/>
          <w:sz w:val="28"/>
          <w:szCs w:val="28"/>
        </w:rPr>
        <w:t>L. seeligeri</w:t>
      </w:r>
      <w:r w:rsidRPr="00565A71">
        <w:rPr>
          <w:rFonts w:asciiTheme="majorBidi" w:hAnsiTheme="majorBidi" w:cstheme="majorBidi"/>
          <w:sz w:val="28"/>
          <w:szCs w:val="28"/>
        </w:rPr>
        <w:t xml:space="preserve"> (9.7%). All the examined </w:t>
      </w:r>
      <w:r w:rsidRPr="00565A71">
        <w:rPr>
          <w:rFonts w:asciiTheme="majorBidi" w:hAnsiTheme="majorBidi" w:cstheme="majorBidi"/>
          <w:i/>
          <w:iCs/>
          <w:sz w:val="28"/>
          <w:szCs w:val="28"/>
        </w:rPr>
        <w:t>L. monocytogenes</w:t>
      </w:r>
      <w:r w:rsidRPr="00565A71">
        <w:rPr>
          <w:rFonts w:asciiTheme="majorBidi" w:hAnsiTheme="majorBidi" w:cstheme="majorBidi"/>
          <w:sz w:val="28"/>
          <w:szCs w:val="28"/>
        </w:rPr>
        <w:t xml:space="preserve"> were positive for Internalin genes (</w:t>
      </w:r>
      <w:r w:rsidRPr="00565A71">
        <w:rPr>
          <w:rFonts w:asciiTheme="majorBidi" w:hAnsiTheme="majorBidi" w:cstheme="majorBidi"/>
          <w:i/>
          <w:iCs/>
          <w:sz w:val="28"/>
          <w:szCs w:val="28"/>
        </w:rPr>
        <w:t>inlA</w:t>
      </w:r>
      <w:r w:rsidRPr="00565A71">
        <w:rPr>
          <w:rFonts w:asciiTheme="majorBidi" w:hAnsiTheme="majorBidi" w:cstheme="majorBidi"/>
          <w:sz w:val="28"/>
          <w:szCs w:val="28"/>
        </w:rPr>
        <w:t xml:space="preserve">, </w:t>
      </w:r>
      <w:r w:rsidRPr="00565A71">
        <w:rPr>
          <w:rFonts w:asciiTheme="majorBidi" w:hAnsiTheme="majorBidi" w:cstheme="majorBidi"/>
          <w:i/>
          <w:iCs/>
          <w:sz w:val="28"/>
          <w:szCs w:val="28"/>
        </w:rPr>
        <w:t>inlC</w:t>
      </w:r>
      <w:r w:rsidRPr="00565A71">
        <w:rPr>
          <w:rFonts w:asciiTheme="majorBidi" w:hAnsiTheme="majorBidi" w:cstheme="majorBidi"/>
          <w:sz w:val="28"/>
          <w:szCs w:val="28"/>
        </w:rPr>
        <w:t xml:space="preserve">, and </w:t>
      </w:r>
      <w:r w:rsidRPr="00565A71">
        <w:rPr>
          <w:rFonts w:asciiTheme="majorBidi" w:hAnsiTheme="majorBidi" w:cstheme="majorBidi"/>
          <w:i/>
          <w:iCs/>
          <w:sz w:val="28"/>
          <w:szCs w:val="28"/>
        </w:rPr>
        <w:t>inlJ</w:t>
      </w:r>
      <w:r w:rsidRPr="00565A71">
        <w:rPr>
          <w:rFonts w:asciiTheme="majorBidi" w:hAnsiTheme="majorBidi" w:cstheme="majorBidi"/>
          <w:sz w:val="28"/>
          <w:szCs w:val="28"/>
        </w:rPr>
        <w:t xml:space="preserve">). All </w:t>
      </w:r>
      <w:r w:rsidRPr="00565A71">
        <w:rPr>
          <w:rFonts w:asciiTheme="majorBidi" w:hAnsiTheme="majorBidi" w:cstheme="majorBidi"/>
          <w:i/>
          <w:iCs/>
          <w:sz w:val="28"/>
          <w:szCs w:val="28"/>
        </w:rPr>
        <w:t>L. monocytogenes</w:t>
      </w:r>
      <w:r w:rsidRPr="00565A71">
        <w:rPr>
          <w:rFonts w:asciiTheme="majorBidi" w:hAnsiTheme="majorBidi" w:cstheme="majorBidi"/>
          <w:sz w:val="28"/>
          <w:szCs w:val="28"/>
        </w:rPr>
        <w:t xml:space="preserve"> isolates were resistant to one or more antimicrobial agents. Resistance to Penicillin was the most common finding (62.5%). Meanwhile, isolates were highly susceptibility to Kanamycin (87.5%). and susceptible to Gentamycin and Vancomycin.  The results of this study indicate the potential risk of infection with Listeria in people consuming raw and unpasteurized milk and dairy products.</w:t>
      </w:r>
    </w:p>
    <w:p w:rsidR="00565A71" w:rsidRDefault="00565A71">
      <w:pPr>
        <w:spacing w:after="200" w:line="276" w:lineRule="auto"/>
        <w:rPr>
          <w:rFonts w:asciiTheme="majorBidi" w:hAnsiTheme="majorBidi" w:cstheme="majorBidi"/>
          <w:b/>
          <w:bCs/>
          <w:sz w:val="32"/>
          <w:szCs w:val="32"/>
        </w:rPr>
      </w:pPr>
      <w:r>
        <w:rPr>
          <w:rFonts w:asciiTheme="majorBidi" w:hAnsiTheme="majorBidi" w:cstheme="majorBidi"/>
          <w:b/>
          <w:bCs/>
          <w:sz w:val="32"/>
          <w:szCs w:val="32"/>
        </w:rPr>
        <w:br w:type="page"/>
      </w:r>
    </w:p>
    <w:p w:rsidR="00565A71" w:rsidRPr="0026464C" w:rsidRDefault="00565A71" w:rsidP="0026464C">
      <w:pPr>
        <w:tabs>
          <w:tab w:val="center" w:pos="4153"/>
        </w:tabs>
        <w:autoSpaceDE w:val="0"/>
        <w:autoSpaceDN w:val="0"/>
        <w:adjustRightInd w:val="0"/>
        <w:spacing w:line="360" w:lineRule="auto"/>
        <w:contextualSpacing/>
        <w:jc w:val="center"/>
        <w:rPr>
          <w:rFonts w:asciiTheme="majorBidi" w:hAnsiTheme="majorBidi" w:cstheme="majorBidi"/>
          <w:b/>
          <w:bCs/>
          <w:sz w:val="32"/>
          <w:szCs w:val="32"/>
          <w:rtl/>
          <w:lang w:bidi="ar-EG"/>
        </w:rPr>
      </w:pPr>
      <w:r w:rsidRPr="0026464C">
        <w:rPr>
          <w:rFonts w:asciiTheme="majorBidi" w:hAnsiTheme="majorBidi" w:cstheme="majorBidi"/>
          <w:b/>
          <w:bCs/>
          <w:sz w:val="32"/>
          <w:szCs w:val="32"/>
          <w:rtl/>
          <w:lang w:bidi="ar-EG"/>
        </w:rPr>
        <w:lastRenderedPageBreak/>
        <w:t xml:space="preserve">مدى تواجد  الليستريا مونو سيتوجينز فى اللبن وبعض منتجاته </w:t>
      </w:r>
    </w:p>
    <w:p w:rsidR="00565A71" w:rsidRPr="0026464C" w:rsidRDefault="00565A71" w:rsidP="0026464C">
      <w:pPr>
        <w:tabs>
          <w:tab w:val="center" w:pos="4153"/>
        </w:tabs>
        <w:autoSpaceDE w:val="0"/>
        <w:autoSpaceDN w:val="0"/>
        <w:adjustRightInd w:val="0"/>
        <w:spacing w:line="360" w:lineRule="auto"/>
        <w:contextualSpacing/>
        <w:jc w:val="center"/>
        <w:rPr>
          <w:rFonts w:asciiTheme="majorBidi" w:hAnsiTheme="majorBidi" w:cstheme="majorBidi"/>
          <w:b/>
          <w:bCs/>
          <w:sz w:val="32"/>
          <w:szCs w:val="32"/>
          <w:rtl/>
          <w:lang w:bidi="ar-EG"/>
        </w:rPr>
      </w:pPr>
      <w:r w:rsidRPr="0026464C">
        <w:rPr>
          <w:rFonts w:asciiTheme="majorBidi" w:hAnsiTheme="majorBidi" w:cstheme="majorBidi"/>
          <w:b/>
          <w:bCs/>
          <w:sz w:val="32"/>
          <w:szCs w:val="32"/>
          <w:rtl/>
          <w:lang w:bidi="ar-EG"/>
        </w:rPr>
        <w:t>والتصنيف الجزيئ  لها و مقاومتها لمضادات الميكروبات</w:t>
      </w:r>
    </w:p>
    <w:p w:rsidR="00565A71" w:rsidRPr="0026464C" w:rsidRDefault="00565A71" w:rsidP="00565A71">
      <w:pPr>
        <w:tabs>
          <w:tab w:val="center" w:pos="4153"/>
        </w:tabs>
        <w:autoSpaceDE w:val="0"/>
        <w:autoSpaceDN w:val="0"/>
        <w:adjustRightInd w:val="0"/>
        <w:spacing w:line="360" w:lineRule="auto"/>
        <w:jc w:val="center"/>
        <w:rPr>
          <w:rFonts w:asciiTheme="majorBidi" w:hAnsiTheme="majorBidi" w:cstheme="majorBidi"/>
          <w:b/>
          <w:bCs/>
          <w:sz w:val="28"/>
          <w:szCs w:val="28"/>
          <w:rtl/>
          <w:lang w:bidi="ar-EG"/>
        </w:rPr>
      </w:pPr>
      <w:r w:rsidRPr="0026464C">
        <w:rPr>
          <w:rFonts w:asciiTheme="majorBidi" w:hAnsiTheme="majorBidi" w:cstheme="majorBidi"/>
          <w:b/>
          <w:bCs/>
          <w:sz w:val="28"/>
          <w:szCs w:val="28"/>
          <w:rtl/>
        </w:rPr>
        <w:t>أسماء صلاح محمد -  صلاح فتحي أحمد عبد العال</w:t>
      </w:r>
    </w:p>
    <w:p w:rsidR="00565A71" w:rsidRPr="0026464C" w:rsidRDefault="00565A71" w:rsidP="00565A71">
      <w:pPr>
        <w:tabs>
          <w:tab w:val="left" w:pos="3744"/>
          <w:tab w:val="center" w:pos="4252"/>
        </w:tabs>
        <w:spacing w:line="360" w:lineRule="auto"/>
        <w:jc w:val="center"/>
        <w:rPr>
          <w:rFonts w:asciiTheme="majorBidi" w:hAnsiTheme="majorBidi" w:cstheme="majorBidi"/>
          <w:sz w:val="24"/>
          <w:szCs w:val="24"/>
          <w:rtl/>
        </w:rPr>
      </w:pPr>
      <w:r w:rsidRPr="0026464C">
        <w:rPr>
          <w:rFonts w:asciiTheme="majorBidi" w:hAnsiTheme="majorBidi" w:cstheme="majorBidi"/>
          <w:sz w:val="24"/>
          <w:szCs w:val="24"/>
          <w:rtl/>
        </w:rPr>
        <w:t>قسم مراقبة الأغذية- كلية الطب البيطري- جامعة الزقازيق- مصر</w:t>
      </w:r>
    </w:p>
    <w:p w:rsidR="00565A71" w:rsidRDefault="00565A71" w:rsidP="00565A71">
      <w:pPr>
        <w:tabs>
          <w:tab w:val="center" w:pos="4153"/>
        </w:tabs>
        <w:autoSpaceDE w:val="0"/>
        <w:autoSpaceDN w:val="0"/>
        <w:adjustRightInd w:val="0"/>
        <w:spacing w:line="360" w:lineRule="auto"/>
        <w:jc w:val="center"/>
        <w:rPr>
          <w:b/>
          <w:bCs/>
          <w:sz w:val="28"/>
          <w:szCs w:val="28"/>
          <w:u w:val="single"/>
          <w:rtl/>
          <w:lang w:bidi="ar-EG"/>
        </w:rPr>
      </w:pPr>
    </w:p>
    <w:p w:rsidR="00565A71" w:rsidRPr="00565A71" w:rsidRDefault="00565A71" w:rsidP="00565A71">
      <w:pPr>
        <w:tabs>
          <w:tab w:val="center" w:pos="4153"/>
        </w:tabs>
        <w:autoSpaceDE w:val="0"/>
        <w:autoSpaceDN w:val="0"/>
        <w:bidi/>
        <w:adjustRightInd w:val="0"/>
        <w:spacing w:line="360" w:lineRule="auto"/>
        <w:jc w:val="lowKashida"/>
        <w:rPr>
          <w:rFonts w:asciiTheme="majorBidi" w:hAnsiTheme="majorBidi" w:cstheme="majorBidi"/>
          <w:sz w:val="28"/>
          <w:szCs w:val="28"/>
          <w:rtl/>
          <w:lang w:bidi="ar-EG"/>
        </w:rPr>
      </w:pPr>
      <w:r w:rsidRPr="00565A71">
        <w:rPr>
          <w:rFonts w:asciiTheme="majorBidi" w:hAnsiTheme="majorBidi" w:cstheme="majorBidi"/>
          <w:sz w:val="28"/>
          <w:szCs w:val="28"/>
          <w:rtl/>
          <w:lang w:bidi="ar-EG"/>
        </w:rPr>
        <w:t>يعتبر ميكروب الليستريا من أهم الميكروبات التى تنتقل عن طريق الغذاء وخاصة الألبان ومنتجاتها وتتسبب فى مشاكل صحيه جسيمه سواء فى الإنسان أو الحيوان. لذا فقد أجريت هذه الدراسه لمعرفة مدى تواجد هذا الميكروب فى اللبن الخام وبعض منتجاته إضافة إلى دراسة تواجد بعض الجينات الضارية المصاحبه لعزلات الليستريا مونوسيتوجينز ودراسة مدى مقاومة هذا الميكروب لبعض المضادات الحيويه. فى تلك الدراسه تم تجميع مائة وخمسة وسبعون عينة من البن الخام وبعض منتجاته من أماكن مختلفة بمحافظة الشرقية. تم إجراء الإختبارات البكتريولوجية لعزل ميكروب الليستريا من تلك العينات. أظهرت نتائج الفحص البكتريولوجي  أن النسبة العامة لتواجد الليستريا فى العينات المختبرة كانت 17,7%. وتم عزل أربعة عترات من الليستريا وكانت النسبة الأكبر لعترة  الليستريا انكوا (9,7%) وتلتها الليستريا مونوسيتوجينز بنسبة 4,6% ثم الليستريا سيليجرى, وايفانوفياى بنسبة 1,7% لكل منهما. كما أننا قمنا بدراسة مدى مقاومة الليستريا مونوسيتوجينز لبعض المضادات الحيويه. وقد أظهرت النتائج أن البنسلين من أكثر المضادات الحيوية التى تستطيع الليستريا مونوسيتوجينز مقاومتها.وأن كل عزلات هذا الميكروب تأثرت  بكل من الجنتاميسين و الفانكومايسين. هذا وقد تمت مناقشة النتائج وكذلك أهمية الميكروبات المعزولة من الناحية الصحية وإقتراح ما يجب إتباعة من شروط صحية لتحسين إنتاج اللبن ومنتجاتة بمحافظة الشرقية.</w:t>
      </w:r>
    </w:p>
    <w:p w:rsidR="00565A71" w:rsidRPr="00565A71" w:rsidRDefault="00565A71" w:rsidP="00565A71">
      <w:pPr>
        <w:bidi/>
        <w:rPr>
          <w:rFonts w:asciiTheme="majorBidi" w:hAnsiTheme="majorBidi" w:cstheme="majorBidi"/>
          <w:sz w:val="28"/>
          <w:szCs w:val="28"/>
          <w:lang w:bidi="ar-EG"/>
        </w:rPr>
      </w:pPr>
    </w:p>
    <w:p w:rsidR="00565A71" w:rsidRPr="009558BB" w:rsidRDefault="00565A71" w:rsidP="00565A71">
      <w:pPr>
        <w:tabs>
          <w:tab w:val="center" w:pos="4153"/>
        </w:tabs>
        <w:autoSpaceDE w:val="0"/>
        <w:autoSpaceDN w:val="0"/>
        <w:adjustRightInd w:val="0"/>
        <w:ind w:hanging="720"/>
        <w:rPr>
          <w:color w:val="FF0000"/>
        </w:rPr>
      </w:pPr>
    </w:p>
    <w:p w:rsidR="00565A71" w:rsidRDefault="00565A71">
      <w:pPr>
        <w:spacing w:after="200" w:line="276" w:lineRule="auto"/>
        <w:rPr>
          <w:rFonts w:asciiTheme="majorBidi" w:hAnsiTheme="majorBidi" w:cstheme="majorBidi"/>
          <w:b/>
          <w:bCs/>
          <w:sz w:val="32"/>
          <w:szCs w:val="32"/>
        </w:rPr>
      </w:pPr>
      <w:r>
        <w:rPr>
          <w:rFonts w:asciiTheme="majorBidi" w:hAnsiTheme="majorBidi" w:cstheme="majorBidi"/>
          <w:b/>
          <w:bCs/>
          <w:sz w:val="32"/>
          <w:szCs w:val="32"/>
        </w:rPr>
        <w:br w:type="page"/>
      </w:r>
    </w:p>
    <w:p w:rsidR="00456649" w:rsidRPr="001A02F7" w:rsidRDefault="00456649" w:rsidP="00456649">
      <w:pPr>
        <w:spacing w:line="360" w:lineRule="auto"/>
        <w:jc w:val="center"/>
        <w:rPr>
          <w:rFonts w:asciiTheme="majorBidi" w:hAnsiTheme="majorBidi" w:cstheme="majorBidi"/>
          <w:b/>
          <w:bCs/>
          <w:sz w:val="32"/>
          <w:szCs w:val="32"/>
        </w:rPr>
      </w:pPr>
      <w:r w:rsidRPr="001A02F7">
        <w:rPr>
          <w:rFonts w:asciiTheme="majorBidi" w:hAnsiTheme="majorBidi" w:cstheme="majorBidi"/>
          <w:b/>
          <w:bCs/>
          <w:sz w:val="32"/>
          <w:szCs w:val="32"/>
        </w:rPr>
        <w:lastRenderedPageBreak/>
        <w:t>Oxytetracycline and ciprofloxacin residues in cow’s milk marketed at Zagazig city, Egypt</w:t>
      </w:r>
    </w:p>
    <w:p w:rsidR="00456649" w:rsidRPr="00C3209E" w:rsidRDefault="00456649" w:rsidP="00456649">
      <w:pPr>
        <w:spacing w:line="360" w:lineRule="auto"/>
        <w:rPr>
          <w:rFonts w:asciiTheme="majorBidi" w:hAnsiTheme="majorBidi" w:cstheme="majorBidi"/>
          <w:sz w:val="28"/>
          <w:szCs w:val="28"/>
        </w:rPr>
      </w:pPr>
    </w:p>
    <w:p w:rsidR="00456649" w:rsidRPr="00C3209E" w:rsidRDefault="00456649" w:rsidP="00456649">
      <w:pPr>
        <w:spacing w:line="360" w:lineRule="auto"/>
        <w:jc w:val="center"/>
        <w:rPr>
          <w:rFonts w:asciiTheme="majorBidi" w:hAnsiTheme="majorBidi" w:cstheme="majorBidi"/>
          <w:b/>
          <w:bCs/>
          <w:sz w:val="28"/>
          <w:szCs w:val="28"/>
        </w:rPr>
      </w:pPr>
      <w:r w:rsidRPr="00C3209E">
        <w:rPr>
          <w:rFonts w:asciiTheme="majorBidi" w:hAnsiTheme="majorBidi" w:cstheme="majorBidi"/>
          <w:b/>
          <w:bCs/>
          <w:sz w:val="28"/>
          <w:szCs w:val="28"/>
        </w:rPr>
        <w:t>Seham El-Badry</w:t>
      </w:r>
    </w:p>
    <w:p w:rsidR="00456649" w:rsidRPr="0074321B" w:rsidRDefault="00456649" w:rsidP="00456649">
      <w:pPr>
        <w:spacing w:line="360" w:lineRule="auto"/>
        <w:jc w:val="center"/>
        <w:rPr>
          <w:rFonts w:asciiTheme="majorBidi" w:hAnsiTheme="majorBidi" w:cstheme="majorBidi"/>
          <w:sz w:val="24"/>
          <w:szCs w:val="24"/>
        </w:rPr>
      </w:pPr>
      <w:r w:rsidRPr="0074321B">
        <w:rPr>
          <w:rFonts w:asciiTheme="majorBidi" w:hAnsiTheme="majorBidi" w:cstheme="majorBidi"/>
          <w:sz w:val="24"/>
          <w:szCs w:val="24"/>
        </w:rPr>
        <w:t>Central Laboratory, Faculty of Veterinary Medicine, Zagazig University, Zagazig, Egypt</w:t>
      </w:r>
    </w:p>
    <w:p w:rsidR="00456649" w:rsidRPr="009D057B" w:rsidRDefault="00456649" w:rsidP="00456649">
      <w:pPr>
        <w:spacing w:line="360" w:lineRule="auto"/>
        <w:contextualSpacing/>
        <w:jc w:val="lowKashida"/>
        <w:rPr>
          <w:rFonts w:asciiTheme="majorBidi" w:hAnsiTheme="majorBidi" w:cstheme="majorBidi"/>
          <w:sz w:val="28"/>
          <w:szCs w:val="28"/>
        </w:rPr>
      </w:pPr>
      <w:r w:rsidRPr="009D057B">
        <w:rPr>
          <w:rFonts w:asciiTheme="majorBidi" w:hAnsiTheme="majorBidi" w:cstheme="majorBidi"/>
          <w:sz w:val="28"/>
          <w:szCs w:val="28"/>
        </w:rPr>
        <w:t>Milk is a source of high-quality protein, calcium, vitamins A and D, riboflavin, other B vitamins and phosphorus.</w:t>
      </w:r>
    </w:p>
    <w:p w:rsidR="00456649" w:rsidRDefault="00456649" w:rsidP="00456649">
      <w:pPr>
        <w:spacing w:line="360" w:lineRule="auto"/>
        <w:contextualSpacing/>
        <w:jc w:val="lowKashida"/>
        <w:rPr>
          <w:rFonts w:asciiTheme="majorBidi" w:hAnsiTheme="majorBidi" w:cstheme="majorBidi"/>
          <w:sz w:val="28"/>
          <w:szCs w:val="28"/>
        </w:rPr>
      </w:pPr>
      <w:r w:rsidRPr="00030EEE">
        <w:rPr>
          <w:rFonts w:asciiTheme="majorBidi" w:hAnsiTheme="majorBidi" w:cstheme="majorBidi"/>
          <w:sz w:val="28"/>
          <w:szCs w:val="28"/>
        </w:rPr>
        <w:t>Anti</w:t>
      </w:r>
      <w:r>
        <w:rPr>
          <w:rFonts w:asciiTheme="majorBidi" w:hAnsiTheme="majorBidi" w:cstheme="majorBidi"/>
          <w:sz w:val="28"/>
          <w:szCs w:val="28"/>
        </w:rPr>
        <w:t>biotics such as oxytetracycline</w:t>
      </w:r>
      <w:r w:rsidRPr="00030EEE">
        <w:rPr>
          <w:rFonts w:asciiTheme="majorBidi" w:hAnsiTheme="majorBidi" w:cstheme="majorBidi"/>
          <w:sz w:val="28"/>
          <w:szCs w:val="28"/>
        </w:rPr>
        <w:t xml:space="preserve"> and ciprofloxacin are extensively used in the veterinary field for the purposes of prevention and treatment of infectious diseases or even as feed additives. These antibiotics may leave some residues if the withdrawal periods are not strictly </w:t>
      </w:r>
      <w:r>
        <w:rPr>
          <w:rFonts w:asciiTheme="majorBidi" w:hAnsiTheme="majorBidi" w:cstheme="majorBidi"/>
          <w:sz w:val="28"/>
          <w:szCs w:val="28"/>
        </w:rPr>
        <w:t>observed or u</w:t>
      </w:r>
      <w:r w:rsidRPr="00030EEE">
        <w:rPr>
          <w:rFonts w:asciiTheme="majorBidi" w:hAnsiTheme="majorBidi" w:cstheme="majorBidi"/>
          <w:sz w:val="28"/>
          <w:szCs w:val="28"/>
        </w:rPr>
        <w:t>sed with over dosage</w:t>
      </w:r>
      <w:r>
        <w:rPr>
          <w:rFonts w:asciiTheme="majorBidi" w:hAnsiTheme="majorBidi" w:cstheme="majorBidi"/>
          <w:sz w:val="28"/>
          <w:szCs w:val="28"/>
        </w:rPr>
        <w:t>s</w:t>
      </w:r>
      <w:r w:rsidRPr="00030EEE">
        <w:rPr>
          <w:rFonts w:asciiTheme="majorBidi" w:hAnsiTheme="majorBidi" w:cstheme="majorBidi"/>
          <w:sz w:val="28"/>
          <w:szCs w:val="28"/>
        </w:rPr>
        <w:t>.</w:t>
      </w:r>
    </w:p>
    <w:p w:rsidR="00456649" w:rsidRDefault="00456649" w:rsidP="00456649">
      <w:pPr>
        <w:spacing w:line="360" w:lineRule="auto"/>
        <w:contextualSpacing/>
        <w:jc w:val="lowKashida"/>
        <w:rPr>
          <w:rFonts w:asciiTheme="majorBidi" w:hAnsiTheme="majorBidi" w:cstheme="majorBidi"/>
          <w:b/>
          <w:bCs/>
          <w:sz w:val="28"/>
          <w:szCs w:val="28"/>
        </w:rPr>
      </w:pPr>
      <w:r w:rsidRPr="00030EEE">
        <w:rPr>
          <w:rFonts w:asciiTheme="majorBidi" w:hAnsiTheme="majorBidi" w:cstheme="majorBidi"/>
          <w:sz w:val="28"/>
          <w:szCs w:val="28"/>
        </w:rPr>
        <w:t>The aim of this study was to screen and quantitatively estimate the residual concentrations of oxytetracycline a</w:t>
      </w:r>
      <w:r>
        <w:rPr>
          <w:rFonts w:asciiTheme="majorBidi" w:hAnsiTheme="majorBidi" w:cstheme="majorBidi"/>
          <w:sz w:val="28"/>
          <w:szCs w:val="28"/>
        </w:rPr>
        <w:t>nd ciprofloxacin in the un</w:t>
      </w:r>
      <w:r w:rsidRPr="00030EEE">
        <w:rPr>
          <w:rFonts w:asciiTheme="majorBidi" w:hAnsiTheme="majorBidi" w:cstheme="majorBidi"/>
          <w:sz w:val="28"/>
          <w:szCs w:val="28"/>
        </w:rPr>
        <w:t xml:space="preserve">processed cow’s milk marketed at Zagazig city, Egypt. The obtained results recorded 95% and 70% of the examined samples were positive for oxytetracycline and ciprofloxacin </w:t>
      </w:r>
      <w:r>
        <w:rPr>
          <w:rFonts w:asciiTheme="majorBidi" w:hAnsiTheme="majorBidi" w:cstheme="majorBidi"/>
          <w:sz w:val="28"/>
          <w:szCs w:val="28"/>
        </w:rPr>
        <w:t xml:space="preserve">residues </w:t>
      </w:r>
      <w:r w:rsidRPr="00030EEE">
        <w:rPr>
          <w:rFonts w:asciiTheme="majorBidi" w:hAnsiTheme="majorBidi" w:cstheme="majorBidi"/>
          <w:sz w:val="28"/>
          <w:szCs w:val="28"/>
        </w:rPr>
        <w:t>respectively. From which, all positive samples had oxytetracycline</w:t>
      </w:r>
      <w:r>
        <w:rPr>
          <w:rFonts w:asciiTheme="majorBidi" w:hAnsiTheme="majorBidi" w:cstheme="majorBidi"/>
          <w:sz w:val="28"/>
          <w:szCs w:val="28"/>
        </w:rPr>
        <w:t xml:space="preserve"> residues</w:t>
      </w:r>
      <w:r w:rsidRPr="00030EEE">
        <w:rPr>
          <w:rFonts w:asciiTheme="majorBidi" w:hAnsiTheme="majorBidi" w:cstheme="majorBidi"/>
          <w:sz w:val="28"/>
          <w:szCs w:val="28"/>
        </w:rPr>
        <w:t xml:space="preserve"> higher than WHO/FAO maximum permissible limits(MPL), while 60% had ciprofloxacin </w:t>
      </w:r>
      <w:r>
        <w:rPr>
          <w:rFonts w:asciiTheme="majorBidi" w:hAnsiTheme="majorBidi" w:cstheme="majorBidi"/>
          <w:sz w:val="28"/>
          <w:szCs w:val="28"/>
        </w:rPr>
        <w:t xml:space="preserve">residues </w:t>
      </w:r>
      <w:r w:rsidRPr="00030EEE">
        <w:rPr>
          <w:rFonts w:asciiTheme="majorBidi" w:hAnsiTheme="majorBidi" w:cstheme="majorBidi"/>
          <w:sz w:val="28"/>
          <w:szCs w:val="28"/>
        </w:rPr>
        <w:t xml:space="preserve">higher than MPL. </w:t>
      </w:r>
      <w:r>
        <w:rPr>
          <w:rFonts w:asciiTheme="majorBidi" w:hAnsiTheme="majorBidi" w:cstheme="majorBidi"/>
          <w:sz w:val="28"/>
          <w:szCs w:val="28"/>
        </w:rPr>
        <w:t>Thus, s</w:t>
      </w:r>
      <w:r w:rsidRPr="00030EEE">
        <w:rPr>
          <w:rFonts w:asciiTheme="majorBidi" w:hAnsiTheme="majorBidi" w:cstheme="majorBidi"/>
          <w:sz w:val="28"/>
          <w:szCs w:val="28"/>
        </w:rPr>
        <w:t>trict legislations should be adopted to avoid presence of violative levels of antibiotics residues in milk</w:t>
      </w:r>
      <w:r>
        <w:rPr>
          <w:rFonts w:asciiTheme="majorBidi" w:hAnsiTheme="majorBidi" w:cstheme="majorBidi"/>
          <w:sz w:val="28"/>
          <w:szCs w:val="28"/>
        </w:rPr>
        <w:t xml:space="preserve"> which represent a public health hazard</w:t>
      </w:r>
      <w:r w:rsidRPr="00030EEE">
        <w:rPr>
          <w:rFonts w:asciiTheme="majorBidi" w:hAnsiTheme="majorBidi" w:cstheme="majorBidi"/>
          <w:sz w:val="28"/>
          <w:szCs w:val="28"/>
        </w:rPr>
        <w:t>.</w:t>
      </w:r>
      <w:r>
        <w:rPr>
          <w:rFonts w:asciiTheme="majorBidi" w:hAnsiTheme="majorBidi" w:cstheme="majorBidi"/>
          <w:b/>
          <w:bCs/>
          <w:sz w:val="28"/>
          <w:szCs w:val="28"/>
        </w:rPr>
        <w:br w:type="page"/>
      </w:r>
    </w:p>
    <w:p w:rsidR="00456649" w:rsidRPr="006E0613" w:rsidRDefault="00456649" w:rsidP="00456649">
      <w:pPr>
        <w:bidi/>
        <w:jc w:val="center"/>
        <w:rPr>
          <w:rFonts w:ascii="Times New Roman" w:hAnsi="Times New Roman" w:cs="Times New Roman"/>
          <w:b/>
          <w:bCs/>
          <w:sz w:val="32"/>
          <w:szCs w:val="32"/>
          <w:rtl/>
          <w:lang w:bidi="ar-EG"/>
        </w:rPr>
      </w:pPr>
      <w:r>
        <w:rPr>
          <w:rFonts w:ascii="Times New Roman" w:hAnsi="Times New Roman" w:cs="Times New Roman"/>
          <w:b/>
          <w:bCs/>
          <w:sz w:val="32"/>
          <w:szCs w:val="32"/>
          <w:rtl/>
          <w:lang w:bidi="ar-EG"/>
        </w:rPr>
        <w:lastRenderedPageBreak/>
        <w:t>بقايا ال</w:t>
      </w:r>
      <w:r>
        <w:rPr>
          <w:rFonts w:ascii="Times New Roman" w:hAnsi="Times New Roman" w:cs="Times New Roman" w:hint="cs"/>
          <w:b/>
          <w:bCs/>
          <w:sz w:val="32"/>
          <w:szCs w:val="32"/>
          <w:rtl/>
          <w:lang w:bidi="ar-EG"/>
        </w:rPr>
        <w:t>اوكسيتيتراسيكلين</w:t>
      </w:r>
      <w:r>
        <w:rPr>
          <w:rFonts w:ascii="Times New Roman" w:hAnsi="Times New Roman" w:cs="Times New Roman"/>
          <w:b/>
          <w:bCs/>
          <w:sz w:val="32"/>
          <w:szCs w:val="32"/>
          <w:rtl/>
          <w:lang w:bidi="ar-EG"/>
        </w:rPr>
        <w:t xml:space="preserve"> وال</w:t>
      </w:r>
      <w:r>
        <w:rPr>
          <w:rFonts w:ascii="Times New Roman" w:hAnsi="Times New Roman" w:cs="Times New Roman" w:hint="cs"/>
          <w:b/>
          <w:bCs/>
          <w:sz w:val="32"/>
          <w:szCs w:val="32"/>
          <w:rtl/>
          <w:lang w:bidi="ar-EG"/>
        </w:rPr>
        <w:t>سيبروفلوكساسين</w:t>
      </w:r>
      <w:r>
        <w:rPr>
          <w:rFonts w:ascii="Times New Roman" w:hAnsi="Times New Roman" w:cs="Times New Roman"/>
          <w:b/>
          <w:bCs/>
          <w:sz w:val="32"/>
          <w:szCs w:val="32"/>
          <w:rtl/>
          <w:lang w:bidi="ar-EG"/>
        </w:rPr>
        <w:t xml:space="preserve"> في لبن الابقار</w:t>
      </w:r>
      <w:r w:rsidRPr="006E0613">
        <w:rPr>
          <w:rFonts w:ascii="Times New Roman" w:hAnsi="Times New Roman" w:cs="Times New Roman"/>
          <w:b/>
          <w:bCs/>
          <w:sz w:val="32"/>
          <w:szCs w:val="32"/>
          <w:rtl/>
          <w:lang w:bidi="ar-EG"/>
        </w:rPr>
        <w:t xml:space="preserve"> المسوق بمدينة الزقازيق، مصر</w:t>
      </w:r>
    </w:p>
    <w:p w:rsidR="00456649" w:rsidRPr="00177713" w:rsidRDefault="00456649" w:rsidP="00456649">
      <w:pPr>
        <w:bidi/>
        <w:jc w:val="center"/>
        <w:rPr>
          <w:rFonts w:ascii="Times New Roman" w:hAnsi="Times New Roman" w:cs="Times New Roman"/>
          <w:b/>
          <w:bCs/>
          <w:sz w:val="32"/>
          <w:szCs w:val="32"/>
          <w:rtl/>
          <w:lang w:bidi="ar-EG"/>
        </w:rPr>
      </w:pPr>
      <w:r w:rsidRPr="00177713">
        <w:rPr>
          <w:rFonts w:ascii="Times New Roman" w:hAnsi="Times New Roman" w:cs="Times New Roman"/>
          <w:b/>
          <w:bCs/>
          <w:sz w:val="32"/>
          <w:szCs w:val="32"/>
          <w:rtl/>
          <w:lang w:bidi="ar-EG"/>
        </w:rPr>
        <w:t>سهام البدري</w:t>
      </w:r>
    </w:p>
    <w:p w:rsidR="00456649" w:rsidRPr="00177713" w:rsidRDefault="00456649" w:rsidP="00456649">
      <w:pPr>
        <w:bidi/>
        <w:jc w:val="center"/>
        <w:rPr>
          <w:sz w:val="24"/>
          <w:szCs w:val="24"/>
          <w:rtl/>
          <w:lang w:bidi="ar-EG"/>
        </w:rPr>
      </w:pPr>
      <w:r w:rsidRPr="00177713">
        <w:rPr>
          <w:rFonts w:hint="cs"/>
          <w:sz w:val="24"/>
          <w:szCs w:val="24"/>
          <w:rtl/>
          <w:lang w:bidi="ar-EG"/>
        </w:rPr>
        <w:t>المعمل المركزي-كلية الطب البيطري-جامعة الزقازيق</w:t>
      </w:r>
    </w:p>
    <w:p w:rsidR="00456649" w:rsidRDefault="00456649" w:rsidP="00456649">
      <w:pPr>
        <w:bidi/>
        <w:spacing w:line="360" w:lineRule="auto"/>
        <w:contextualSpacing/>
        <w:jc w:val="lowKashida"/>
        <w:rPr>
          <w:rFonts w:ascii="Times New Roman" w:hAnsi="Times New Roman" w:cs="Times New Roman"/>
          <w:sz w:val="28"/>
          <w:szCs w:val="28"/>
          <w:rtl/>
        </w:rPr>
      </w:pPr>
      <w:r>
        <w:rPr>
          <w:rFonts w:ascii="Times New Roman" w:hAnsi="Times New Roman" w:cs="Times New Roman"/>
          <w:sz w:val="28"/>
          <w:szCs w:val="28"/>
          <w:rtl/>
          <w:lang w:bidi="ar-EG"/>
        </w:rPr>
        <w:t>يعتبر اللبن م</w:t>
      </w:r>
      <w:r>
        <w:rPr>
          <w:rFonts w:ascii="Times New Roman" w:hAnsi="Times New Roman" w:cs="Times New Roman" w:hint="cs"/>
          <w:sz w:val="28"/>
          <w:szCs w:val="28"/>
          <w:rtl/>
          <w:lang w:bidi="ar-EG"/>
        </w:rPr>
        <w:t>صدر جيد للبروتينات عالية الجودة</w:t>
      </w:r>
      <w:r w:rsidRPr="00177713">
        <w:rPr>
          <w:rFonts w:ascii="Times New Roman" w:hAnsi="Times New Roman" w:cs="Times New Roman" w:hint="cs"/>
          <w:sz w:val="28"/>
          <w:szCs w:val="28"/>
          <w:rtl/>
          <w:lang w:bidi="ar-EG"/>
        </w:rPr>
        <w:t>،</w:t>
      </w:r>
      <w:r>
        <w:rPr>
          <w:rFonts w:ascii="Times New Roman" w:hAnsi="Times New Roman" w:cs="Times New Roman" w:hint="cs"/>
          <w:sz w:val="28"/>
          <w:szCs w:val="28"/>
          <w:rtl/>
          <w:lang w:bidi="ar-EG"/>
        </w:rPr>
        <w:t xml:space="preserve"> الكالسيوم</w:t>
      </w:r>
      <w:r w:rsidRPr="00177713">
        <w:rPr>
          <w:rFonts w:ascii="Times New Roman" w:hAnsi="Times New Roman" w:cs="Times New Roman"/>
          <w:sz w:val="28"/>
          <w:szCs w:val="28"/>
          <w:rtl/>
          <w:lang w:bidi="ar-EG"/>
        </w:rPr>
        <w:t>،</w:t>
      </w:r>
      <w:r>
        <w:rPr>
          <w:rFonts w:ascii="Times New Roman" w:hAnsi="Times New Roman" w:cs="Times New Roman" w:hint="cs"/>
          <w:sz w:val="28"/>
          <w:szCs w:val="28"/>
          <w:rtl/>
          <w:lang w:bidi="ar-EG"/>
        </w:rPr>
        <w:t xml:space="preserve"> فيتامينات (أ</w:t>
      </w:r>
      <w:r w:rsidRPr="00177713">
        <w:rPr>
          <w:rFonts w:ascii="Times New Roman" w:hAnsi="Times New Roman" w:cs="Times New Roman"/>
          <w:sz w:val="28"/>
          <w:szCs w:val="28"/>
          <w:rtl/>
          <w:lang w:bidi="ar-EG"/>
        </w:rPr>
        <w:t>،</w:t>
      </w:r>
      <w:r>
        <w:rPr>
          <w:rFonts w:ascii="Times New Roman" w:hAnsi="Times New Roman" w:cs="Times New Roman" w:hint="cs"/>
          <w:sz w:val="28"/>
          <w:szCs w:val="28"/>
          <w:rtl/>
          <w:lang w:bidi="ar-EG"/>
        </w:rPr>
        <w:t xml:space="preserve"> د)</w:t>
      </w:r>
      <w:r w:rsidRPr="00177713">
        <w:rPr>
          <w:rFonts w:ascii="Times New Roman" w:hAnsi="Times New Roman" w:cs="Times New Roman"/>
          <w:sz w:val="28"/>
          <w:szCs w:val="28"/>
          <w:rtl/>
          <w:lang w:bidi="ar-EG"/>
        </w:rPr>
        <w:t>،</w:t>
      </w:r>
      <w:r>
        <w:rPr>
          <w:rFonts w:ascii="Times New Roman" w:hAnsi="Times New Roman" w:cs="Times New Roman" w:hint="cs"/>
          <w:sz w:val="28"/>
          <w:szCs w:val="28"/>
          <w:rtl/>
          <w:lang w:bidi="ar-EG"/>
        </w:rPr>
        <w:t>الريبوفلافين</w:t>
      </w:r>
      <w:r w:rsidRPr="00177713">
        <w:rPr>
          <w:rFonts w:ascii="Times New Roman" w:hAnsi="Times New Roman" w:cs="Times New Roman"/>
          <w:sz w:val="28"/>
          <w:szCs w:val="28"/>
          <w:rtl/>
          <w:lang w:bidi="ar-EG"/>
        </w:rPr>
        <w:t>،</w:t>
      </w:r>
      <w:r>
        <w:rPr>
          <w:rFonts w:ascii="Times New Roman" w:hAnsi="Times New Roman" w:cs="Times New Roman" w:hint="cs"/>
          <w:sz w:val="28"/>
          <w:szCs w:val="28"/>
          <w:rtl/>
          <w:lang w:bidi="ar-EG"/>
        </w:rPr>
        <w:t xml:space="preserve"> فيتامينات ب الأخرى والفوسفور</w:t>
      </w:r>
      <w:r w:rsidRPr="00177713">
        <w:rPr>
          <w:rFonts w:ascii="Times New Roman" w:hAnsi="Times New Roman" w:cs="Times New Roman"/>
          <w:sz w:val="28"/>
          <w:szCs w:val="28"/>
          <w:rtl/>
          <w:lang w:bidi="ar-EG"/>
        </w:rPr>
        <w:t>.</w:t>
      </w:r>
    </w:p>
    <w:p w:rsidR="00456649" w:rsidRPr="00177713" w:rsidRDefault="00456649" w:rsidP="00456649">
      <w:pPr>
        <w:bidi/>
        <w:spacing w:line="360" w:lineRule="auto"/>
        <w:contextualSpacing/>
        <w:jc w:val="lowKashida"/>
        <w:rPr>
          <w:rFonts w:ascii="Times New Roman" w:hAnsi="Times New Roman" w:cs="Times New Roman"/>
          <w:sz w:val="28"/>
          <w:szCs w:val="28"/>
          <w:rtl/>
          <w:lang w:bidi="ar-EG"/>
        </w:rPr>
      </w:pPr>
      <w:r>
        <w:rPr>
          <w:rFonts w:ascii="Times New Roman" w:hAnsi="Times New Roman" w:cs="Times New Roman" w:hint="cs"/>
          <w:sz w:val="28"/>
          <w:szCs w:val="28"/>
          <w:rtl/>
          <w:lang w:bidi="ar-EG"/>
        </w:rPr>
        <w:t>تستخدم المضادات الحيوية مثل الاوكسيتيتراسيكلين والسيبروفلوكساسين</w:t>
      </w:r>
      <w:r>
        <w:rPr>
          <w:rFonts w:ascii="Times New Roman" w:hAnsi="Times New Roman" w:cs="Times New Roman"/>
          <w:sz w:val="28"/>
          <w:szCs w:val="28"/>
          <w:rtl/>
          <w:lang w:bidi="ar-EG"/>
        </w:rPr>
        <w:t xml:space="preserve"> ب</w:t>
      </w:r>
      <w:r>
        <w:rPr>
          <w:rFonts w:ascii="Times New Roman" w:hAnsi="Times New Roman" w:cs="Times New Roman" w:hint="cs"/>
          <w:sz w:val="28"/>
          <w:szCs w:val="28"/>
          <w:rtl/>
          <w:lang w:bidi="ar-EG"/>
        </w:rPr>
        <w:t>كثرة في المجال البيطري بغرض منع وعلاج الامراض المعدية المختلفة أو كإضافات أعلاف</w:t>
      </w:r>
      <w:r w:rsidRPr="00177713">
        <w:rPr>
          <w:rFonts w:ascii="Times New Roman" w:hAnsi="Times New Roman" w:cs="Times New Roman"/>
          <w:sz w:val="28"/>
          <w:szCs w:val="28"/>
          <w:rtl/>
          <w:lang w:bidi="ar-EG"/>
        </w:rPr>
        <w:t xml:space="preserve">. </w:t>
      </w:r>
      <w:r>
        <w:rPr>
          <w:rFonts w:ascii="Times New Roman" w:hAnsi="Times New Roman" w:cs="Times New Roman" w:hint="cs"/>
          <w:sz w:val="28"/>
          <w:szCs w:val="28"/>
          <w:rtl/>
          <w:lang w:bidi="ar-EG"/>
        </w:rPr>
        <w:t>وتترك هذه المضادات الحيوية</w:t>
      </w:r>
      <w:r w:rsidRPr="00177713">
        <w:rPr>
          <w:rFonts w:ascii="Times New Roman" w:hAnsi="Times New Roman" w:cs="Times New Roman"/>
          <w:sz w:val="28"/>
          <w:szCs w:val="28"/>
          <w:rtl/>
          <w:lang w:bidi="ar-EG"/>
        </w:rPr>
        <w:t>بقايا</w:t>
      </w:r>
      <w:r>
        <w:rPr>
          <w:rFonts w:ascii="Times New Roman" w:hAnsi="Times New Roman" w:cs="Times New Roman" w:hint="cs"/>
          <w:sz w:val="28"/>
          <w:szCs w:val="28"/>
          <w:rtl/>
          <w:lang w:bidi="ar-EG"/>
        </w:rPr>
        <w:t xml:space="preserve"> بحسم الحيوان قد تصل للإنسان إذا لم تراعي فترات سحب الدواء</w:t>
      </w:r>
      <w:r w:rsidRPr="00177713">
        <w:rPr>
          <w:rFonts w:ascii="Times New Roman" w:hAnsi="Times New Roman" w:cs="Times New Roman"/>
          <w:sz w:val="28"/>
          <w:szCs w:val="28"/>
          <w:rtl/>
          <w:lang w:bidi="ar-EG"/>
        </w:rPr>
        <w:t>.</w:t>
      </w:r>
    </w:p>
    <w:p w:rsidR="00456649" w:rsidRPr="00177713" w:rsidRDefault="00456649" w:rsidP="00456649">
      <w:pPr>
        <w:bidi/>
        <w:spacing w:line="360" w:lineRule="auto"/>
        <w:contextualSpacing/>
        <w:jc w:val="lowKashida"/>
        <w:rPr>
          <w:rFonts w:ascii="Times New Roman" w:hAnsi="Times New Roman" w:cs="Times New Roman"/>
          <w:sz w:val="28"/>
          <w:szCs w:val="28"/>
          <w:rtl/>
          <w:lang w:bidi="ar-EG"/>
        </w:rPr>
      </w:pPr>
      <w:r w:rsidRPr="00177713">
        <w:rPr>
          <w:rFonts w:ascii="Times New Roman" w:hAnsi="Times New Roman" w:cs="Times New Roman"/>
          <w:sz w:val="28"/>
          <w:szCs w:val="28"/>
          <w:rtl/>
          <w:lang w:bidi="ar-EG"/>
        </w:rPr>
        <w:t xml:space="preserve">في هذه الدراسة تم </w:t>
      </w:r>
      <w:r>
        <w:rPr>
          <w:rFonts w:ascii="Times New Roman" w:hAnsi="Times New Roman" w:cs="Times New Roman" w:hint="cs"/>
          <w:sz w:val="28"/>
          <w:szCs w:val="28"/>
          <w:rtl/>
          <w:lang w:bidi="ar-EG"/>
        </w:rPr>
        <w:t>الكشف عن مدي تواجد وال</w:t>
      </w:r>
      <w:r w:rsidRPr="00177713">
        <w:rPr>
          <w:rFonts w:ascii="Times New Roman" w:hAnsi="Times New Roman" w:cs="Times New Roman"/>
          <w:sz w:val="28"/>
          <w:szCs w:val="28"/>
          <w:rtl/>
          <w:lang w:bidi="ar-EG"/>
        </w:rPr>
        <w:t xml:space="preserve">قياس </w:t>
      </w:r>
      <w:r>
        <w:rPr>
          <w:rFonts w:ascii="Times New Roman" w:hAnsi="Times New Roman" w:cs="Times New Roman" w:hint="cs"/>
          <w:sz w:val="28"/>
          <w:szCs w:val="28"/>
          <w:rtl/>
          <w:lang w:bidi="ar-EG"/>
        </w:rPr>
        <w:t>الكمي لبقاياالاوكسيتيتراسيكلين والسيبروفلوكساسين</w:t>
      </w:r>
      <w:r>
        <w:rPr>
          <w:rFonts w:ascii="Times New Roman" w:hAnsi="Times New Roman" w:cs="Times New Roman"/>
          <w:sz w:val="28"/>
          <w:szCs w:val="28"/>
          <w:rtl/>
          <w:lang w:bidi="ar-EG"/>
        </w:rPr>
        <w:t xml:space="preserve"> في لبن الابقار</w:t>
      </w:r>
      <w:r w:rsidRPr="00177713">
        <w:rPr>
          <w:rFonts w:ascii="Times New Roman" w:hAnsi="Times New Roman" w:cs="Times New Roman"/>
          <w:sz w:val="28"/>
          <w:szCs w:val="28"/>
          <w:rtl/>
          <w:lang w:bidi="ar-EG"/>
        </w:rPr>
        <w:t>المسوق بمدينة الزقازيق، مصر.</w:t>
      </w:r>
    </w:p>
    <w:p w:rsidR="00456649" w:rsidRDefault="00456649" w:rsidP="00456649">
      <w:pPr>
        <w:bidi/>
        <w:spacing w:line="360" w:lineRule="auto"/>
        <w:contextualSpacing/>
        <w:jc w:val="lowKashida"/>
        <w:rPr>
          <w:rFonts w:ascii="Times New Roman" w:hAnsi="Times New Roman" w:cs="Times New Roman"/>
          <w:sz w:val="28"/>
          <w:szCs w:val="28"/>
          <w:rtl/>
          <w:lang w:bidi="ar-EG"/>
        </w:rPr>
      </w:pPr>
      <w:r w:rsidRPr="00177713">
        <w:rPr>
          <w:rFonts w:ascii="Times New Roman" w:hAnsi="Times New Roman" w:cs="Times New Roman"/>
          <w:sz w:val="28"/>
          <w:szCs w:val="28"/>
          <w:rtl/>
          <w:lang w:bidi="ar-EG"/>
        </w:rPr>
        <w:t>وقد أوضحت نتائج هذه الد</w:t>
      </w:r>
      <w:r>
        <w:rPr>
          <w:rFonts w:ascii="Times New Roman" w:hAnsi="Times New Roman" w:cs="Times New Roman"/>
          <w:sz w:val="28"/>
          <w:szCs w:val="28"/>
          <w:rtl/>
          <w:lang w:bidi="ar-EG"/>
        </w:rPr>
        <w:t>راسة</w:t>
      </w:r>
      <w:r>
        <w:rPr>
          <w:rFonts w:ascii="Times New Roman" w:hAnsi="Times New Roman" w:cs="Times New Roman" w:hint="cs"/>
          <w:sz w:val="28"/>
          <w:szCs w:val="28"/>
          <w:rtl/>
          <w:lang w:bidi="ar-EG"/>
        </w:rPr>
        <w:t xml:space="preserve"> ايجابية90% و70% من </w:t>
      </w:r>
      <w:r>
        <w:rPr>
          <w:rFonts w:ascii="Times New Roman" w:hAnsi="Times New Roman" w:cs="Times New Roman"/>
          <w:sz w:val="28"/>
          <w:szCs w:val="28"/>
          <w:rtl/>
          <w:lang w:bidi="ar-EG"/>
        </w:rPr>
        <w:t>عينات الالبان</w:t>
      </w:r>
      <w:r w:rsidRPr="00177713">
        <w:rPr>
          <w:rFonts w:ascii="Times New Roman" w:hAnsi="Times New Roman" w:cs="Times New Roman"/>
          <w:sz w:val="28"/>
          <w:szCs w:val="28"/>
          <w:rtl/>
          <w:lang w:bidi="ar-EG"/>
        </w:rPr>
        <w:t xml:space="preserve"> المفحوصة </w:t>
      </w:r>
      <w:r>
        <w:rPr>
          <w:rFonts w:ascii="Times New Roman" w:hAnsi="Times New Roman" w:cs="Times New Roman" w:hint="cs"/>
          <w:sz w:val="28"/>
          <w:szCs w:val="28"/>
          <w:rtl/>
          <w:lang w:bidi="ar-EG"/>
        </w:rPr>
        <w:t>لوجودبقاياالاوكسيتيتراسيكلين والسيبروفلوكساسين على الترتيب. وقد سجلت جميع العينات الإيجابية للاوكسيتيتراسيكلينو60% منالعينات الإيجابية للسيبروفلوكساسين تركيزات</w:t>
      </w:r>
      <w:r w:rsidRPr="00177713">
        <w:rPr>
          <w:rFonts w:ascii="Times New Roman" w:hAnsi="Times New Roman" w:cs="Times New Roman"/>
          <w:sz w:val="28"/>
          <w:szCs w:val="28"/>
          <w:rtl/>
          <w:lang w:bidi="ar-EG"/>
        </w:rPr>
        <w:t xml:space="preserve">أعلي من الحدود </w:t>
      </w:r>
      <w:r>
        <w:rPr>
          <w:rFonts w:ascii="Times New Roman" w:hAnsi="Times New Roman" w:cs="Times New Roman"/>
          <w:sz w:val="28"/>
          <w:szCs w:val="28"/>
          <w:rtl/>
          <w:lang w:bidi="ar-EG"/>
        </w:rPr>
        <w:t xml:space="preserve">المسموح بها. </w:t>
      </w:r>
      <w:r>
        <w:rPr>
          <w:rFonts w:ascii="Times New Roman" w:hAnsi="Times New Roman" w:cs="Times New Roman" w:hint="cs"/>
          <w:sz w:val="28"/>
          <w:szCs w:val="28"/>
          <w:rtl/>
          <w:lang w:bidi="ar-EG"/>
        </w:rPr>
        <w:t>لذا يحب سن القوانين الصارمة لتفادي وجود مثل هذه البقايا لما لها من تأثيرات ضارة علي صحة الانسان.</w:t>
      </w:r>
    </w:p>
    <w:p w:rsidR="00456649" w:rsidRDefault="00456649" w:rsidP="00456649">
      <w:pPr>
        <w:spacing w:after="200" w:line="276" w:lineRule="auto"/>
        <w:rPr>
          <w:rFonts w:ascii="Times New Roman" w:hAnsi="Times New Roman" w:cs="Times New Roman"/>
          <w:sz w:val="28"/>
          <w:szCs w:val="28"/>
          <w:rtl/>
          <w:lang w:bidi="ar-EG"/>
        </w:rPr>
      </w:pPr>
      <w:r>
        <w:rPr>
          <w:rFonts w:ascii="Times New Roman" w:hAnsi="Times New Roman" w:cs="Times New Roman"/>
          <w:sz w:val="28"/>
          <w:szCs w:val="28"/>
          <w:rtl/>
          <w:lang w:bidi="ar-EG"/>
        </w:rPr>
        <w:br w:type="page"/>
      </w:r>
    </w:p>
    <w:p w:rsidR="00456649" w:rsidRPr="00B24CE0" w:rsidRDefault="00456649" w:rsidP="00456649">
      <w:pPr>
        <w:spacing w:line="360" w:lineRule="auto"/>
        <w:jc w:val="center"/>
        <w:rPr>
          <w:rFonts w:asciiTheme="majorBidi" w:hAnsiTheme="majorBidi" w:cstheme="majorBidi"/>
          <w:b/>
          <w:bCs/>
          <w:sz w:val="32"/>
          <w:szCs w:val="32"/>
        </w:rPr>
      </w:pPr>
      <w:r w:rsidRPr="00B24CE0">
        <w:rPr>
          <w:rFonts w:asciiTheme="majorBidi" w:hAnsiTheme="majorBidi" w:cstheme="majorBidi"/>
          <w:b/>
          <w:bCs/>
          <w:sz w:val="32"/>
          <w:szCs w:val="32"/>
        </w:rPr>
        <w:lastRenderedPageBreak/>
        <w:t>Heavy metal residues and trace elements content in cow’s milk and Karish cheese marketed at Zagazig city, Egypt</w:t>
      </w:r>
    </w:p>
    <w:p w:rsidR="00456649" w:rsidRPr="00C3209E" w:rsidRDefault="00456649" w:rsidP="00456649">
      <w:pPr>
        <w:spacing w:line="360" w:lineRule="auto"/>
        <w:jc w:val="center"/>
        <w:rPr>
          <w:rFonts w:asciiTheme="majorBidi" w:hAnsiTheme="majorBidi" w:cstheme="majorBidi"/>
          <w:b/>
          <w:bCs/>
          <w:sz w:val="28"/>
          <w:szCs w:val="28"/>
        </w:rPr>
      </w:pPr>
      <w:r w:rsidRPr="00C3209E">
        <w:rPr>
          <w:rFonts w:asciiTheme="majorBidi" w:hAnsiTheme="majorBidi" w:cstheme="majorBidi"/>
          <w:b/>
          <w:bCs/>
          <w:sz w:val="28"/>
          <w:szCs w:val="28"/>
        </w:rPr>
        <w:t>Seham El-Badry</w:t>
      </w:r>
    </w:p>
    <w:p w:rsidR="00456649" w:rsidRPr="00B24CE0" w:rsidRDefault="00456649" w:rsidP="00456649">
      <w:pPr>
        <w:spacing w:line="360" w:lineRule="auto"/>
        <w:jc w:val="center"/>
        <w:rPr>
          <w:rFonts w:asciiTheme="majorBidi" w:hAnsiTheme="majorBidi" w:cstheme="majorBidi"/>
          <w:sz w:val="28"/>
          <w:szCs w:val="28"/>
        </w:rPr>
      </w:pPr>
      <w:r w:rsidRPr="00C3209E">
        <w:rPr>
          <w:rFonts w:asciiTheme="majorBidi" w:hAnsiTheme="majorBidi" w:cstheme="majorBidi"/>
          <w:sz w:val="28"/>
          <w:szCs w:val="28"/>
        </w:rPr>
        <w:t>Central Laboratory, Faculty of Veterinary Medicine, Zagazig University, Zagazig, Egypt</w:t>
      </w:r>
    </w:p>
    <w:p w:rsidR="00456649" w:rsidRDefault="00456649" w:rsidP="00456649">
      <w:pPr>
        <w:spacing w:line="360" w:lineRule="auto"/>
        <w:ind w:firstLine="720"/>
        <w:contextualSpacing/>
        <w:jc w:val="lowKashida"/>
        <w:rPr>
          <w:rFonts w:asciiTheme="majorBidi" w:hAnsiTheme="majorBidi" w:cstheme="majorBidi"/>
          <w:sz w:val="28"/>
          <w:szCs w:val="28"/>
        </w:rPr>
      </w:pPr>
      <w:r w:rsidRPr="00AF334F">
        <w:rPr>
          <w:rFonts w:asciiTheme="majorBidi" w:hAnsiTheme="majorBidi" w:cstheme="majorBidi"/>
          <w:sz w:val="28"/>
          <w:szCs w:val="28"/>
        </w:rPr>
        <w:t>Milk is a very important component of human diet. Microelements and heavy metals can be found in milk and milk products. Heavy</w:t>
      </w:r>
      <w:r>
        <w:rPr>
          <w:rFonts w:asciiTheme="majorBidi" w:hAnsiTheme="majorBidi" w:cstheme="majorBidi"/>
          <w:sz w:val="28"/>
          <w:szCs w:val="28"/>
        </w:rPr>
        <w:t xml:space="preserve"> metals such</w:t>
      </w:r>
      <w:r w:rsidRPr="001922E4">
        <w:rPr>
          <w:rFonts w:asciiTheme="majorBidi" w:hAnsiTheme="majorBidi" w:cstheme="majorBidi"/>
          <w:sz w:val="28"/>
          <w:szCs w:val="28"/>
        </w:rPr>
        <w:t xml:space="preserve"> pose anumber of hazards </w:t>
      </w:r>
      <w:r>
        <w:rPr>
          <w:rFonts w:asciiTheme="majorBidi" w:hAnsiTheme="majorBidi" w:cstheme="majorBidi"/>
          <w:sz w:val="28"/>
          <w:szCs w:val="28"/>
        </w:rPr>
        <w:t xml:space="preserve">to humans such as </w:t>
      </w:r>
      <w:r w:rsidRPr="001922E4">
        <w:rPr>
          <w:rFonts w:asciiTheme="majorBidi" w:hAnsiTheme="majorBidi" w:cstheme="majorBidi"/>
          <w:sz w:val="28"/>
          <w:szCs w:val="28"/>
        </w:rPr>
        <w:t>carcinogenic and mutagenic</w:t>
      </w:r>
      <w:r>
        <w:rPr>
          <w:rFonts w:asciiTheme="majorBidi" w:hAnsiTheme="majorBidi" w:cstheme="majorBidi"/>
          <w:sz w:val="28"/>
          <w:szCs w:val="28"/>
        </w:rPr>
        <w:t xml:space="preserve"> effects in addition to liver and kidney failure. Trace elements serve as activatorsfor </w:t>
      </w:r>
      <w:r w:rsidRPr="001922E4">
        <w:rPr>
          <w:rFonts w:asciiTheme="majorBidi" w:hAnsiTheme="majorBidi" w:cstheme="majorBidi"/>
          <w:sz w:val="28"/>
          <w:szCs w:val="28"/>
        </w:rPr>
        <w:t>biochemical</w:t>
      </w:r>
      <w:r>
        <w:rPr>
          <w:rFonts w:asciiTheme="majorBidi" w:hAnsiTheme="majorBidi" w:cstheme="majorBidi"/>
          <w:sz w:val="28"/>
          <w:szCs w:val="28"/>
        </w:rPr>
        <w:t xml:space="preserve"> reactions and normal enzymatic functions. </w:t>
      </w:r>
    </w:p>
    <w:p w:rsidR="00456649" w:rsidRDefault="00456649" w:rsidP="00456649">
      <w:pPr>
        <w:spacing w:line="360" w:lineRule="auto"/>
        <w:ind w:firstLine="720"/>
        <w:contextualSpacing/>
        <w:jc w:val="lowKashida"/>
        <w:rPr>
          <w:rFonts w:ascii="Times New Roman" w:hAnsi="Times New Roman" w:cs="Times New Roman"/>
          <w:sz w:val="28"/>
          <w:szCs w:val="28"/>
          <w:shd w:val="clear" w:color="auto" w:fill="FFFFFF"/>
        </w:rPr>
      </w:pPr>
      <w:r>
        <w:rPr>
          <w:rFonts w:asciiTheme="majorBidi" w:hAnsiTheme="majorBidi" w:cstheme="majorBidi"/>
          <w:sz w:val="28"/>
          <w:szCs w:val="28"/>
        </w:rPr>
        <w:t xml:space="preserve">In this study, trace element (iron and zinc) contents and heavy metal (lead, cadmium, mercury and aluminium) residues were measured in unprocessed cow’s milk and cheese marketed at Zagazig city, Egypt. </w:t>
      </w:r>
      <w:r>
        <w:rPr>
          <w:rFonts w:ascii="Times New Roman" w:hAnsi="Times New Roman" w:cs="Times New Roman"/>
          <w:sz w:val="28"/>
          <w:szCs w:val="28"/>
          <w:shd w:val="clear" w:color="auto" w:fill="FFFFFF"/>
        </w:rPr>
        <w:t>Results obtained in this study showed that examined milk and cheese samples had levels of trace elements and heavy metals higher than the recommended levels. The public health importance of the existed metals was also discussed.</w:t>
      </w:r>
    </w:p>
    <w:p w:rsidR="00456649" w:rsidRDefault="00456649" w:rsidP="00456649">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456649" w:rsidRPr="006E0613" w:rsidRDefault="00456649" w:rsidP="00456649">
      <w:pPr>
        <w:bidi/>
        <w:jc w:val="center"/>
        <w:rPr>
          <w:rFonts w:ascii="Times New Roman" w:hAnsi="Times New Roman" w:cs="Times New Roman"/>
          <w:b/>
          <w:bCs/>
          <w:sz w:val="32"/>
          <w:szCs w:val="32"/>
          <w:rtl/>
          <w:lang w:bidi="ar-EG"/>
        </w:rPr>
      </w:pPr>
      <w:r w:rsidRPr="006E0613">
        <w:rPr>
          <w:rFonts w:ascii="Times New Roman" w:hAnsi="Times New Roman" w:cs="Times New Roman"/>
          <w:b/>
          <w:bCs/>
          <w:sz w:val="32"/>
          <w:szCs w:val="32"/>
          <w:rtl/>
          <w:lang w:bidi="ar-EG"/>
        </w:rPr>
        <w:lastRenderedPageBreak/>
        <w:t>بقايا المعادن الثقيلة والعناصر النادرة في لبن الابقار والجبن القريش المسوق بمدينة الزقازيق، مصر</w:t>
      </w:r>
    </w:p>
    <w:p w:rsidR="00456649" w:rsidRPr="00177713" w:rsidRDefault="00456649" w:rsidP="00456649">
      <w:pPr>
        <w:bidi/>
        <w:jc w:val="center"/>
        <w:rPr>
          <w:rFonts w:ascii="Times New Roman" w:hAnsi="Times New Roman" w:cs="Times New Roman"/>
          <w:b/>
          <w:bCs/>
          <w:sz w:val="32"/>
          <w:szCs w:val="32"/>
          <w:rtl/>
          <w:lang w:bidi="ar-EG"/>
        </w:rPr>
      </w:pPr>
      <w:r w:rsidRPr="00177713">
        <w:rPr>
          <w:rFonts w:ascii="Times New Roman" w:hAnsi="Times New Roman" w:cs="Times New Roman"/>
          <w:b/>
          <w:bCs/>
          <w:sz w:val="32"/>
          <w:szCs w:val="32"/>
          <w:rtl/>
          <w:lang w:bidi="ar-EG"/>
        </w:rPr>
        <w:t>سهام البدري</w:t>
      </w:r>
    </w:p>
    <w:p w:rsidR="00456649" w:rsidRPr="00177713" w:rsidRDefault="00456649" w:rsidP="00456649">
      <w:pPr>
        <w:bidi/>
        <w:jc w:val="center"/>
        <w:rPr>
          <w:sz w:val="24"/>
          <w:szCs w:val="24"/>
          <w:rtl/>
          <w:lang w:bidi="ar-EG"/>
        </w:rPr>
      </w:pPr>
      <w:r w:rsidRPr="00177713">
        <w:rPr>
          <w:rFonts w:hint="cs"/>
          <w:sz w:val="24"/>
          <w:szCs w:val="24"/>
          <w:rtl/>
          <w:lang w:bidi="ar-EG"/>
        </w:rPr>
        <w:t>المعمل المركزي-كلية الطب البيطري-جامعة الزقازيق</w:t>
      </w:r>
    </w:p>
    <w:p w:rsidR="00456649" w:rsidRPr="00177713" w:rsidRDefault="00456649" w:rsidP="00456649">
      <w:pPr>
        <w:bidi/>
        <w:spacing w:line="360" w:lineRule="auto"/>
        <w:contextualSpacing/>
        <w:jc w:val="lowKashida"/>
        <w:rPr>
          <w:rFonts w:ascii="Times New Roman" w:hAnsi="Times New Roman" w:cs="Times New Roman"/>
          <w:sz w:val="28"/>
          <w:szCs w:val="28"/>
          <w:rtl/>
          <w:lang w:bidi="ar-EG"/>
        </w:rPr>
      </w:pPr>
      <w:r w:rsidRPr="00177713">
        <w:rPr>
          <w:rFonts w:ascii="Times New Roman" w:hAnsi="Times New Roman" w:cs="Times New Roman"/>
          <w:sz w:val="28"/>
          <w:szCs w:val="28"/>
          <w:rtl/>
          <w:lang w:bidi="ar-EG"/>
        </w:rPr>
        <w:t>يعتبر اللبن من المكونات الهامة في غذاء الانسان.توجد العناصر النادرة والمعادن الثقيلة بالألبان ومنتجاتها. المعادن الثقيلة مثل الرصاص والكادميوم تسبب العديد من المخاطر على صحة الانسان مثل التأثيرات المسرطنة والمحدثة للطفرات اضافة الي الفشل الكبدي والكلوي.تدخل العناصر النادرة كمحفزات للعديد من التفاعلات الكيميائية الحيوية ووظائف الانزيمات.</w:t>
      </w:r>
    </w:p>
    <w:p w:rsidR="00456649" w:rsidRPr="00177713" w:rsidRDefault="00456649" w:rsidP="00456649">
      <w:pPr>
        <w:bidi/>
        <w:spacing w:line="360" w:lineRule="auto"/>
        <w:contextualSpacing/>
        <w:jc w:val="lowKashida"/>
        <w:rPr>
          <w:rFonts w:ascii="Times New Roman" w:hAnsi="Times New Roman" w:cs="Times New Roman"/>
          <w:sz w:val="28"/>
          <w:szCs w:val="28"/>
          <w:rtl/>
          <w:lang w:bidi="ar-EG"/>
        </w:rPr>
      </w:pPr>
      <w:r w:rsidRPr="00177713">
        <w:rPr>
          <w:rFonts w:ascii="Times New Roman" w:hAnsi="Times New Roman" w:cs="Times New Roman"/>
          <w:sz w:val="28"/>
          <w:szCs w:val="28"/>
          <w:rtl/>
          <w:lang w:bidi="ar-EG"/>
        </w:rPr>
        <w:t>في هذه الدراسة تم قياس محتوي العناصر النادرة (الحديد والزنك) وبقايا المعادن الثقيلة (الرصاص والكادميوم والزئبق والألومنيوم) في لبن الابقار والجبن القريش المسوق بمدينة الزقازيق، مصر.</w:t>
      </w:r>
    </w:p>
    <w:p w:rsidR="00456649" w:rsidRDefault="00456649" w:rsidP="00456649">
      <w:pPr>
        <w:bidi/>
        <w:spacing w:line="360" w:lineRule="auto"/>
        <w:contextualSpacing/>
        <w:jc w:val="lowKashida"/>
        <w:rPr>
          <w:rFonts w:ascii="Times New Roman" w:hAnsi="Times New Roman" w:cs="Times New Roman"/>
          <w:sz w:val="28"/>
          <w:szCs w:val="28"/>
          <w:rtl/>
          <w:lang w:bidi="ar-EG"/>
        </w:rPr>
      </w:pPr>
      <w:r w:rsidRPr="00177713">
        <w:rPr>
          <w:rFonts w:ascii="Times New Roman" w:hAnsi="Times New Roman" w:cs="Times New Roman"/>
          <w:sz w:val="28"/>
          <w:szCs w:val="28"/>
          <w:rtl/>
          <w:lang w:bidi="ar-EG"/>
        </w:rPr>
        <w:t>وقد أوضحت نتائج هذه الدراسة احتواء عينات الالبان والجبن المفحوصة علي تركيزات من المعادن الثقيلة والعناصر النادرة أعلي من الحدود المسموح بها. هذا وقد تمت مناقشة الأهمية الصحية للعناصر الموجودة.</w:t>
      </w:r>
    </w:p>
    <w:p w:rsidR="009C4EE1" w:rsidRPr="00177713" w:rsidRDefault="009C4EE1" w:rsidP="009C4EE1">
      <w:pPr>
        <w:bidi/>
        <w:spacing w:line="360" w:lineRule="auto"/>
        <w:contextualSpacing/>
        <w:jc w:val="lowKashida"/>
        <w:rPr>
          <w:rFonts w:ascii="Times New Roman" w:hAnsi="Times New Roman" w:cs="Times New Roman"/>
          <w:sz w:val="28"/>
          <w:szCs w:val="28"/>
          <w:rtl/>
          <w:lang w:bidi="ar-EG"/>
        </w:rPr>
      </w:pPr>
    </w:p>
    <w:p w:rsidR="009C4EE1" w:rsidRDefault="009C4EE1" w:rsidP="009C4EE1">
      <w:pPr>
        <w:spacing w:line="360" w:lineRule="auto"/>
        <w:ind w:firstLine="720"/>
        <w:contextualSpacing/>
        <w:jc w:val="lowKashida"/>
        <w:rPr>
          <w:rFonts w:asciiTheme="majorBidi" w:hAnsiTheme="majorBidi" w:cstheme="majorBidi"/>
          <w:sz w:val="28"/>
          <w:szCs w:val="28"/>
          <w:lang w:bidi="ar-EG"/>
        </w:rPr>
      </w:pPr>
    </w:p>
    <w:p w:rsidR="009C4EE1" w:rsidRDefault="009C4EE1" w:rsidP="009C4EE1"/>
    <w:p w:rsidR="009C4EE1" w:rsidRPr="009C4EE1" w:rsidRDefault="009C4EE1" w:rsidP="009C4EE1">
      <w:pPr>
        <w:bidi/>
        <w:spacing w:line="360" w:lineRule="auto"/>
        <w:contextualSpacing/>
        <w:jc w:val="lowKashida"/>
        <w:rPr>
          <w:rFonts w:ascii="Times New Roman" w:hAnsi="Times New Roman" w:cs="Times New Roman"/>
          <w:sz w:val="28"/>
          <w:szCs w:val="28"/>
          <w:rtl/>
          <w:lang w:bidi="ar-EG"/>
        </w:rPr>
      </w:pPr>
    </w:p>
    <w:p w:rsidR="009C4EE1" w:rsidRDefault="009C4EE1" w:rsidP="009C4EE1">
      <w:pPr>
        <w:spacing w:line="360" w:lineRule="auto"/>
        <w:ind w:firstLine="720"/>
        <w:contextualSpacing/>
        <w:jc w:val="lowKashida"/>
        <w:rPr>
          <w:rFonts w:asciiTheme="majorBidi" w:hAnsiTheme="majorBidi" w:cstheme="majorBidi"/>
          <w:sz w:val="28"/>
          <w:szCs w:val="28"/>
          <w:lang w:bidi="ar-EG"/>
        </w:rPr>
      </w:pPr>
    </w:p>
    <w:p w:rsidR="009C4EE1" w:rsidRDefault="009C4EE1" w:rsidP="009C4EE1"/>
    <w:p w:rsidR="009C4EE1" w:rsidRDefault="009C4EE1" w:rsidP="009C4EE1"/>
    <w:p w:rsidR="00B56633" w:rsidRPr="009C4EE1" w:rsidRDefault="00B56633" w:rsidP="009C4EE1">
      <w:pPr>
        <w:bidi/>
        <w:spacing w:line="360" w:lineRule="auto"/>
        <w:jc w:val="lowKashida"/>
        <w:rPr>
          <w:sz w:val="28"/>
          <w:szCs w:val="28"/>
          <w:rtl/>
          <w:lang w:bidi="ar-EG"/>
        </w:rPr>
      </w:pPr>
    </w:p>
    <w:p w:rsidR="0055375F" w:rsidRPr="00B56633" w:rsidRDefault="0055375F" w:rsidP="0055375F">
      <w:pPr>
        <w:tabs>
          <w:tab w:val="left" w:pos="4706"/>
          <w:tab w:val="right" w:pos="8306"/>
        </w:tabs>
        <w:bidi/>
        <w:spacing w:before="240" w:line="240" w:lineRule="auto"/>
        <w:ind w:left="567" w:hanging="567"/>
        <w:jc w:val="both"/>
        <w:outlineLvl w:val="0"/>
        <w:rPr>
          <w:rFonts w:ascii="Times New Roman" w:eastAsia="Times New Roman" w:hAnsi="Times New Roman" w:cs="Times New Roman"/>
          <w:bCs/>
          <w:sz w:val="28"/>
          <w:szCs w:val="28"/>
          <w:rtl/>
          <w:lang w:bidi="ar-EG"/>
        </w:rPr>
      </w:pPr>
    </w:p>
    <w:p w:rsidR="0055375F" w:rsidRDefault="0055375F">
      <w:pPr>
        <w:spacing w:after="200" w:line="276" w:lineRule="auto"/>
        <w:rPr>
          <w:rFonts w:ascii="Times New Roman" w:eastAsia="Times New Roman" w:hAnsi="Times New Roman" w:cs="Times New Roman"/>
          <w:bCs/>
          <w:sz w:val="28"/>
          <w:szCs w:val="28"/>
          <w:rtl/>
          <w:lang w:bidi="ar-EG"/>
        </w:rPr>
      </w:pPr>
      <w:r>
        <w:rPr>
          <w:rFonts w:ascii="Times New Roman" w:eastAsia="Times New Roman" w:hAnsi="Times New Roman" w:cs="Times New Roman"/>
          <w:bCs/>
          <w:sz w:val="28"/>
          <w:szCs w:val="28"/>
          <w:rtl/>
          <w:lang w:bidi="ar-EG"/>
        </w:rPr>
        <w:br w:type="page"/>
      </w:r>
    </w:p>
    <w:p w:rsidR="008C37C7" w:rsidRPr="004D0348" w:rsidRDefault="008C37C7" w:rsidP="008C37C7">
      <w:pPr>
        <w:spacing w:after="0" w:line="480" w:lineRule="auto"/>
        <w:jc w:val="center"/>
        <w:rPr>
          <w:rFonts w:asciiTheme="majorBidi" w:hAnsiTheme="majorBidi" w:cstheme="majorBidi"/>
          <w:b/>
          <w:bCs/>
          <w:sz w:val="28"/>
          <w:szCs w:val="28"/>
        </w:rPr>
      </w:pPr>
      <w:r w:rsidRPr="004D0348">
        <w:rPr>
          <w:rFonts w:asciiTheme="majorBidi" w:hAnsiTheme="majorBidi" w:cstheme="majorBidi"/>
          <w:b/>
          <w:bCs/>
          <w:sz w:val="28"/>
          <w:szCs w:val="28"/>
        </w:rPr>
        <w:lastRenderedPageBreak/>
        <w:t>Comparative identification of streptococci of dairy origin by VITEK-2 system and 16S rRNA gene sequencing</w:t>
      </w:r>
    </w:p>
    <w:p w:rsidR="008C37C7" w:rsidRPr="008C37C7" w:rsidRDefault="008C37C7" w:rsidP="008C37C7">
      <w:pPr>
        <w:spacing w:after="0" w:line="240" w:lineRule="auto"/>
        <w:jc w:val="center"/>
        <w:rPr>
          <w:rFonts w:asciiTheme="majorBidi" w:hAnsiTheme="majorBidi" w:cstheme="majorBidi"/>
          <w:b/>
          <w:bCs/>
          <w:iCs/>
          <w:sz w:val="28"/>
          <w:szCs w:val="28"/>
          <w:lang w:val="es-ES_tradnl"/>
        </w:rPr>
      </w:pPr>
      <w:r w:rsidRPr="008C37C7">
        <w:rPr>
          <w:rFonts w:asciiTheme="majorBidi" w:hAnsiTheme="majorBidi" w:cstheme="majorBidi"/>
          <w:b/>
          <w:bCs/>
          <w:iCs/>
          <w:sz w:val="28"/>
          <w:szCs w:val="28"/>
        </w:rPr>
        <w:t>Ibrahim, H. Amer</w:t>
      </w:r>
      <w:r w:rsidRPr="008C37C7">
        <w:rPr>
          <w:rFonts w:asciiTheme="majorBidi" w:hAnsiTheme="majorBidi" w:cstheme="majorBidi"/>
          <w:b/>
          <w:bCs/>
          <w:iCs/>
          <w:sz w:val="28"/>
          <w:szCs w:val="28"/>
          <w:vertAlign w:val="superscript"/>
          <w:lang w:val="es-ES_tradnl"/>
        </w:rPr>
        <w:t>1</w:t>
      </w:r>
      <w:r w:rsidRPr="008C37C7">
        <w:rPr>
          <w:rFonts w:asciiTheme="majorBidi" w:hAnsiTheme="majorBidi" w:cstheme="majorBidi"/>
          <w:b/>
          <w:bCs/>
          <w:iCs/>
          <w:sz w:val="28"/>
          <w:szCs w:val="28"/>
        </w:rPr>
        <w:t>; Magdy S. Elsayed</w:t>
      </w:r>
      <w:r w:rsidRPr="008C37C7">
        <w:rPr>
          <w:rFonts w:asciiTheme="majorBidi" w:hAnsiTheme="majorBidi" w:cstheme="majorBidi"/>
          <w:b/>
          <w:bCs/>
          <w:iCs/>
          <w:sz w:val="28"/>
          <w:szCs w:val="28"/>
          <w:vertAlign w:val="superscript"/>
          <w:lang w:val="es-ES_tradnl"/>
        </w:rPr>
        <w:t>1</w:t>
      </w:r>
      <w:r w:rsidRPr="008C37C7">
        <w:rPr>
          <w:rFonts w:asciiTheme="majorBidi" w:hAnsiTheme="majorBidi" w:cstheme="majorBidi"/>
          <w:b/>
          <w:bCs/>
          <w:iCs/>
          <w:sz w:val="28"/>
          <w:szCs w:val="28"/>
        </w:rPr>
        <w:t>; Madiha A. Ayoub</w:t>
      </w:r>
      <w:r w:rsidRPr="008C37C7">
        <w:rPr>
          <w:rFonts w:asciiTheme="majorBidi" w:hAnsiTheme="majorBidi" w:cstheme="majorBidi"/>
          <w:b/>
          <w:bCs/>
          <w:iCs/>
          <w:sz w:val="28"/>
          <w:szCs w:val="28"/>
          <w:vertAlign w:val="superscript"/>
          <w:lang w:val="es-ES_tradnl"/>
        </w:rPr>
        <w:t>1</w:t>
      </w:r>
      <w:r w:rsidRPr="008C37C7">
        <w:rPr>
          <w:rFonts w:asciiTheme="majorBidi" w:hAnsiTheme="majorBidi" w:cstheme="majorBidi"/>
          <w:b/>
          <w:bCs/>
          <w:iCs/>
          <w:sz w:val="28"/>
          <w:szCs w:val="28"/>
        </w:rPr>
        <w:t xml:space="preserve">; </w:t>
      </w:r>
      <w:r w:rsidRPr="008C37C7">
        <w:rPr>
          <w:rFonts w:asciiTheme="majorBidi" w:hAnsiTheme="majorBidi" w:cstheme="majorBidi"/>
          <w:b/>
          <w:bCs/>
          <w:iCs/>
          <w:sz w:val="28"/>
          <w:szCs w:val="28"/>
          <w:lang w:val="es-ES_tradnl"/>
        </w:rPr>
        <w:t>Jorge B. Velázquez*</w:t>
      </w:r>
      <w:r w:rsidRPr="008C37C7">
        <w:rPr>
          <w:rFonts w:asciiTheme="majorBidi" w:hAnsiTheme="majorBidi" w:cstheme="majorBidi"/>
          <w:b/>
          <w:bCs/>
          <w:iCs/>
          <w:sz w:val="28"/>
          <w:szCs w:val="28"/>
          <w:vertAlign w:val="superscript"/>
          <w:lang w:val="es-ES_tradnl"/>
        </w:rPr>
        <w:t>2</w:t>
      </w:r>
      <w:r w:rsidRPr="008C37C7">
        <w:rPr>
          <w:rFonts w:asciiTheme="majorBidi" w:hAnsiTheme="majorBidi" w:cstheme="majorBidi"/>
          <w:b/>
          <w:bCs/>
          <w:iCs/>
          <w:sz w:val="28"/>
          <w:szCs w:val="28"/>
          <w:lang w:val="es-ES_tradnl"/>
        </w:rPr>
        <w:t xml:space="preserve">, </w:t>
      </w:r>
      <w:r w:rsidRPr="008C37C7">
        <w:rPr>
          <w:rFonts w:asciiTheme="majorBidi" w:hAnsiTheme="majorBidi" w:cstheme="majorBidi"/>
          <w:b/>
          <w:bCs/>
          <w:iCs/>
          <w:sz w:val="28"/>
          <w:szCs w:val="28"/>
          <w:lang w:val="es-ES"/>
        </w:rPr>
        <w:t>Pilar Calo-Mata</w:t>
      </w:r>
      <w:r w:rsidRPr="008C37C7">
        <w:rPr>
          <w:rFonts w:asciiTheme="majorBidi" w:hAnsiTheme="majorBidi" w:cstheme="majorBidi"/>
          <w:b/>
          <w:bCs/>
          <w:iCs/>
          <w:sz w:val="28"/>
          <w:szCs w:val="28"/>
          <w:vertAlign w:val="superscript"/>
          <w:lang w:val="es-ES"/>
        </w:rPr>
        <w:t>2</w:t>
      </w:r>
      <w:proofErr w:type="gramStart"/>
      <w:r w:rsidRPr="008C37C7">
        <w:rPr>
          <w:rFonts w:asciiTheme="majorBidi" w:hAnsiTheme="majorBidi" w:cstheme="majorBidi"/>
          <w:b/>
          <w:bCs/>
          <w:iCs/>
          <w:sz w:val="28"/>
          <w:szCs w:val="28"/>
          <w:lang w:val="es-ES"/>
        </w:rPr>
        <w:t>,</w:t>
      </w:r>
      <w:r w:rsidRPr="008C37C7">
        <w:rPr>
          <w:rFonts w:asciiTheme="majorBidi" w:hAnsiTheme="majorBidi" w:cstheme="majorBidi"/>
          <w:b/>
          <w:bCs/>
          <w:iCs/>
          <w:sz w:val="28"/>
          <w:szCs w:val="28"/>
          <w:lang w:val="es-ES_tradnl"/>
        </w:rPr>
        <w:t>Mohamed</w:t>
      </w:r>
      <w:proofErr w:type="gramEnd"/>
      <w:r w:rsidRPr="008C37C7">
        <w:rPr>
          <w:rFonts w:asciiTheme="majorBidi" w:hAnsiTheme="majorBidi" w:cstheme="majorBidi"/>
          <w:b/>
          <w:bCs/>
          <w:iCs/>
          <w:sz w:val="28"/>
          <w:szCs w:val="28"/>
          <w:lang w:val="es-ES_tradnl"/>
        </w:rPr>
        <w:t xml:space="preserve"> E. Alnakip</w:t>
      </w:r>
      <w:r w:rsidRPr="008C37C7">
        <w:rPr>
          <w:rFonts w:asciiTheme="majorBidi" w:hAnsiTheme="majorBidi" w:cstheme="majorBidi"/>
          <w:b/>
          <w:bCs/>
          <w:iCs/>
          <w:sz w:val="28"/>
          <w:szCs w:val="28"/>
          <w:vertAlign w:val="superscript"/>
          <w:lang w:val="es-ES_tradnl"/>
        </w:rPr>
        <w:t>1,2</w:t>
      </w:r>
      <w:r w:rsidRPr="008C37C7">
        <w:rPr>
          <w:rFonts w:asciiTheme="majorBidi" w:hAnsiTheme="majorBidi" w:cstheme="majorBidi"/>
          <w:b/>
          <w:bCs/>
          <w:iCs/>
          <w:sz w:val="28"/>
          <w:szCs w:val="28"/>
          <w:lang w:val="es-ES_tradnl"/>
        </w:rPr>
        <w:t>; Marcos Q. Baluja</w:t>
      </w:r>
      <w:r w:rsidRPr="008C37C7">
        <w:rPr>
          <w:rFonts w:asciiTheme="majorBidi" w:hAnsiTheme="majorBidi" w:cstheme="majorBidi"/>
          <w:b/>
          <w:bCs/>
          <w:iCs/>
          <w:sz w:val="28"/>
          <w:szCs w:val="28"/>
          <w:vertAlign w:val="superscript"/>
          <w:lang w:val="es-ES_tradnl"/>
        </w:rPr>
        <w:t>2</w:t>
      </w:r>
      <w:r w:rsidRPr="008C37C7">
        <w:rPr>
          <w:rFonts w:asciiTheme="majorBidi" w:hAnsiTheme="majorBidi" w:cstheme="majorBidi"/>
          <w:b/>
          <w:bCs/>
          <w:iCs/>
          <w:sz w:val="28"/>
          <w:szCs w:val="28"/>
          <w:lang w:val="es-ES_tradnl"/>
        </w:rPr>
        <w:t>, Karola Böhme</w:t>
      </w:r>
      <w:r w:rsidRPr="008C37C7">
        <w:rPr>
          <w:rFonts w:asciiTheme="majorBidi" w:hAnsiTheme="majorBidi" w:cstheme="majorBidi"/>
          <w:b/>
          <w:bCs/>
          <w:iCs/>
          <w:sz w:val="28"/>
          <w:szCs w:val="28"/>
          <w:vertAlign w:val="superscript"/>
          <w:lang w:val="es-ES_tradnl"/>
        </w:rPr>
        <w:t>2</w:t>
      </w:r>
      <w:r w:rsidRPr="008C37C7">
        <w:rPr>
          <w:rFonts w:asciiTheme="majorBidi" w:hAnsiTheme="majorBidi" w:cstheme="majorBidi"/>
          <w:b/>
          <w:bCs/>
          <w:iCs/>
          <w:sz w:val="28"/>
          <w:szCs w:val="28"/>
          <w:lang w:val="es-ES_tradnl"/>
        </w:rPr>
        <w:t>, Inmaculada Fernández-No</w:t>
      </w:r>
      <w:r w:rsidRPr="008C37C7">
        <w:rPr>
          <w:rFonts w:asciiTheme="majorBidi" w:hAnsiTheme="majorBidi" w:cstheme="majorBidi"/>
          <w:b/>
          <w:bCs/>
          <w:iCs/>
          <w:sz w:val="28"/>
          <w:szCs w:val="28"/>
          <w:vertAlign w:val="superscript"/>
          <w:lang w:val="es-ES_tradnl"/>
        </w:rPr>
        <w:t>2</w:t>
      </w:r>
      <w:r w:rsidRPr="008C37C7">
        <w:rPr>
          <w:rFonts w:asciiTheme="majorBidi" w:hAnsiTheme="majorBidi" w:cstheme="majorBidi"/>
          <w:b/>
          <w:bCs/>
          <w:iCs/>
          <w:sz w:val="28"/>
          <w:szCs w:val="28"/>
          <w:lang w:val="es-ES_tradnl"/>
        </w:rPr>
        <w:t>, Sonia C. Antelo</w:t>
      </w:r>
      <w:r w:rsidRPr="008C37C7">
        <w:rPr>
          <w:rFonts w:asciiTheme="majorBidi" w:hAnsiTheme="majorBidi" w:cstheme="majorBidi"/>
          <w:b/>
          <w:bCs/>
          <w:iCs/>
          <w:sz w:val="28"/>
          <w:szCs w:val="28"/>
          <w:vertAlign w:val="superscript"/>
          <w:lang w:val="es-ES_tradnl"/>
        </w:rPr>
        <w:t>2</w:t>
      </w:r>
    </w:p>
    <w:p w:rsidR="008C37C7" w:rsidRPr="008C37C7" w:rsidRDefault="008C37C7" w:rsidP="008C37C7">
      <w:pPr>
        <w:spacing w:after="0" w:line="240" w:lineRule="auto"/>
        <w:jc w:val="center"/>
        <w:rPr>
          <w:rFonts w:asciiTheme="majorBidi" w:hAnsiTheme="majorBidi" w:cstheme="majorBidi"/>
          <w:b/>
          <w:bCs/>
          <w:iCs/>
          <w:sz w:val="24"/>
          <w:szCs w:val="24"/>
          <w:vertAlign w:val="superscript"/>
          <w:lang w:val="es-ES_tradnl"/>
        </w:rPr>
      </w:pPr>
    </w:p>
    <w:p w:rsidR="008C37C7" w:rsidRPr="008C37C7" w:rsidRDefault="008C37C7" w:rsidP="008C37C7">
      <w:pPr>
        <w:pStyle w:val="BodyText31"/>
        <w:spacing w:line="240" w:lineRule="auto"/>
        <w:jc w:val="both"/>
        <w:rPr>
          <w:rFonts w:asciiTheme="majorBidi" w:hAnsiTheme="majorBidi" w:cstheme="majorBidi"/>
          <w:bCs/>
          <w:szCs w:val="24"/>
          <w:lang w:val="en-GB"/>
        </w:rPr>
      </w:pPr>
      <w:r w:rsidRPr="008C37C7">
        <w:rPr>
          <w:rFonts w:asciiTheme="majorBidi" w:eastAsia="Calibri" w:hAnsiTheme="majorBidi" w:cstheme="majorBidi"/>
          <w:b/>
          <w:bCs/>
          <w:iCs/>
          <w:szCs w:val="24"/>
          <w:vertAlign w:val="superscript"/>
        </w:rPr>
        <w:t>1</w:t>
      </w:r>
      <w:r w:rsidRPr="008C37C7">
        <w:rPr>
          <w:rFonts w:asciiTheme="majorBidi" w:hAnsiTheme="majorBidi" w:cstheme="majorBidi"/>
          <w:bCs/>
          <w:szCs w:val="24"/>
          <w:lang w:val="en-GB"/>
        </w:rPr>
        <w:t>Department of Food Control, Faculty of Veterinary Medicine, Zagazig University, Egypt</w:t>
      </w:r>
    </w:p>
    <w:p w:rsidR="008C37C7" w:rsidRPr="008C37C7" w:rsidRDefault="008C37C7" w:rsidP="008C37C7">
      <w:pPr>
        <w:pStyle w:val="BodyText31"/>
        <w:spacing w:line="240" w:lineRule="auto"/>
        <w:jc w:val="both"/>
        <w:rPr>
          <w:rFonts w:asciiTheme="majorBidi" w:hAnsiTheme="majorBidi" w:cstheme="majorBidi"/>
          <w:bCs/>
          <w:szCs w:val="24"/>
          <w:vertAlign w:val="superscript"/>
          <w:lang w:val="en-GB"/>
        </w:rPr>
      </w:pPr>
      <w:r w:rsidRPr="008C37C7">
        <w:rPr>
          <w:rFonts w:asciiTheme="majorBidi" w:hAnsiTheme="majorBidi" w:cstheme="majorBidi"/>
          <w:b/>
          <w:bCs/>
          <w:iCs/>
          <w:szCs w:val="24"/>
          <w:vertAlign w:val="superscript"/>
        </w:rPr>
        <w:t>2</w:t>
      </w:r>
      <w:r w:rsidRPr="008C37C7">
        <w:rPr>
          <w:rFonts w:asciiTheme="majorBidi" w:hAnsiTheme="majorBidi" w:cstheme="majorBidi"/>
          <w:bCs/>
          <w:szCs w:val="24"/>
          <w:lang w:val="en-GB"/>
        </w:rPr>
        <w:t>Department of Analytical Chemistry, Nutrition and Food Science, School of Veterinary Sciences/College of Biotechnology, University of Santiago de Compostela, RúaCarballoCalero s/n, Campus Lugo, E-27002 Lugo, Spain</w:t>
      </w:r>
    </w:p>
    <w:p w:rsidR="008C37C7" w:rsidRDefault="008C37C7">
      <w:pPr>
        <w:spacing w:after="200" w:line="276" w:lineRule="auto"/>
        <w:rPr>
          <w:rFonts w:ascii="Times New Roman" w:hAnsi="Times New Roman" w:cs="Times New Roman"/>
          <w:b/>
          <w:bCs/>
          <w:sz w:val="28"/>
          <w:szCs w:val="28"/>
        </w:rPr>
      </w:pPr>
    </w:p>
    <w:p w:rsidR="008C37C7" w:rsidRDefault="008C37C7" w:rsidP="008C37C7">
      <w:pPr>
        <w:spacing w:after="200" w:line="276" w:lineRule="auto"/>
        <w:jc w:val="lowKashida"/>
        <w:rPr>
          <w:rFonts w:ascii="Times New Roman" w:hAnsi="Times New Roman" w:cs="Times New Roman"/>
          <w:b/>
          <w:bCs/>
          <w:sz w:val="28"/>
          <w:szCs w:val="28"/>
        </w:rPr>
      </w:pPr>
      <w:r w:rsidRPr="00606B9A">
        <w:rPr>
          <w:rFonts w:asciiTheme="majorBidi" w:hAnsiTheme="majorBidi" w:cstheme="majorBidi"/>
          <w:sz w:val="26"/>
          <w:szCs w:val="26"/>
          <w:lang w:val="en-GB"/>
        </w:rPr>
        <w:t xml:space="preserve">Mastitis is a common, serious and easily disseminated infection in dairy herds and constitutes a major cause for economic losses worldwide. Among incriminated pathogens, </w:t>
      </w:r>
      <w:r w:rsidRPr="00606B9A">
        <w:rPr>
          <w:rFonts w:asciiTheme="majorBidi" w:hAnsiTheme="majorBidi" w:cstheme="majorBidi"/>
          <w:iCs/>
          <w:sz w:val="26"/>
          <w:szCs w:val="26"/>
          <w:lang w:val="en-GB"/>
        </w:rPr>
        <w:t xml:space="preserve">streptococci </w:t>
      </w:r>
      <w:r w:rsidRPr="00606B9A">
        <w:rPr>
          <w:rFonts w:asciiTheme="majorBidi" w:hAnsiTheme="majorBidi" w:cstheme="majorBidi"/>
          <w:sz w:val="26"/>
          <w:szCs w:val="26"/>
          <w:lang w:val="en-GB"/>
        </w:rPr>
        <w:t xml:space="preserve">are considered as common relevant agents. Unfortunately, the routine diagnosis of streptococcal infections via phenotypic and serological methods is a difficult and time-consuming process. </w:t>
      </w:r>
      <w:r w:rsidRPr="00606B9A">
        <w:rPr>
          <w:rFonts w:asciiTheme="majorBidi" w:hAnsiTheme="majorBidi" w:cstheme="majorBidi"/>
          <w:sz w:val="26"/>
          <w:szCs w:val="26"/>
        </w:rPr>
        <w:t xml:space="preserve">16S rRNA gene sequencing is well established extensively used as a universal gold standard method for the microbial identification and phylogenetic classification of prokaryotic species, genera, and families. </w:t>
      </w:r>
      <w:r>
        <w:rPr>
          <w:rFonts w:asciiTheme="majorBidi" w:hAnsiTheme="majorBidi" w:cstheme="majorBidi"/>
          <w:sz w:val="26"/>
          <w:szCs w:val="26"/>
        </w:rPr>
        <w:t>In this sense, a comparative</w:t>
      </w:r>
      <w:r w:rsidRPr="00606B9A">
        <w:rPr>
          <w:rFonts w:asciiTheme="majorBidi" w:hAnsiTheme="majorBidi" w:cstheme="majorBidi"/>
          <w:sz w:val="26"/>
          <w:szCs w:val="26"/>
        </w:rPr>
        <w:t xml:space="preserve"> identification of 24 isolates of </w:t>
      </w:r>
      <w:r>
        <w:rPr>
          <w:rFonts w:asciiTheme="majorBidi" w:hAnsiTheme="majorBidi" w:cstheme="majorBidi"/>
          <w:sz w:val="26"/>
          <w:szCs w:val="26"/>
        </w:rPr>
        <w:t>mastitic</w:t>
      </w:r>
      <w:r w:rsidRPr="00606B9A">
        <w:rPr>
          <w:rFonts w:asciiTheme="majorBidi" w:hAnsiTheme="majorBidi" w:cstheme="majorBidi"/>
          <w:sz w:val="26"/>
          <w:szCs w:val="26"/>
        </w:rPr>
        <w:t xml:space="preserve"> origin </w:t>
      </w:r>
      <w:r>
        <w:rPr>
          <w:rFonts w:asciiTheme="majorBidi" w:hAnsiTheme="majorBidi" w:cstheme="majorBidi"/>
          <w:sz w:val="26"/>
          <w:szCs w:val="26"/>
        </w:rPr>
        <w:t xml:space="preserve">previously recognized as </w:t>
      </w:r>
      <w:r w:rsidRPr="000856F8">
        <w:rPr>
          <w:rFonts w:asciiTheme="majorBidi" w:hAnsiTheme="majorBidi" w:cstheme="majorBidi"/>
          <w:i/>
          <w:iCs/>
          <w:sz w:val="26"/>
          <w:szCs w:val="26"/>
        </w:rPr>
        <w:t xml:space="preserve">Streptococcus </w:t>
      </w:r>
      <w:r>
        <w:rPr>
          <w:rFonts w:asciiTheme="majorBidi" w:hAnsiTheme="majorBidi" w:cstheme="majorBidi"/>
          <w:sz w:val="26"/>
          <w:szCs w:val="26"/>
        </w:rPr>
        <w:t>sp. via</w:t>
      </w:r>
      <w:r w:rsidRPr="00606B9A">
        <w:rPr>
          <w:rFonts w:asciiTheme="majorBidi" w:hAnsiTheme="majorBidi" w:cstheme="majorBidi"/>
          <w:sz w:val="26"/>
          <w:szCs w:val="26"/>
        </w:rPr>
        <w:t xml:space="preserve"> automated biochemical VITEK-2 system</w:t>
      </w:r>
      <w:proofErr w:type="gramStart"/>
      <w:r>
        <w:rPr>
          <w:rFonts w:asciiTheme="majorBidi" w:hAnsiTheme="majorBidi" w:cstheme="majorBidi"/>
          <w:sz w:val="26"/>
          <w:szCs w:val="26"/>
        </w:rPr>
        <w:t>,has</w:t>
      </w:r>
      <w:proofErr w:type="gramEnd"/>
      <w:r>
        <w:rPr>
          <w:rFonts w:asciiTheme="majorBidi" w:hAnsiTheme="majorBidi" w:cstheme="majorBidi"/>
          <w:sz w:val="26"/>
          <w:szCs w:val="26"/>
        </w:rPr>
        <w:t xml:space="preserve"> been done</w:t>
      </w:r>
      <w:r w:rsidRPr="00606B9A">
        <w:rPr>
          <w:rFonts w:asciiTheme="majorBidi" w:hAnsiTheme="majorBidi" w:cstheme="majorBidi"/>
          <w:sz w:val="26"/>
          <w:szCs w:val="26"/>
        </w:rPr>
        <w:t>against the gold standard, 16S rRNA gene sequencing.</w:t>
      </w:r>
      <w:r w:rsidRPr="00606B9A">
        <w:rPr>
          <w:rFonts w:asciiTheme="majorBidi" w:hAnsiTheme="majorBidi" w:cstheme="majorBidi"/>
          <w:sz w:val="26"/>
          <w:szCs w:val="26"/>
          <w:lang w:val="en-GB"/>
        </w:rPr>
        <w:t xml:space="preserve">The identification of the most relevant </w:t>
      </w:r>
      <w:r w:rsidRPr="00606B9A">
        <w:rPr>
          <w:rFonts w:asciiTheme="majorBidi" w:hAnsiTheme="majorBidi" w:cstheme="majorBidi"/>
          <w:i/>
          <w:iCs/>
          <w:sz w:val="26"/>
          <w:szCs w:val="26"/>
          <w:lang w:val="en-GB"/>
        </w:rPr>
        <w:t xml:space="preserve">Streptococcus </w:t>
      </w:r>
      <w:r w:rsidRPr="00606B9A">
        <w:rPr>
          <w:rFonts w:asciiTheme="majorBidi" w:hAnsiTheme="majorBidi" w:cstheme="majorBidi"/>
          <w:iCs/>
          <w:sz w:val="26"/>
          <w:szCs w:val="26"/>
          <w:lang w:val="en-GB"/>
        </w:rPr>
        <w:t xml:space="preserve">spp. involved in bovine mastitis </w:t>
      </w:r>
      <w:r w:rsidRPr="00606B9A">
        <w:rPr>
          <w:rFonts w:asciiTheme="majorBidi" w:hAnsiTheme="majorBidi" w:cstheme="majorBidi"/>
          <w:sz w:val="26"/>
          <w:szCs w:val="26"/>
          <w:lang w:val="en-GB"/>
        </w:rPr>
        <w:t xml:space="preserve">has not shown high </w:t>
      </w:r>
      <w:r w:rsidRPr="00D960B2">
        <w:rPr>
          <w:rFonts w:asciiTheme="majorBidi" w:hAnsiTheme="majorBidi" w:cstheme="majorBidi"/>
          <w:sz w:val="26"/>
          <w:szCs w:val="26"/>
          <w:lang w:val="en-GB"/>
        </w:rPr>
        <w:t xml:space="preserve">accuracy and reliability by VITEK-2 system as obtained by </w:t>
      </w:r>
      <w:r w:rsidRPr="00D960B2">
        <w:rPr>
          <w:rFonts w:asciiTheme="majorBidi" w:hAnsiTheme="majorBidi" w:cstheme="majorBidi"/>
          <w:sz w:val="26"/>
          <w:szCs w:val="26"/>
        </w:rPr>
        <w:t>16S rRNA gene sequencing. The VITEK-2 system has been identified correctly 15 out of 24 strains (equivalent accuracy of 62.5%), and wrongly identified 9 strains on the genus level (37.5 %). Additionally, for some of correctly identified strains, the diagnosis was limited only on the species level; meanwhile 16S rRNA gene sequencing gave better identification that extended to the subspecies level. Our results concluded that VITEK-2 System has a lower identification potential of most relevant streptococci causing mastitis in dairy farms, and thus could be of low value compared to 16S rRNA gene sequencing-based identification. Thus, additional improvement of VITEK-2 System is needed to increase the diagnosis potential</w:t>
      </w:r>
      <w:r>
        <w:rPr>
          <w:rFonts w:ascii="Times New Roman" w:hAnsi="Times New Roman" w:cs="Times New Roman"/>
          <w:b/>
          <w:bCs/>
          <w:sz w:val="28"/>
          <w:szCs w:val="28"/>
        </w:rPr>
        <w:br w:type="page"/>
      </w:r>
    </w:p>
    <w:p w:rsidR="00AD73B9" w:rsidRPr="00606B9A" w:rsidRDefault="00AD73B9" w:rsidP="00AD73B9">
      <w:pPr>
        <w:bidi/>
        <w:spacing w:after="0" w:line="360" w:lineRule="auto"/>
        <w:ind w:firstLine="720"/>
        <w:jc w:val="center"/>
        <w:rPr>
          <w:rFonts w:asciiTheme="majorBidi" w:hAnsiTheme="majorBidi" w:cstheme="majorBidi"/>
          <w:b/>
          <w:bCs/>
          <w:sz w:val="24"/>
          <w:szCs w:val="24"/>
          <w:rtl/>
        </w:rPr>
      </w:pPr>
      <w:r w:rsidRPr="00606B9A">
        <w:rPr>
          <w:rFonts w:asciiTheme="majorBidi" w:hAnsiTheme="majorBidi" w:cstheme="majorBidi" w:hint="cs"/>
          <w:b/>
          <w:bCs/>
          <w:sz w:val="24"/>
          <w:szCs w:val="24"/>
          <w:rtl/>
        </w:rPr>
        <w:lastRenderedPageBreak/>
        <w:t>الملخص العربى</w:t>
      </w:r>
    </w:p>
    <w:p w:rsidR="00AD73B9" w:rsidRPr="00D960B2" w:rsidRDefault="00AD73B9" w:rsidP="00AD73B9">
      <w:pPr>
        <w:bidi/>
        <w:spacing w:after="0" w:line="360" w:lineRule="auto"/>
        <w:ind w:firstLine="720"/>
        <w:jc w:val="both"/>
        <w:rPr>
          <w:rFonts w:asciiTheme="majorBidi" w:hAnsiTheme="majorBidi" w:cs="Times New Roman"/>
          <w:sz w:val="24"/>
          <w:szCs w:val="24"/>
          <w:lang w:bidi="ar-EG"/>
        </w:rPr>
      </w:pPr>
      <w:r>
        <w:rPr>
          <w:rFonts w:asciiTheme="majorBidi" w:hAnsiTheme="majorBidi" w:cs="Times New Roman" w:hint="cs"/>
          <w:sz w:val="24"/>
          <w:szCs w:val="24"/>
          <w:rtl/>
          <w:lang w:bidi="ar-EG"/>
        </w:rPr>
        <w:t xml:space="preserve">يعتبر </w:t>
      </w:r>
      <w:r w:rsidRPr="00606B9A">
        <w:rPr>
          <w:rFonts w:asciiTheme="majorBidi" w:hAnsiTheme="majorBidi" w:cs="Times New Roman" w:hint="cs"/>
          <w:sz w:val="24"/>
          <w:szCs w:val="24"/>
          <w:rtl/>
          <w:lang w:bidi="ar-EG"/>
        </w:rPr>
        <w:t>التهاب</w:t>
      </w:r>
      <w:r>
        <w:rPr>
          <w:rFonts w:asciiTheme="majorBidi" w:hAnsiTheme="majorBidi" w:cs="Times New Roman" w:hint="cs"/>
          <w:sz w:val="24"/>
          <w:szCs w:val="24"/>
          <w:rtl/>
          <w:lang w:bidi="ar-EG"/>
        </w:rPr>
        <w:t xml:space="preserve"> </w:t>
      </w:r>
      <w:r w:rsidRPr="00606B9A">
        <w:rPr>
          <w:rFonts w:asciiTheme="majorBidi" w:hAnsiTheme="majorBidi" w:cs="Times New Roman" w:hint="cs"/>
          <w:sz w:val="24"/>
          <w:szCs w:val="24"/>
          <w:rtl/>
          <w:lang w:bidi="ar-EG"/>
        </w:rPr>
        <w:t>الضرع</w:t>
      </w:r>
      <w:r>
        <w:rPr>
          <w:rFonts w:asciiTheme="majorBidi" w:hAnsiTheme="majorBidi" w:cs="Times New Roman" w:hint="cs"/>
          <w:sz w:val="24"/>
          <w:szCs w:val="24"/>
          <w:rtl/>
          <w:lang w:bidi="ar-EG"/>
        </w:rPr>
        <w:t xml:space="preserve"> من الأمراضال</w:t>
      </w:r>
      <w:r w:rsidRPr="00606B9A">
        <w:rPr>
          <w:rFonts w:asciiTheme="majorBidi" w:hAnsiTheme="majorBidi" w:cs="Times New Roman" w:hint="cs"/>
          <w:sz w:val="24"/>
          <w:szCs w:val="24"/>
          <w:rtl/>
          <w:lang w:bidi="ar-EG"/>
        </w:rPr>
        <w:t>شائعة</w:t>
      </w:r>
      <w:r>
        <w:rPr>
          <w:rFonts w:asciiTheme="majorBidi" w:hAnsiTheme="majorBidi" w:cs="Times New Roman" w:hint="cs"/>
          <w:sz w:val="24"/>
          <w:szCs w:val="24"/>
          <w:rtl/>
          <w:lang w:bidi="ar-EG"/>
        </w:rPr>
        <w:t xml:space="preserve"> </w:t>
      </w:r>
      <w:r w:rsidRPr="00606B9A">
        <w:rPr>
          <w:rFonts w:asciiTheme="majorBidi" w:hAnsiTheme="majorBidi" w:cs="Times New Roman" w:hint="cs"/>
          <w:sz w:val="24"/>
          <w:szCs w:val="24"/>
          <w:rtl/>
          <w:lang w:bidi="ar-EG"/>
        </w:rPr>
        <w:t>و</w:t>
      </w:r>
      <w:r>
        <w:rPr>
          <w:rFonts w:asciiTheme="majorBidi" w:hAnsiTheme="majorBidi" w:cs="Times New Roman" w:hint="cs"/>
          <w:sz w:val="24"/>
          <w:szCs w:val="24"/>
          <w:rtl/>
          <w:lang w:bidi="ar-EG"/>
        </w:rPr>
        <w:t>ال</w:t>
      </w:r>
      <w:r w:rsidRPr="00606B9A">
        <w:rPr>
          <w:rFonts w:asciiTheme="majorBidi" w:hAnsiTheme="majorBidi" w:cs="Times New Roman" w:hint="cs"/>
          <w:sz w:val="24"/>
          <w:szCs w:val="24"/>
          <w:rtl/>
          <w:lang w:bidi="ar-EG"/>
        </w:rPr>
        <w:t>خطيرة</w:t>
      </w:r>
      <w:r>
        <w:rPr>
          <w:rFonts w:asciiTheme="majorBidi" w:hAnsiTheme="majorBidi" w:cs="Times New Roman" w:hint="cs"/>
          <w:sz w:val="24"/>
          <w:szCs w:val="24"/>
          <w:rtl/>
          <w:lang w:bidi="ar-EG"/>
        </w:rPr>
        <w:t xml:space="preserve"> </w:t>
      </w:r>
      <w:r w:rsidRPr="00606B9A">
        <w:rPr>
          <w:rFonts w:asciiTheme="majorBidi" w:hAnsiTheme="majorBidi" w:cs="Times New Roman" w:hint="cs"/>
          <w:sz w:val="24"/>
          <w:szCs w:val="24"/>
          <w:rtl/>
          <w:lang w:bidi="ar-EG"/>
        </w:rPr>
        <w:t>و</w:t>
      </w:r>
      <w:r>
        <w:rPr>
          <w:rFonts w:asciiTheme="majorBidi" w:hAnsiTheme="majorBidi" w:cs="Times New Roman" w:hint="cs"/>
          <w:sz w:val="24"/>
          <w:szCs w:val="24"/>
          <w:rtl/>
          <w:lang w:bidi="ar-EG"/>
        </w:rPr>
        <w:t>التى تنتشر</w:t>
      </w:r>
      <w:r w:rsidRPr="00606B9A">
        <w:rPr>
          <w:rFonts w:asciiTheme="majorBidi" w:hAnsiTheme="majorBidi" w:cs="Times New Roman" w:hint="cs"/>
          <w:sz w:val="24"/>
          <w:szCs w:val="24"/>
          <w:rtl/>
          <w:lang w:bidi="ar-EG"/>
        </w:rPr>
        <w:t>بسهولةفيقطعانالألبانويشكلسببارئيسياللخسائرالاقتصاديةفيجميعأنحاءالعالم</w:t>
      </w:r>
      <w:r w:rsidRPr="00606B9A">
        <w:rPr>
          <w:rFonts w:asciiTheme="majorBidi" w:hAnsiTheme="majorBidi" w:cs="Times New Roman"/>
          <w:sz w:val="24"/>
          <w:szCs w:val="24"/>
          <w:rtl/>
          <w:lang w:bidi="ar-EG"/>
        </w:rPr>
        <w:t xml:space="preserve">. </w:t>
      </w:r>
      <w:r>
        <w:rPr>
          <w:rFonts w:asciiTheme="majorBidi" w:hAnsiTheme="majorBidi" w:cs="Times New Roman" w:hint="cs"/>
          <w:sz w:val="24"/>
          <w:szCs w:val="24"/>
          <w:rtl/>
          <w:lang w:bidi="ar-EG"/>
        </w:rPr>
        <w:t xml:space="preserve">تعتبر بكتريا </w:t>
      </w:r>
      <w:r w:rsidRPr="00606B9A">
        <w:rPr>
          <w:rFonts w:asciiTheme="majorBidi" w:hAnsiTheme="majorBidi" w:cs="Times New Roman"/>
          <w:i/>
          <w:iCs/>
          <w:sz w:val="24"/>
          <w:szCs w:val="24"/>
          <w:lang w:bidi="ar-EG"/>
        </w:rPr>
        <w:t xml:space="preserve"> Streptococcus</w:t>
      </w:r>
      <w:r>
        <w:rPr>
          <w:rFonts w:asciiTheme="majorBidi" w:hAnsiTheme="majorBidi" w:cs="Times New Roman"/>
          <w:sz w:val="24"/>
          <w:szCs w:val="24"/>
          <w:lang w:bidi="ar-EG"/>
        </w:rPr>
        <w:t xml:space="preserve"> sp.</w:t>
      </w:r>
      <w:r>
        <w:rPr>
          <w:rFonts w:asciiTheme="majorBidi" w:hAnsiTheme="majorBidi" w:cs="Times New Roman" w:hint="cs"/>
          <w:sz w:val="24"/>
          <w:szCs w:val="24"/>
          <w:rtl/>
          <w:lang w:bidi="ar-EG"/>
        </w:rPr>
        <w:t>من المسببات البكتيرية الرئيسية لهذا المرض</w:t>
      </w:r>
      <w:r w:rsidRPr="00606B9A">
        <w:rPr>
          <w:rFonts w:asciiTheme="majorBidi" w:hAnsiTheme="majorBidi" w:cs="Times New Roman"/>
          <w:sz w:val="24"/>
          <w:szCs w:val="24"/>
          <w:rtl/>
          <w:lang w:bidi="ar-EG"/>
        </w:rPr>
        <w:t xml:space="preserve">. </w:t>
      </w:r>
      <w:r w:rsidRPr="00606B9A">
        <w:rPr>
          <w:rFonts w:asciiTheme="majorBidi" w:hAnsiTheme="majorBidi" w:cs="Times New Roman" w:hint="cs"/>
          <w:sz w:val="24"/>
          <w:szCs w:val="24"/>
          <w:rtl/>
          <w:lang w:bidi="ar-EG"/>
        </w:rPr>
        <w:t>وللأسف،فإنالتشخيصالروتيني</w:t>
      </w:r>
      <w:r>
        <w:rPr>
          <w:rFonts w:asciiTheme="majorBidi" w:hAnsiTheme="majorBidi" w:cs="Times New Roman" w:hint="cs"/>
          <w:sz w:val="24"/>
          <w:szCs w:val="24"/>
          <w:rtl/>
          <w:lang w:bidi="ar-EG"/>
        </w:rPr>
        <w:t xml:space="preserve">لهذه البكتريا بالطرق التقليدية المظهرية والسيرولوجية يعد عملية </w:t>
      </w:r>
      <w:r w:rsidRPr="00606B9A">
        <w:rPr>
          <w:rFonts w:asciiTheme="majorBidi" w:hAnsiTheme="majorBidi" w:cs="Times New Roman" w:hint="cs"/>
          <w:sz w:val="24"/>
          <w:szCs w:val="24"/>
          <w:rtl/>
          <w:lang w:bidi="ar-EG"/>
        </w:rPr>
        <w:t>صعبةوتستغرقوقتاطويلا</w:t>
      </w:r>
      <w:r w:rsidRPr="00606B9A">
        <w:rPr>
          <w:rFonts w:asciiTheme="majorBidi" w:hAnsiTheme="majorBidi" w:cs="Times New Roman"/>
          <w:sz w:val="24"/>
          <w:szCs w:val="24"/>
          <w:rtl/>
          <w:lang w:bidi="ar-EG"/>
        </w:rPr>
        <w:t>.</w:t>
      </w:r>
      <w:r>
        <w:rPr>
          <w:rFonts w:asciiTheme="majorBidi" w:hAnsiTheme="majorBidi" w:cs="Times New Roman" w:hint="cs"/>
          <w:sz w:val="24"/>
          <w:szCs w:val="24"/>
          <w:rtl/>
          <w:lang w:bidi="ar-EG"/>
        </w:rPr>
        <w:t xml:space="preserve"> حديثا فان التشخيص الجزيئى للميكروبات باستخدام</w:t>
      </w:r>
      <w:r>
        <w:rPr>
          <w:rFonts w:asciiTheme="majorBidi" w:hAnsiTheme="majorBidi" w:cs="Times New Roman"/>
          <w:sz w:val="24"/>
          <w:szCs w:val="24"/>
          <w:lang w:bidi="ar-EG"/>
        </w:rPr>
        <w:t xml:space="preserve">16S rRNA gene sequencing </w:t>
      </w:r>
      <w:r>
        <w:rPr>
          <w:rFonts w:asciiTheme="majorBidi" w:hAnsiTheme="majorBidi" w:cs="Times New Roman" w:hint="cs"/>
          <w:sz w:val="24"/>
          <w:szCs w:val="24"/>
          <w:rtl/>
          <w:lang w:bidi="ar-EG"/>
        </w:rPr>
        <w:t xml:space="preserve"> يستخدم</w:t>
      </w:r>
      <w:r w:rsidRPr="00606B9A">
        <w:rPr>
          <w:rFonts w:asciiTheme="majorBidi" w:hAnsiTheme="majorBidi" w:cs="Times New Roman" w:hint="cs"/>
          <w:sz w:val="24"/>
          <w:szCs w:val="24"/>
          <w:rtl/>
          <w:lang w:bidi="ar-EG"/>
        </w:rPr>
        <w:t>علىنطاقواسع</w:t>
      </w:r>
      <w:r>
        <w:rPr>
          <w:rFonts w:asciiTheme="majorBidi" w:hAnsiTheme="majorBidi" w:cs="Times New Roman" w:hint="cs"/>
          <w:sz w:val="24"/>
          <w:szCs w:val="24"/>
          <w:rtl/>
          <w:lang w:bidi="ar-EG"/>
        </w:rPr>
        <w:t>ويعد المقياس الاساسى الان لتشخيص و</w:t>
      </w:r>
      <w:r w:rsidRPr="00606B9A">
        <w:rPr>
          <w:rFonts w:asciiTheme="majorBidi" w:hAnsiTheme="majorBidi" w:cs="Times New Roman" w:hint="cs"/>
          <w:sz w:val="24"/>
          <w:szCs w:val="24"/>
          <w:rtl/>
          <w:lang w:bidi="ar-EG"/>
        </w:rPr>
        <w:t>تصنيف</w:t>
      </w:r>
      <w:r>
        <w:rPr>
          <w:rFonts w:asciiTheme="majorBidi" w:hAnsiTheme="majorBidi" w:cs="Times New Roman" w:hint="cs"/>
          <w:sz w:val="24"/>
          <w:szCs w:val="24"/>
          <w:rtl/>
          <w:lang w:bidi="ar-EG"/>
        </w:rPr>
        <w:t>الميكروبات المختلفة</w:t>
      </w:r>
      <w:r w:rsidRPr="00606B9A">
        <w:rPr>
          <w:rFonts w:asciiTheme="majorBidi" w:hAnsiTheme="majorBidi" w:cs="Times New Roman"/>
          <w:sz w:val="24"/>
          <w:szCs w:val="24"/>
          <w:rtl/>
          <w:lang w:bidi="ar-EG"/>
        </w:rPr>
        <w:t>.</w:t>
      </w:r>
      <w:r>
        <w:rPr>
          <w:rFonts w:asciiTheme="majorBidi" w:hAnsiTheme="majorBidi" w:cs="Times New Roman" w:hint="cs"/>
          <w:sz w:val="24"/>
          <w:szCs w:val="24"/>
          <w:rtl/>
          <w:lang w:bidi="ar-EG"/>
        </w:rPr>
        <w:t xml:space="preserve"> تم عزل 24 عترة من البان حيوانات مصابة بالتهاب الضرع وتم تصنيفها على انها تتبع </w:t>
      </w:r>
      <w:r>
        <w:rPr>
          <w:rFonts w:asciiTheme="majorBidi" w:hAnsiTheme="majorBidi" w:cs="Times New Roman"/>
          <w:sz w:val="24"/>
          <w:szCs w:val="24"/>
          <w:lang w:bidi="ar-EG"/>
        </w:rPr>
        <w:t xml:space="preserve">Streptococcus sp. </w:t>
      </w:r>
      <w:r>
        <w:rPr>
          <w:rFonts w:asciiTheme="majorBidi" w:hAnsiTheme="majorBidi" w:cs="Times New Roman" w:hint="cs"/>
          <w:sz w:val="24"/>
          <w:szCs w:val="24"/>
          <w:rtl/>
          <w:lang w:bidi="ar-EG"/>
        </w:rPr>
        <w:t xml:space="preserve">باستخدام </w:t>
      </w:r>
      <w:r>
        <w:rPr>
          <w:rFonts w:asciiTheme="majorBidi" w:hAnsiTheme="majorBidi" w:cs="Times New Roman"/>
          <w:sz w:val="24"/>
          <w:szCs w:val="24"/>
          <w:lang w:bidi="ar-EG"/>
        </w:rPr>
        <w:t>VITEK-2 system</w:t>
      </w:r>
      <w:r>
        <w:rPr>
          <w:rFonts w:asciiTheme="majorBidi" w:hAnsiTheme="majorBidi" w:cs="Times New Roman" w:hint="cs"/>
          <w:sz w:val="24"/>
          <w:szCs w:val="24"/>
          <w:rtl/>
          <w:lang w:bidi="ar-EG"/>
        </w:rPr>
        <w:t xml:space="preserve"> ثم تمت مقارنة النتائج التشخيصية مع </w:t>
      </w:r>
      <w:r>
        <w:rPr>
          <w:rFonts w:asciiTheme="majorBidi" w:hAnsiTheme="majorBidi" w:cs="Times New Roman"/>
          <w:sz w:val="24"/>
          <w:szCs w:val="24"/>
          <w:lang w:bidi="ar-EG"/>
        </w:rPr>
        <w:t>16S rRNA gene sequencing</w:t>
      </w:r>
      <w:r>
        <w:rPr>
          <w:rFonts w:asciiTheme="majorBidi" w:hAnsiTheme="majorBidi" w:cs="Times New Roman" w:hint="cs"/>
          <w:sz w:val="24"/>
          <w:szCs w:val="24"/>
          <w:rtl/>
          <w:lang w:bidi="ar-EG"/>
        </w:rPr>
        <w:t xml:space="preserve">. </w:t>
      </w:r>
      <w:r w:rsidRPr="00606B9A">
        <w:rPr>
          <w:rFonts w:asciiTheme="majorBidi" w:hAnsiTheme="majorBidi" w:cs="Times New Roman" w:hint="cs"/>
          <w:sz w:val="24"/>
          <w:szCs w:val="24"/>
          <w:rtl/>
          <w:lang w:bidi="ar-EG"/>
        </w:rPr>
        <w:t>لميظهر</w:t>
      </w:r>
      <w:r>
        <w:rPr>
          <w:rFonts w:asciiTheme="majorBidi" w:hAnsiTheme="majorBidi" w:cs="Times New Roman"/>
          <w:sz w:val="24"/>
          <w:szCs w:val="24"/>
          <w:lang w:bidi="ar-EG"/>
        </w:rPr>
        <w:t>VITEK-2 system</w:t>
      </w:r>
      <w:r w:rsidRPr="00606B9A">
        <w:rPr>
          <w:rFonts w:asciiTheme="majorBidi" w:hAnsiTheme="majorBidi" w:cs="Times New Roman" w:hint="cs"/>
          <w:sz w:val="24"/>
          <w:szCs w:val="24"/>
          <w:rtl/>
          <w:lang w:bidi="ar-EG"/>
        </w:rPr>
        <w:t xml:space="preserve"> درجةعاليةمنالدقةوالموثوقيةالتي</w:t>
      </w:r>
      <w:r>
        <w:rPr>
          <w:rFonts w:asciiTheme="majorBidi" w:hAnsiTheme="majorBidi" w:cs="Times New Roman" w:hint="cs"/>
          <w:sz w:val="24"/>
          <w:szCs w:val="24"/>
          <w:rtl/>
          <w:lang w:bidi="ar-EG"/>
        </w:rPr>
        <w:t xml:space="preserve">أظهرها </w:t>
      </w:r>
      <w:r>
        <w:rPr>
          <w:rFonts w:asciiTheme="majorBidi" w:hAnsiTheme="majorBidi" w:cs="Times New Roman"/>
          <w:sz w:val="24"/>
          <w:szCs w:val="24"/>
          <w:lang w:bidi="ar-EG"/>
        </w:rPr>
        <w:t>16S rRNA gene sequencing</w:t>
      </w:r>
      <w:r w:rsidRPr="00606B9A">
        <w:rPr>
          <w:rFonts w:asciiTheme="majorBidi" w:hAnsiTheme="majorBidi" w:cs="Times New Roman" w:hint="cs"/>
          <w:sz w:val="24"/>
          <w:szCs w:val="24"/>
          <w:rtl/>
          <w:lang w:bidi="ar-EG"/>
        </w:rPr>
        <w:t>وقدتمالتعرفعلى</w:t>
      </w:r>
      <w:r>
        <w:rPr>
          <w:rFonts w:asciiTheme="majorBidi" w:hAnsiTheme="majorBidi" w:cs="Times New Roman" w:hint="cs"/>
          <w:sz w:val="24"/>
          <w:szCs w:val="24"/>
          <w:rtl/>
          <w:lang w:bidi="ar-EG"/>
        </w:rPr>
        <w:t xml:space="preserve"> 15 عترة بشكل صحيح من أصل 24 عترة بواسطة </w:t>
      </w:r>
      <w:r>
        <w:rPr>
          <w:rFonts w:asciiTheme="majorBidi" w:hAnsiTheme="majorBidi" w:cs="Times New Roman"/>
          <w:sz w:val="24"/>
          <w:szCs w:val="24"/>
          <w:lang w:bidi="ar-EG"/>
        </w:rPr>
        <w:t>VITEK-2 system</w:t>
      </w:r>
      <w:r>
        <w:rPr>
          <w:rFonts w:asciiTheme="majorBidi" w:hAnsiTheme="majorBidi" w:cs="Times New Roman" w:hint="cs"/>
          <w:sz w:val="24"/>
          <w:szCs w:val="24"/>
          <w:rtl/>
          <w:lang w:bidi="ar-EG"/>
        </w:rPr>
        <w:t xml:space="preserve"> بنسبة تعادل </w:t>
      </w:r>
      <w:r w:rsidRPr="00606B9A">
        <w:rPr>
          <w:rFonts w:asciiTheme="majorBidi" w:hAnsiTheme="majorBidi" w:cs="Times New Roman"/>
          <w:sz w:val="24"/>
          <w:szCs w:val="24"/>
          <w:rtl/>
          <w:lang w:bidi="ar-EG"/>
        </w:rPr>
        <w:t>62.5٪</w:t>
      </w:r>
      <w:r>
        <w:rPr>
          <w:rFonts w:asciiTheme="majorBidi" w:hAnsiTheme="majorBidi" w:cs="Times New Roman" w:hint="cs"/>
          <w:sz w:val="24"/>
          <w:szCs w:val="24"/>
          <w:rtl/>
          <w:lang w:bidi="ar-EG"/>
        </w:rPr>
        <w:t xml:space="preserve"> تقريبا بينما حدث خطأ فى التشخيص فى 9 عترات بما يعادل </w:t>
      </w:r>
      <w:r w:rsidRPr="00606B9A">
        <w:rPr>
          <w:rFonts w:asciiTheme="majorBidi" w:hAnsiTheme="majorBidi" w:cs="Times New Roman"/>
          <w:sz w:val="24"/>
          <w:szCs w:val="24"/>
          <w:rtl/>
          <w:lang w:bidi="ar-EG"/>
        </w:rPr>
        <w:t>37.5٪</w:t>
      </w:r>
      <w:r>
        <w:rPr>
          <w:rFonts w:asciiTheme="majorBidi" w:hAnsiTheme="majorBidi" w:cs="Times New Roman" w:hint="cs"/>
          <w:sz w:val="24"/>
          <w:szCs w:val="24"/>
          <w:rtl/>
          <w:lang w:bidi="ar-EG"/>
        </w:rPr>
        <w:t xml:space="preserve">. </w:t>
      </w:r>
      <w:r w:rsidRPr="00606B9A">
        <w:rPr>
          <w:rFonts w:asciiTheme="majorBidi" w:hAnsiTheme="majorBidi" w:cs="Times New Roman" w:hint="cs"/>
          <w:sz w:val="24"/>
          <w:szCs w:val="24"/>
          <w:rtl/>
          <w:lang w:bidi="ar-EG"/>
        </w:rPr>
        <w:t>بالإضافةإلىذلك،بالنسبةلبعضالسلالاتالتيتمتحديدهابشكلصحيح،</w:t>
      </w:r>
      <w:r>
        <w:rPr>
          <w:rFonts w:asciiTheme="majorBidi" w:hAnsiTheme="majorBidi" w:cs="Times New Roman" w:hint="cs"/>
          <w:sz w:val="24"/>
          <w:szCs w:val="24"/>
          <w:rtl/>
          <w:lang w:bidi="ar-EG"/>
        </w:rPr>
        <w:t xml:space="preserve">فقد اقتصر </w:t>
      </w:r>
      <w:r w:rsidRPr="00606B9A">
        <w:rPr>
          <w:rFonts w:asciiTheme="majorBidi" w:hAnsiTheme="majorBidi" w:cs="Times New Roman" w:hint="cs"/>
          <w:sz w:val="24"/>
          <w:szCs w:val="24"/>
          <w:rtl/>
          <w:lang w:bidi="ar-EG"/>
        </w:rPr>
        <w:t>التشخيصعلىمستوى</w:t>
      </w:r>
      <w:r>
        <w:rPr>
          <w:rFonts w:asciiTheme="majorBidi" w:hAnsiTheme="majorBidi" w:cs="Times New Roman" w:hint="cs"/>
          <w:sz w:val="24"/>
          <w:szCs w:val="24"/>
          <w:rtl/>
          <w:lang w:bidi="ar-EG"/>
        </w:rPr>
        <w:t xml:space="preserve">النوع ولم يمتد الى مستوى السلالة كما أظهرت نتائج </w:t>
      </w:r>
      <w:r>
        <w:rPr>
          <w:rFonts w:asciiTheme="majorBidi" w:hAnsiTheme="majorBidi" w:cs="Times New Roman"/>
          <w:sz w:val="24"/>
          <w:szCs w:val="24"/>
          <w:lang w:bidi="ar-EG"/>
        </w:rPr>
        <w:t>16S rRNA gene sequencing</w:t>
      </w:r>
      <w:r>
        <w:rPr>
          <w:rFonts w:asciiTheme="majorBidi" w:hAnsiTheme="majorBidi" w:cs="Times New Roman" w:hint="cs"/>
          <w:sz w:val="24"/>
          <w:szCs w:val="24"/>
          <w:rtl/>
          <w:lang w:bidi="ar-EG"/>
        </w:rPr>
        <w:t xml:space="preserve">. خلصت </w:t>
      </w:r>
      <w:r w:rsidRPr="00606B9A">
        <w:rPr>
          <w:rFonts w:asciiTheme="majorBidi" w:hAnsiTheme="majorBidi" w:cs="Times New Roman" w:hint="cs"/>
          <w:sz w:val="24"/>
          <w:szCs w:val="24"/>
          <w:rtl/>
          <w:lang w:bidi="ar-EG"/>
        </w:rPr>
        <w:t>نتائجنا</w:t>
      </w:r>
      <w:r>
        <w:rPr>
          <w:rFonts w:asciiTheme="majorBidi" w:hAnsiTheme="majorBidi" w:cs="Times New Roman" w:hint="cs"/>
          <w:sz w:val="24"/>
          <w:szCs w:val="24"/>
          <w:rtl/>
          <w:lang w:bidi="ar-EG"/>
        </w:rPr>
        <w:t>الى</w:t>
      </w:r>
      <w:r w:rsidRPr="00606B9A">
        <w:rPr>
          <w:rFonts w:asciiTheme="majorBidi" w:hAnsiTheme="majorBidi" w:cs="Times New Roman" w:hint="cs"/>
          <w:sz w:val="24"/>
          <w:szCs w:val="24"/>
          <w:rtl/>
          <w:lang w:bidi="ar-EG"/>
        </w:rPr>
        <w:t>أن</w:t>
      </w:r>
      <w:r>
        <w:rPr>
          <w:rFonts w:asciiTheme="majorBidi" w:hAnsiTheme="majorBidi" w:cs="Times New Roman"/>
          <w:sz w:val="24"/>
          <w:szCs w:val="24"/>
          <w:lang w:bidi="ar-EG"/>
        </w:rPr>
        <w:t>VITEK-2 system</w:t>
      </w:r>
      <w:r w:rsidRPr="00606B9A">
        <w:rPr>
          <w:rFonts w:asciiTheme="majorBidi" w:hAnsiTheme="majorBidi" w:cs="Times New Roman" w:hint="cs"/>
          <w:sz w:val="24"/>
          <w:szCs w:val="24"/>
          <w:rtl/>
          <w:lang w:bidi="ar-EG"/>
        </w:rPr>
        <w:t>لديه</w:t>
      </w:r>
      <w:r>
        <w:rPr>
          <w:rFonts w:asciiTheme="majorBidi" w:hAnsiTheme="majorBidi" w:cs="Times New Roman" w:hint="cs"/>
          <w:sz w:val="24"/>
          <w:szCs w:val="24"/>
          <w:rtl/>
          <w:lang w:bidi="ar-EG"/>
        </w:rPr>
        <w:t xml:space="preserve">قدرة تشخيصية لهذه الميكروبات المسببة لالتهاب الضرع مقارنة ب </w:t>
      </w:r>
      <w:r>
        <w:rPr>
          <w:rFonts w:asciiTheme="majorBidi" w:hAnsiTheme="majorBidi" w:cs="Times New Roman"/>
          <w:sz w:val="24"/>
          <w:szCs w:val="24"/>
          <w:lang w:bidi="ar-EG"/>
        </w:rPr>
        <w:t>16S rRNA gene sequencing</w:t>
      </w:r>
      <w:r>
        <w:rPr>
          <w:rFonts w:asciiTheme="majorBidi" w:hAnsiTheme="majorBidi" w:cs="Times New Roman" w:hint="cs"/>
          <w:sz w:val="24"/>
          <w:szCs w:val="24"/>
          <w:rtl/>
          <w:lang w:bidi="ar-EG"/>
        </w:rPr>
        <w:t xml:space="preserve"> ولذلك فانه يحتاج لبعض التحسين حتى يعطى قدرة تشخيصية أكبر.</w:t>
      </w:r>
    </w:p>
    <w:p w:rsidR="00AD73B9" w:rsidRDefault="00AD73B9" w:rsidP="00AD73B9">
      <w:pPr>
        <w:bidi/>
        <w:spacing w:after="200" w:line="276"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656400" w:rsidRPr="00AB5809" w:rsidRDefault="00656400" w:rsidP="00656400">
      <w:pPr>
        <w:autoSpaceDE w:val="0"/>
        <w:autoSpaceDN w:val="0"/>
        <w:adjustRightInd w:val="0"/>
        <w:spacing w:after="0" w:line="360" w:lineRule="auto"/>
        <w:ind w:firstLine="57"/>
        <w:jc w:val="center"/>
        <w:rPr>
          <w:rFonts w:ascii="Times New Roman" w:hAnsi="Times New Roman" w:cs="Times New Roman"/>
          <w:b/>
          <w:bCs/>
          <w:sz w:val="28"/>
          <w:szCs w:val="28"/>
        </w:rPr>
      </w:pPr>
      <w:proofErr w:type="gramStart"/>
      <w:r w:rsidRPr="00AB5809">
        <w:rPr>
          <w:rFonts w:ascii="Times New Roman" w:hAnsi="Times New Roman" w:cs="Times New Roman"/>
          <w:b/>
          <w:bCs/>
          <w:sz w:val="28"/>
          <w:szCs w:val="28"/>
        </w:rPr>
        <w:lastRenderedPageBreak/>
        <w:t>Mycological profile and control of chicken Eggs.</w:t>
      </w:r>
      <w:proofErr w:type="gramEnd"/>
    </w:p>
    <w:p w:rsidR="00656400" w:rsidRPr="002775D1" w:rsidRDefault="00656400" w:rsidP="00656400">
      <w:pPr>
        <w:autoSpaceDE w:val="0"/>
        <w:autoSpaceDN w:val="0"/>
        <w:adjustRightInd w:val="0"/>
        <w:spacing w:after="0" w:line="360" w:lineRule="auto"/>
        <w:jc w:val="both"/>
        <w:rPr>
          <w:rFonts w:ascii="Times New Roman" w:hAnsi="Times New Roman" w:cs="Times New Roman"/>
          <w:b/>
          <w:bCs/>
          <w:sz w:val="24"/>
          <w:szCs w:val="24"/>
        </w:rPr>
      </w:pPr>
      <w:r w:rsidRPr="002775D1">
        <w:rPr>
          <w:rFonts w:ascii="Times New Roman" w:eastAsia="ヒラギノ角ゴ Pro W3" w:hAnsi="Times New Roman" w:cs="Times New Roman"/>
          <w:b/>
          <w:bCs/>
          <w:sz w:val="24"/>
          <w:szCs w:val="24"/>
        </w:rPr>
        <w:t>Dalia Mansour H</w:t>
      </w:r>
      <w:r w:rsidRPr="002775D1">
        <w:rPr>
          <w:rFonts w:ascii="Times New Roman" w:eastAsia="ヒラギノ角ゴ Pro W3" w:hAnsi="Times New Roman" w:cs="Times New Roman"/>
          <w:b/>
          <w:bCs/>
          <w:sz w:val="24"/>
          <w:szCs w:val="24"/>
          <w:vertAlign w:val="superscript"/>
        </w:rPr>
        <w:t>1</w:t>
      </w:r>
      <w:r w:rsidRPr="002775D1">
        <w:rPr>
          <w:rFonts w:ascii="Times New Roman" w:eastAsia="ヒラギノ角ゴ Pro W3" w:hAnsi="Times New Roman" w:cs="Times New Roman"/>
          <w:b/>
          <w:bCs/>
          <w:sz w:val="24"/>
          <w:szCs w:val="24"/>
        </w:rPr>
        <w:t>.Jehan Ismail Ibrahim</w:t>
      </w:r>
      <w:r w:rsidRPr="002775D1">
        <w:rPr>
          <w:rFonts w:ascii="Times New Roman" w:eastAsia="ヒラギノ角ゴ Pro W3" w:hAnsi="Times New Roman" w:cs="Times New Roman"/>
          <w:b/>
          <w:bCs/>
          <w:sz w:val="24"/>
          <w:szCs w:val="24"/>
          <w:vertAlign w:val="superscript"/>
        </w:rPr>
        <w:t>2</w:t>
      </w:r>
      <w:r>
        <w:rPr>
          <w:rFonts w:ascii="Times New Roman" w:eastAsia="ヒラギノ角ゴ Pro W3" w:hAnsi="Times New Roman" w:cs="Times New Roman"/>
          <w:b/>
          <w:bCs/>
          <w:sz w:val="24"/>
          <w:szCs w:val="24"/>
        </w:rPr>
        <w:t>a</w:t>
      </w:r>
      <w:r w:rsidRPr="002775D1">
        <w:rPr>
          <w:rFonts w:ascii="Times New Roman" w:eastAsia="ヒラギノ角ゴ Pro W3" w:hAnsi="Times New Roman" w:cs="Times New Roman"/>
          <w:b/>
          <w:bCs/>
          <w:sz w:val="24"/>
          <w:szCs w:val="24"/>
        </w:rPr>
        <w:t>nd HosnyAbdellatief Abdelrahman</w:t>
      </w:r>
      <w:r w:rsidRPr="002775D1">
        <w:rPr>
          <w:rFonts w:ascii="Times New Roman" w:eastAsia="ヒラギノ角ゴ Pro W3" w:hAnsi="Times New Roman" w:cs="Times New Roman"/>
          <w:b/>
          <w:bCs/>
          <w:sz w:val="24"/>
          <w:szCs w:val="24"/>
          <w:vertAlign w:val="superscript"/>
        </w:rPr>
        <w:t>2</w:t>
      </w:r>
    </w:p>
    <w:p w:rsidR="00656400" w:rsidRPr="00AB5809" w:rsidRDefault="00656400" w:rsidP="00656400">
      <w:pPr>
        <w:pStyle w:val="D-Address"/>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right="439"/>
        <w:jc w:val="left"/>
        <w:rPr>
          <w:color w:val="auto"/>
          <w:sz w:val="28"/>
          <w:szCs w:val="28"/>
        </w:rPr>
      </w:pPr>
      <w:r w:rsidRPr="002775D1">
        <w:rPr>
          <w:b/>
          <w:bCs/>
          <w:color w:val="auto"/>
          <w:sz w:val="24"/>
          <w:szCs w:val="24"/>
          <w:vertAlign w:val="superscript"/>
        </w:rPr>
        <w:t>1</w:t>
      </w:r>
      <w:r w:rsidRPr="002775D1">
        <w:rPr>
          <w:b/>
          <w:bCs/>
          <w:color w:val="auto"/>
          <w:sz w:val="24"/>
          <w:szCs w:val="24"/>
        </w:rPr>
        <w:t>Department of Poultry and Rabbit Medicine.</w:t>
      </w:r>
      <w:r w:rsidRPr="002775D1">
        <w:rPr>
          <w:b/>
          <w:bCs/>
          <w:color w:val="auto"/>
          <w:sz w:val="24"/>
          <w:szCs w:val="24"/>
          <w:vertAlign w:val="superscript"/>
        </w:rPr>
        <w:t>2</w:t>
      </w:r>
      <w:r w:rsidRPr="002775D1">
        <w:rPr>
          <w:b/>
          <w:bCs/>
          <w:color w:val="auto"/>
          <w:sz w:val="24"/>
          <w:szCs w:val="24"/>
        </w:rPr>
        <w:t>Department of   Food Hygiene and Control, Faculty of Veterinary Medicine, Suez Canal University, 41522, Ismailia, Egypt.</w:t>
      </w:r>
      <w:r w:rsidRPr="00AB5809">
        <w:rPr>
          <w:color w:val="auto"/>
          <w:sz w:val="28"/>
          <w:szCs w:val="28"/>
        </w:rPr>
        <w:t xml:space="preserve">Correspondence: </w:t>
      </w:r>
      <w:hyperlink r:id="rId10" w:history="1">
        <w:r w:rsidRPr="00AB5809">
          <w:rPr>
            <w:rStyle w:val="Hyperlink"/>
            <w:color w:val="auto"/>
            <w:sz w:val="28"/>
            <w:szCs w:val="28"/>
          </w:rPr>
          <w:t>Dalia97.mh@gmail.com</w:t>
        </w:r>
      </w:hyperlink>
    </w:p>
    <w:p w:rsidR="00656400" w:rsidRDefault="00656400" w:rsidP="00656400">
      <w:pPr>
        <w:pStyle w:val="Default"/>
        <w:ind w:firstLine="57"/>
        <w:jc w:val="both"/>
        <w:rPr>
          <w:color w:val="auto"/>
          <w:sz w:val="26"/>
          <w:szCs w:val="26"/>
        </w:rPr>
      </w:pPr>
    </w:p>
    <w:p w:rsidR="00656400" w:rsidRPr="00C27CA6" w:rsidRDefault="00656400" w:rsidP="00656400">
      <w:pPr>
        <w:pStyle w:val="Default"/>
        <w:ind w:firstLine="57"/>
        <w:jc w:val="both"/>
        <w:rPr>
          <w:color w:val="auto"/>
          <w:sz w:val="26"/>
          <w:szCs w:val="26"/>
        </w:rPr>
      </w:pPr>
      <w:r w:rsidRPr="00C27CA6">
        <w:rPr>
          <w:color w:val="auto"/>
          <w:sz w:val="26"/>
          <w:szCs w:val="26"/>
        </w:rPr>
        <w:t>A total of 240chicken eggs were</w:t>
      </w:r>
      <w:r>
        <w:rPr>
          <w:color w:val="auto"/>
          <w:sz w:val="26"/>
          <w:szCs w:val="26"/>
        </w:rPr>
        <w:t xml:space="preserve"> </w:t>
      </w:r>
      <w:r w:rsidRPr="00C27CA6">
        <w:rPr>
          <w:color w:val="auto"/>
          <w:sz w:val="26"/>
          <w:szCs w:val="26"/>
        </w:rPr>
        <w:t>collected from twolaying chicken systems (Balady- Battery) in</w:t>
      </w:r>
      <w:r>
        <w:rPr>
          <w:color w:val="auto"/>
          <w:sz w:val="26"/>
          <w:szCs w:val="26"/>
        </w:rPr>
        <w:t xml:space="preserve"> </w:t>
      </w:r>
      <w:r w:rsidRPr="00C27CA6">
        <w:rPr>
          <w:color w:val="auto"/>
          <w:sz w:val="26"/>
          <w:szCs w:val="26"/>
        </w:rPr>
        <w:t>Ismailia Governorate, Egypt. The Assessment of mould and yeast contamination was carried out to evaluate the hygienic conditions of egg production, and the effect of some selected chemical inhibitors on mould and yeast contamination.</w:t>
      </w:r>
    </w:p>
    <w:p w:rsidR="00656400" w:rsidRPr="00C27CA6" w:rsidRDefault="00656400" w:rsidP="00656400">
      <w:pPr>
        <w:pStyle w:val="Default"/>
        <w:ind w:firstLine="57"/>
        <w:jc w:val="both"/>
        <w:rPr>
          <w:color w:val="auto"/>
          <w:sz w:val="26"/>
          <w:szCs w:val="26"/>
        </w:rPr>
      </w:pPr>
      <w:r w:rsidRPr="00C27CA6">
        <w:rPr>
          <w:color w:val="auto"/>
          <w:sz w:val="26"/>
          <w:szCs w:val="26"/>
        </w:rPr>
        <w:t>Mould and yeast</w:t>
      </w:r>
      <w:r>
        <w:rPr>
          <w:color w:val="auto"/>
          <w:sz w:val="26"/>
          <w:szCs w:val="26"/>
        </w:rPr>
        <w:t xml:space="preserve"> </w:t>
      </w:r>
      <w:r w:rsidRPr="00C27CA6">
        <w:rPr>
          <w:color w:val="auto"/>
          <w:sz w:val="26"/>
          <w:szCs w:val="26"/>
        </w:rPr>
        <w:t>species were isolated and identified from egg shells, albumin and yolk.The prevalence of isolates in examined eggs provedthat Balady eggs were highly contaminated</w:t>
      </w:r>
      <w:r>
        <w:rPr>
          <w:color w:val="auto"/>
          <w:sz w:val="26"/>
          <w:szCs w:val="26"/>
        </w:rPr>
        <w:t xml:space="preserve"> </w:t>
      </w:r>
      <w:r w:rsidRPr="00C27CA6">
        <w:rPr>
          <w:color w:val="auto"/>
          <w:sz w:val="26"/>
          <w:szCs w:val="26"/>
        </w:rPr>
        <w:t>than the Battery eggs. The eggshells, albumen and yolk were contaminated</w:t>
      </w:r>
      <w:r>
        <w:rPr>
          <w:color w:val="auto"/>
          <w:sz w:val="26"/>
          <w:szCs w:val="26"/>
        </w:rPr>
        <w:t xml:space="preserve"> </w:t>
      </w:r>
      <w:r w:rsidRPr="00C27CA6">
        <w:rPr>
          <w:color w:val="auto"/>
          <w:sz w:val="26"/>
          <w:szCs w:val="26"/>
        </w:rPr>
        <w:t>with 6 Mould genera</w:t>
      </w:r>
      <w:r>
        <w:rPr>
          <w:color w:val="auto"/>
          <w:sz w:val="26"/>
          <w:szCs w:val="26"/>
        </w:rPr>
        <w:t xml:space="preserve"> </w:t>
      </w:r>
      <w:r w:rsidRPr="00C27CA6">
        <w:rPr>
          <w:color w:val="auto"/>
          <w:sz w:val="26"/>
          <w:szCs w:val="26"/>
        </w:rPr>
        <w:t>which identified</w:t>
      </w:r>
      <w:r>
        <w:rPr>
          <w:color w:val="auto"/>
          <w:sz w:val="26"/>
          <w:szCs w:val="26"/>
        </w:rPr>
        <w:t xml:space="preserve"> </w:t>
      </w:r>
      <w:r w:rsidRPr="00C27CA6">
        <w:rPr>
          <w:color w:val="auto"/>
          <w:sz w:val="26"/>
          <w:szCs w:val="26"/>
        </w:rPr>
        <w:t>into;</w:t>
      </w:r>
      <w:r>
        <w:rPr>
          <w:color w:val="auto"/>
          <w:sz w:val="26"/>
          <w:szCs w:val="26"/>
        </w:rPr>
        <w:t xml:space="preserve"> </w:t>
      </w:r>
      <w:r w:rsidRPr="00C27CA6">
        <w:rPr>
          <w:color w:val="auto"/>
          <w:sz w:val="26"/>
          <w:szCs w:val="26"/>
        </w:rPr>
        <w:t>Aspergillus (86.3, 12.5 &amp;5%), Penicillium   (35, 0 &amp;0%), Cladosprum (16.3, 0&amp;5%), Mucor (5</w:t>
      </w:r>
      <w:proofErr w:type="gramStart"/>
      <w:r w:rsidRPr="00C27CA6">
        <w:rPr>
          <w:color w:val="auto"/>
          <w:sz w:val="26"/>
          <w:szCs w:val="26"/>
        </w:rPr>
        <w:t>,0</w:t>
      </w:r>
      <w:proofErr w:type="gramEnd"/>
      <w:r w:rsidRPr="00C27CA6">
        <w:rPr>
          <w:color w:val="auto"/>
          <w:sz w:val="26"/>
          <w:szCs w:val="26"/>
        </w:rPr>
        <w:t>&amp;0%) Absidia (13.8</w:t>
      </w:r>
      <w:proofErr w:type="gramStart"/>
      <w:r w:rsidRPr="00C27CA6">
        <w:rPr>
          <w:color w:val="auto"/>
          <w:sz w:val="26"/>
          <w:szCs w:val="26"/>
        </w:rPr>
        <w:t>,0</w:t>
      </w:r>
      <w:proofErr w:type="gramEnd"/>
      <w:r w:rsidRPr="00C27CA6">
        <w:rPr>
          <w:color w:val="auto"/>
          <w:sz w:val="26"/>
          <w:szCs w:val="26"/>
        </w:rPr>
        <w:t>&amp; 0%) and Paecilomyces (2.5,0&amp;0) in Balady eggs,respectively.</w:t>
      </w:r>
      <w:r>
        <w:rPr>
          <w:color w:val="auto"/>
          <w:sz w:val="26"/>
          <w:szCs w:val="26"/>
        </w:rPr>
        <w:t xml:space="preserve"> </w:t>
      </w:r>
      <w:r w:rsidRPr="00C27CA6">
        <w:rPr>
          <w:color w:val="auto"/>
          <w:sz w:val="26"/>
          <w:szCs w:val="26"/>
        </w:rPr>
        <w:t>Meanwhile 2 mould genera w</w:t>
      </w:r>
      <w:r>
        <w:rPr>
          <w:color w:val="auto"/>
          <w:sz w:val="26"/>
          <w:szCs w:val="26"/>
        </w:rPr>
        <w:t>ere</w:t>
      </w:r>
      <w:r w:rsidRPr="00C27CA6">
        <w:rPr>
          <w:color w:val="auto"/>
          <w:sz w:val="26"/>
          <w:szCs w:val="26"/>
        </w:rPr>
        <w:t xml:space="preserve"> identified in Battery eggs and</w:t>
      </w:r>
      <w:r>
        <w:rPr>
          <w:color w:val="auto"/>
          <w:sz w:val="26"/>
          <w:szCs w:val="26"/>
        </w:rPr>
        <w:t xml:space="preserve"> </w:t>
      </w:r>
      <w:r w:rsidRPr="00C27CA6">
        <w:rPr>
          <w:color w:val="auto"/>
          <w:sz w:val="26"/>
          <w:szCs w:val="26"/>
        </w:rPr>
        <w:t>identified into Aspergillus (11.3</w:t>
      </w:r>
      <w:proofErr w:type="gramStart"/>
      <w:r w:rsidRPr="00C27CA6">
        <w:rPr>
          <w:color w:val="auto"/>
          <w:sz w:val="26"/>
          <w:szCs w:val="26"/>
        </w:rPr>
        <w:t>,0</w:t>
      </w:r>
      <w:proofErr w:type="gramEnd"/>
      <w:r w:rsidRPr="00C27CA6">
        <w:rPr>
          <w:color w:val="auto"/>
          <w:sz w:val="26"/>
          <w:szCs w:val="26"/>
        </w:rPr>
        <w:t>&amp;6.2) and Penicillium (8.7, 0 &amp;0%), respectively. The genus</w:t>
      </w:r>
      <w:r>
        <w:rPr>
          <w:color w:val="auto"/>
          <w:sz w:val="26"/>
          <w:szCs w:val="26"/>
        </w:rPr>
        <w:t xml:space="preserve"> </w:t>
      </w:r>
      <w:r w:rsidRPr="000C1B9E">
        <w:rPr>
          <w:i/>
          <w:iCs/>
          <w:color w:val="auto"/>
          <w:sz w:val="26"/>
          <w:szCs w:val="26"/>
        </w:rPr>
        <w:t>Aspergillus</w:t>
      </w:r>
      <w:r>
        <w:rPr>
          <w:color w:val="auto"/>
          <w:sz w:val="26"/>
          <w:szCs w:val="26"/>
        </w:rPr>
        <w:t xml:space="preserve"> </w:t>
      </w:r>
      <w:r w:rsidRPr="00C27CA6">
        <w:rPr>
          <w:color w:val="auto"/>
          <w:sz w:val="26"/>
          <w:szCs w:val="26"/>
        </w:rPr>
        <w:t>was further identifiedin</w:t>
      </w:r>
      <w:r>
        <w:rPr>
          <w:color w:val="auto"/>
          <w:sz w:val="26"/>
          <w:szCs w:val="26"/>
        </w:rPr>
        <w:t xml:space="preserve"> </w:t>
      </w:r>
      <w:r w:rsidRPr="00C27CA6">
        <w:rPr>
          <w:color w:val="auto"/>
          <w:sz w:val="26"/>
          <w:szCs w:val="26"/>
        </w:rPr>
        <w:t>to A</w:t>
      </w:r>
      <w:r>
        <w:rPr>
          <w:color w:val="auto"/>
          <w:sz w:val="26"/>
          <w:szCs w:val="26"/>
        </w:rPr>
        <w:t>sp</w:t>
      </w:r>
      <w:r w:rsidRPr="00C27CA6">
        <w:rPr>
          <w:color w:val="auto"/>
          <w:sz w:val="26"/>
          <w:szCs w:val="26"/>
        </w:rPr>
        <w:t xml:space="preserve">. </w:t>
      </w:r>
      <w:proofErr w:type="gramStart"/>
      <w:r w:rsidRPr="00C27CA6">
        <w:rPr>
          <w:color w:val="auto"/>
          <w:sz w:val="26"/>
          <w:szCs w:val="26"/>
        </w:rPr>
        <w:t>flavus</w:t>
      </w:r>
      <w:proofErr w:type="gramEnd"/>
      <w:r w:rsidRPr="00C27CA6">
        <w:rPr>
          <w:color w:val="auto"/>
          <w:sz w:val="26"/>
          <w:szCs w:val="26"/>
        </w:rPr>
        <w:t xml:space="preserve"> Link, A</w:t>
      </w:r>
      <w:r>
        <w:rPr>
          <w:color w:val="auto"/>
          <w:sz w:val="26"/>
          <w:szCs w:val="26"/>
        </w:rPr>
        <w:t>sp</w:t>
      </w:r>
      <w:r w:rsidRPr="00C27CA6">
        <w:rPr>
          <w:color w:val="auto"/>
          <w:sz w:val="26"/>
          <w:szCs w:val="26"/>
        </w:rPr>
        <w:t xml:space="preserve">. </w:t>
      </w:r>
      <w:proofErr w:type="gramStart"/>
      <w:r w:rsidRPr="00C27CA6">
        <w:rPr>
          <w:i/>
          <w:iCs/>
          <w:color w:val="auto"/>
          <w:sz w:val="26"/>
          <w:szCs w:val="26"/>
        </w:rPr>
        <w:t>niger</w:t>
      </w:r>
      <w:proofErr w:type="gramEnd"/>
      <w:r>
        <w:rPr>
          <w:color w:val="auto"/>
          <w:sz w:val="26"/>
          <w:szCs w:val="26"/>
        </w:rPr>
        <w:t xml:space="preserve"> </w:t>
      </w:r>
      <w:r w:rsidRPr="00C27CA6">
        <w:rPr>
          <w:color w:val="auto"/>
          <w:sz w:val="26"/>
          <w:szCs w:val="26"/>
        </w:rPr>
        <w:t>Van Tieghem, A.</w:t>
      </w:r>
      <w:r>
        <w:rPr>
          <w:i/>
          <w:iCs/>
          <w:color w:val="auto"/>
          <w:sz w:val="26"/>
          <w:szCs w:val="26"/>
        </w:rPr>
        <w:t xml:space="preserve"> fumigates </w:t>
      </w:r>
      <w:r w:rsidRPr="00C27CA6">
        <w:rPr>
          <w:color w:val="auto"/>
          <w:sz w:val="26"/>
          <w:szCs w:val="26"/>
        </w:rPr>
        <w:t xml:space="preserve">Fresenius,  </w:t>
      </w:r>
      <w:r w:rsidRPr="00C27CA6">
        <w:rPr>
          <w:i/>
          <w:iCs/>
          <w:color w:val="auto"/>
          <w:sz w:val="26"/>
          <w:szCs w:val="26"/>
        </w:rPr>
        <w:t>A.nidulans</w:t>
      </w:r>
      <w:r>
        <w:rPr>
          <w:color w:val="auto"/>
          <w:sz w:val="26"/>
          <w:szCs w:val="26"/>
        </w:rPr>
        <w:t xml:space="preserve"> </w:t>
      </w:r>
      <w:r w:rsidRPr="00C27CA6">
        <w:rPr>
          <w:color w:val="auto"/>
          <w:sz w:val="26"/>
          <w:szCs w:val="26"/>
        </w:rPr>
        <w:t>Wint, and untyped</w:t>
      </w:r>
      <w:r>
        <w:rPr>
          <w:color w:val="auto"/>
          <w:sz w:val="26"/>
          <w:szCs w:val="26"/>
        </w:rPr>
        <w:t xml:space="preserve"> </w:t>
      </w:r>
      <w:r w:rsidRPr="000C1B9E">
        <w:rPr>
          <w:i/>
          <w:iCs/>
          <w:color w:val="auto"/>
          <w:sz w:val="26"/>
          <w:szCs w:val="26"/>
        </w:rPr>
        <w:t>Aspergillus</w:t>
      </w:r>
      <w:r w:rsidRPr="00C27CA6">
        <w:rPr>
          <w:color w:val="auto"/>
          <w:sz w:val="26"/>
          <w:szCs w:val="26"/>
        </w:rPr>
        <w:t xml:space="preserve"> species,</w:t>
      </w:r>
      <w:r>
        <w:rPr>
          <w:color w:val="auto"/>
          <w:sz w:val="26"/>
          <w:szCs w:val="26"/>
        </w:rPr>
        <w:t xml:space="preserve"> </w:t>
      </w:r>
      <w:r w:rsidRPr="00C27CA6">
        <w:rPr>
          <w:color w:val="auto"/>
          <w:sz w:val="26"/>
          <w:szCs w:val="26"/>
        </w:rPr>
        <w:t>while the genus Penicillium was further identified  into</w:t>
      </w:r>
      <w:r>
        <w:rPr>
          <w:i/>
          <w:iCs/>
          <w:color w:val="auto"/>
          <w:sz w:val="26"/>
          <w:szCs w:val="26"/>
        </w:rPr>
        <w:t xml:space="preserve"> </w:t>
      </w:r>
      <w:r w:rsidRPr="00C27CA6">
        <w:rPr>
          <w:i/>
          <w:iCs/>
          <w:color w:val="auto"/>
          <w:sz w:val="26"/>
          <w:szCs w:val="26"/>
        </w:rPr>
        <w:t>P.</w:t>
      </w:r>
      <w:r>
        <w:rPr>
          <w:i/>
          <w:iCs/>
          <w:color w:val="auto"/>
          <w:sz w:val="26"/>
          <w:szCs w:val="26"/>
        </w:rPr>
        <w:t xml:space="preserve"> </w:t>
      </w:r>
      <w:r w:rsidRPr="00C27CA6">
        <w:rPr>
          <w:i/>
          <w:iCs/>
          <w:color w:val="auto"/>
          <w:sz w:val="26"/>
          <w:szCs w:val="26"/>
        </w:rPr>
        <w:t>verrucosumvar.</w:t>
      </w:r>
      <w:r>
        <w:rPr>
          <w:i/>
          <w:iCs/>
          <w:color w:val="auto"/>
          <w:sz w:val="26"/>
          <w:szCs w:val="26"/>
        </w:rPr>
        <w:t xml:space="preserve"> </w:t>
      </w:r>
      <w:proofErr w:type="gramStart"/>
      <w:r w:rsidRPr="00C27CA6">
        <w:rPr>
          <w:i/>
          <w:iCs/>
          <w:color w:val="auto"/>
          <w:sz w:val="26"/>
          <w:szCs w:val="26"/>
        </w:rPr>
        <w:t>cyclopium</w:t>
      </w:r>
      <w:proofErr w:type="gramEnd"/>
      <w:r w:rsidRPr="00C27CA6">
        <w:rPr>
          <w:color w:val="auto"/>
          <w:sz w:val="26"/>
          <w:szCs w:val="26"/>
        </w:rPr>
        <w:t>,</w:t>
      </w:r>
      <w:r>
        <w:rPr>
          <w:i/>
          <w:iCs/>
          <w:color w:val="auto"/>
          <w:sz w:val="26"/>
          <w:szCs w:val="26"/>
        </w:rPr>
        <w:t xml:space="preserve"> p</w:t>
      </w:r>
      <w:r w:rsidRPr="00C27CA6">
        <w:rPr>
          <w:i/>
          <w:iCs/>
          <w:color w:val="auto"/>
          <w:sz w:val="26"/>
          <w:szCs w:val="26"/>
        </w:rPr>
        <w:t>.</w:t>
      </w:r>
      <w:r>
        <w:rPr>
          <w:i/>
          <w:iCs/>
          <w:color w:val="auto"/>
          <w:sz w:val="26"/>
          <w:szCs w:val="26"/>
        </w:rPr>
        <w:t xml:space="preserve"> </w:t>
      </w:r>
      <w:r w:rsidRPr="00C27CA6">
        <w:rPr>
          <w:i/>
          <w:iCs/>
          <w:color w:val="auto"/>
          <w:sz w:val="26"/>
          <w:szCs w:val="26"/>
        </w:rPr>
        <w:t>verrucosum.</w:t>
      </w:r>
      <w:r>
        <w:rPr>
          <w:i/>
          <w:iCs/>
          <w:color w:val="auto"/>
          <w:sz w:val="26"/>
          <w:szCs w:val="26"/>
        </w:rPr>
        <w:t xml:space="preserve"> </w:t>
      </w:r>
      <w:r w:rsidRPr="00C27CA6">
        <w:rPr>
          <w:i/>
          <w:iCs/>
          <w:color w:val="auto"/>
          <w:sz w:val="26"/>
          <w:szCs w:val="26"/>
        </w:rPr>
        <w:t>var.</w:t>
      </w:r>
      <w:r>
        <w:rPr>
          <w:i/>
          <w:iCs/>
          <w:color w:val="auto"/>
          <w:sz w:val="26"/>
          <w:szCs w:val="26"/>
        </w:rPr>
        <w:t xml:space="preserve"> </w:t>
      </w:r>
      <w:r w:rsidRPr="00C27CA6">
        <w:rPr>
          <w:i/>
          <w:iCs/>
          <w:color w:val="auto"/>
          <w:sz w:val="26"/>
          <w:szCs w:val="26"/>
        </w:rPr>
        <w:t>ochraceum,  P</w:t>
      </w:r>
      <w:r w:rsidRPr="00C27CA6">
        <w:rPr>
          <w:color w:val="auto"/>
          <w:sz w:val="26"/>
          <w:szCs w:val="26"/>
        </w:rPr>
        <w:t>.</w:t>
      </w:r>
      <w:r>
        <w:rPr>
          <w:color w:val="auto"/>
          <w:sz w:val="26"/>
          <w:szCs w:val="26"/>
        </w:rPr>
        <w:t xml:space="preserve"> </w:t>
      </w:r>
      <w:r w:rsidRPr="00C27CA6">
        <w:rPr>
          <w:i/>
          <w:iCs/>
          <w:color w:val="auto"/>
          <w:sz w:val="26"/>
          <w:szCs w:val="26"/>
        </w:rPr>
        <w:t>expansum</w:t>
      </w:r>
      <w:r w:rsidRPr="00C27CA6">
        <w:rPr>
          <w:color w:val="auto"/>
          <w:sz w:val="26"/>
          <w:szCs w:val="26"/>
        </w:rPr>
        <w:t xml:space="preserve">, </w:t>
      </w:r>
      <w:r w:rsidRPr="00C27CA6">
        <w:rPr>
          <w:i/>
          <w:iCs/>
          <w:color w:val="auto"/>
          <w:sz w:val="26"/>
          <w:szCs w:val="26"/>
        </w:rPr>
        <w:t>P</w:t>
      </w:r>
      <w:r w:rsidRPr="00C27CA6">
        <w:rPr>
          <w:color w:val="auto"/>
          <w:sz w:val="26"/>
          <w:szCs w:val="26"/>
        </w:rPr>
        <w:t>.</w:t>
      </w:r>
      <w:r>
        <w:rPr>
          <w:color w:val="auto"/>
          <w:sz w:val="26"/>
          <w:szCs w:val="26"/>
        </w:rPr>
        <w:t xml:space="preserve"> </w:t>
      </w:r>
      <w:r w:rsidRPr="00C27CA6">
        <w:rPr>
          <w:i/>
          <w:iCs/>
          <w:color w:val="auto"/>
          <w:sz w:val="26"/>
          <w:szCs w:val="26"/>
        </w:rPr>
        <w:t>grisofulum</w:t>
      </w:r>
      <w:r w:rsidRPr="00C27CA6">
        <w:rPr>
          <w:color w:val="auto"/>
          <w:sz w:val="26"/>
          <w:szCs w:val="26"/>
        </w:rPr>
        <w:t>in Balady eggs, while in Battery systemthe genus Aspergillus was</w:t>
      </w:r>
      <w:r>
        <w:rPr>
          <w:color w:val="auto"/>
          <w:sz w:val="26"/>
          <w:szCs w:val="26"/>
        </w:rPr>
        <w:t>,</w:t>
      </w:r>
      <w:r w:rsidRPr="00C27CA6">
        <w:rPr>
          <w:color w:val="auto"/>
          <w:sz w:val="26"/>
          <w:szCs w:val="26"/>
        </w:rPr>
        <w:t xml:space="preserve"> identified into </w:t>
      </w:r>
      <w:r w:rsidRPr="00C27CA6">
        <w:rPr>
          <w:i/>
          <w:iCs/>
          <w:color w:val="auto"/>
          <w:sz w:val="26"/>
          <w:szCs w:val="26"/>
        </w:rPr>
        <w:t>A. flavus</w:t>
      </w:r>
      <w:r>
        <w:rPr>
          <w:i/>
          <w:iCs/>
          <w:color w:val="auto"/>
          <w:sz w:val="26"/>
          <w:szCs w:val="26"/>
        </w:rPr>
        <w:t xml:space="preserve"> </w:t>
      </w:r>
      <w:r w:rsidRPr="00C27CA6">
        <w:rPr>
          <w:color w:val="auto"/>
          <w:sz w:val="26"/>
          <w:szCs w:val="26"/>
        </w:rPr>
        <w:t>Link,</w:t>
      </w:r>
      <w:r>
        <w:rPr>
          <w:color w:val="auto"/>
          <w:sz w:val="26"/>
          <w:szCs w:val="26"/>
        </w:rPr>
        <w:t xml:space="preserve"> </w:t>
      </w:r>
      <w:r w:rsidRPr="00C27CA6">
        <w:rPr>
          <w:color w:val="auto"/>
          <w:sz w:val="26"/>
          <w:szCs w:val="26"/>
        </w:rPr>
        <w:t xml:space="preserve">A. </w:t>
      </w:r>
      <w:r w:rsidRPr="00C27CA6">
        <w:rPr>
          <w:i/>
          <w:iCs/>
          <w:color w:val="auto"/>
          <w:sz w:val="26"/>
          <w:szCs w:val="26"/>
        </w:rPr>
        <w:t>niger</w:t>
      </w:r>
      <w:r w:rsidRPr="00C27CA6">
        <w:rPr>
          <w:color w:val="auto"/>
          <w:sz w:val="26"/>
          <w:szCs w:val="26"/>
        </w:rPr>
        <w:t xml:space="preserve"> Van Tieghem, A. </w:t>
      </w:r>
      <w:r>
        <w:rPr>
          <w:i/>
          <w:iCs/>
          <w:color w:val="auto"/>
          <w:sz w:val="26"/>
          <w:szCs w:val="26"/>
        </w:rPr>
        <w:t>fumigates</w:t>
      </w:r>
      <w:r>
        <w:rPr>
          <w:color w:val="auto"/>
          <w:sz w:val="26"/>
          <w:szCs w:val="26"/>
        </w:rPr>
        <w:t xml:space="preserve"> </w:t>
      </w:r>
      <w:r w:rsidRPr="00C27CA6">
        <w:rPr>
          <w:color w:val="auto"/>
          <w:sz w:val="26"/>
          <w:szCs w:val="26"/>
        </w:rPr>
        <w:t>Fresenius</w:t>
      </w:r>
      <w:r>
        <w:rPr>
          <w:i/>
          <w:iCs/>
          <w:color w:val="auto"/>
          <w:sz w:val="26"/>
          <w:szCs w:val="26"/>
        </w:rPr>
        <w:t xml:space="preserve"> </w:t>
      </w:r>
      <w:r w:rsidRPr="00C27CA6">
        <w:rPr>
          <w:i/>
          <w:iCs/>
          <w:color w:val="auto"/>
          <w:sz w:val="26"/>
          <w:szCs w:val="26"/>
        </w:rPr>
        <w:t>A</w:t>
      </w:r>
      <w:r>
        <w:rPr>
          <w:i/>
          <w:iCs/>
          <w:color w:val="auto"/>
          <w:sz w:val="26"/>
          <w:szCs w:val="26"/>
        </w:rPr>
        <w:t>sp</w:t>
      </w:r>
      <w:r w:rsidRPr="00C27CA6">
        <w:rPr>
          <w:i/>
          <w:iCs/>
          <w:color w:val="auto"/>
          <w:sz w:val="26"/>
          <w:szCs w:val="26"/>
        </w:rPr>
        <w:t>.</w:t>
      </w:r>
      <w:r>
        <w:rPr>
          <w:i/>
          <w:iCs/>
          <w:color w:val="auto"/>
          <w:sz w:val="26"/>
          <w:szCs w:val="26"/>
        </w:rPr>
        <w:t xml:space="preserve"> </w:t>
      </w:r>
      <w:r w:rsidRPr="00C27CA6">
        <w:rPr>
          <w:i/>
          <w:iCs/>
          <w:color w:val="auto"/>
          <w:sz w:val="26"/>
          <w:szCs w:val="26"/>
        </w:rPr>
        <w:t>nidulans</w:t>
      </w:r>
      <w:r>
        <w:rPr>
          <w:i/>
          <w:iCs/>
          <w:color w:val="auto"/>
          <w:sz w:val="26"/>
          <w:szCs w:val="26"/>
        </w:rPr>
        <w:t xml:space="preserve"> </w:t>
      </w:r>
      <w:r w:rsidRPr="00C27CA6">
        <w:rPr>
          <w:color w:val="auto"/>
          <w:sz w:val="26"/>
          <w:szCs w:val="26"/>
        </w:rPr>
        <w:t>Wint, and  untyped</w:t>
      </w:r>
      <w:r>
        <w:rPr>
          <w:color w:val="auto"/>
          <w:sz w:val="26"/>
          <w:szCs w:val="26"/>
        </w:rPr>
        <w:t xml:space="preserve"> </w:t>
      </w:r>
      <w:r w:rsidRPr="00C27CA6">
        <w:rPr>
          <w:color w:val="auto"/>
          <w:sz w:val="26"/>
          <w:szCs w:val="26"/>
        </w:rPr>
        <w:t xml:space="preserve">Aspergillus species, and genus Penicillium into </w:t>
      </w:r>
      <w:r w:rsidRPr="00C27CA6">
        <w:rPr>
          <w:i/>
          <w:iCs/>
          <w:color w:val="auto"/>
          <w:sz w:val="26"/>
          <w:szCs w:val="26"/>
        </w:rPr>
        <w:t>P.</w:t>
      </w:r>
      <w:r>
        <w:rPr>
          <w:i/>
          <w:iCs/>
          <w:color w:val="auto"/>
          <w:sz w:val="26"/>
          <w:szCs w:val="26"/>
        </w:rPr>
        <w:t xml:space="preserve"> </w:t>
      </w:r>
      <w:r w:rsidRPr="00C27CA6">
        <w:rPr>
          <w:i/>
          <w:iCs/>
          <w:color w:val="auto"/>
          <w:sz w:val="26"/>
          <w:szCs w:val="26"/>
        </w:rPr>
        <w:t>verrucosum</w:t>
      </w:r>
      <w:r>
        <w:rPr>
          <w:i/>
          <w:iCs/>
          <w:color w:val="auto"/>
          <w:sz w:val="26"/>
          <w:szCs w:val="26"/>
        </w:rPr>
        <w:t xml:space="preserve"> </w:t>
      </w:r>
      <w:r w:rsidRPr="00C27CA6">
        <w:rPr>
          <w:i/>
          <w:iCs/>
          <w:color w:val="auto"/>
          <w:sz w:val="26"/>
          <w:szCs w:val="26"/>
        </w:rPr>
        <w:t>var.cyclopium</w:t>
      </w:r>
      <w:r w:rsidRPr="00C27CA6">
        <w:rPr>
          <w:color w:val="auto"/>
          <w:sz w:val="26"/>
          <w:szCs w:val="26"/>
        </w:rPr>
        <w:t>, respectively.Two Yeast genera were isolated from shell of Balady and Battery eggs and</w:t>
      </w:r>
      <w:r>
        <w:rPr>
          <w:color w:val="auto"/>
          <w:sz w:val="26"/>
          <w:szCs w:val="26"/>
        </w:rPr>
        <w:t xml:space="preserve"> </w:t>
      </w:r>
      <w:r w:rsidRPr="00C27CA6">
        <w:rPr>
          <w:color w:val="auto"/>
          <w:sz w:val="26"/>
          <w:szCs w:val="26"/>
        </w:rPr>
        <w:t>identifiedinto the following;</w:t>
      </w:r>
      <w:r>
        <w:rPr>
          <w:i/>
          <w:iCs/>
          <w:color w:val="auto"/>
          <w:sz w:val="26"/>
          <w:szCs w:val="26"/>
        </w:rPr>
        <w:t xml:space="preserve"> </w:t>
      </w:r>
      <w:r w:rsidRPr="00C27CA6">
        <w:rPr>
          <w:i/>
          <w:iCs/>
          <w:color w:val="auto"/>
          <w:sz w:val="26"/>
          <w:szCs w:val="26"/>
        </w:rPr>
        <w:t>Rhodotorulla spp.</w:t>
      </w:r>
      <w:r w:rsidRPr="00C27CA6">
        <w:rPr>
          <w:color w:val="auto"/>
          <w:sz w:val="26"/>
          <w:szCs w:val="26"/>
        </w:rPr>
        <w:t>(62.5&amp; 12.5%)</w:t>
      </w:r>
      <w:r>
        <w:rPr>
          <w:color w:val="auto"/>
          <w:sz w:val="26"/>
          <w:szCs w:val="26"/>
        </w:rPr>
        <w:t xml:space="preserve"> </w:t>
      </w:r>
      <w:r w:rsidRPr="00C27CA6">
        <w:rPr>
          <w:color w:val="auto"/>
          <w:sz w:val="26"/>
          <w:szCs w:val="26"/>
        </w:rPr>
        <w:t xml:space="preserve">and </w:t>
      </w:r>
      <w:r w:rsidRPr="00C27CA6">
        <w:rPr>
          <w:i/>
          <w:iCs/>
          <w:color w:val="auto"/>
          <w:sz w:val="26"/>
          <w:szCs w:val="26"/>
        </w:rPr>
        <w:t>Saccharomyces spp.</w:t>
      </w:r>
      <w:r w:rsidRPr="00C27CA6">
        <w:rPr>
          <w:color w:val="auto"/>
          <w:sz w:val="26"/>
          <w:szCs w:val="26"/>
        </w:rPr>
        <w:t xml:space="preserve"> (12.5 &amp; 7.5%), respectively.</w:t>
      </w:r>
      <w:r>
        <w:rPr>
          <w:color w:val="auto"/>
          <w:sz w:val="26"/>
          <w:szCs w:val="26"/>
        </w:rPr>
        <w:t xml:space="preserve"> </w:t>
      </w:r>
      <w:r w:rsidRPr="00C27CA6">
        <w:rPr>
          <w:color w:val="auto"/>
          <w:sz w:val="26"/>
          <w:szCs w:val="26"/>
        </w:rPr>
        <w:t>Theefficacy of sprayed some selected chemical inhibitorson Balady eggs</w:t>
      </w:r>
      <w:r>
        <w:rPr>
          <w:color w:val="auto"/>
          <w:sz w:val="26"/>
          <w:szCs w:val="26"/>
        </w:rPr>
        <w:t xml:space="preserve"> </w:t>
      </w:r>
      <w:r w:rsidRPr="00C27CA6">
        <w:rPr>
          <w:color w:val="auto"/>
          <w:sz w:val="26"/>
          <w:szCs w:val="26"/>
        </w:rPr>
        <w:t>were carried out for controlling mould and yeast contamination.</w:t>
      </w:r>
      <w:r>
        <w:rPr>
          <w:color w:val="auto"/>
          <w:sz w:val="26"/>
          <w:szCs w:val="26"/>
        </w:rPr>
        <w:t xml:space="preserve"> </w:t>
      </w:r>
      <w:r w:rsidRPr="00C27CA6">
        <w:rPr>
          <w:color w:val="auto"/>
          <w:sz w:val="26"/>
          <w:szCs w:val="26"/>
        </w:rPr>
        <w:t>Propionic acid 30%</w:t>
      </w:r>
      <w:r>
        <w:rPr>
          <w:color w:val="auto"/>
          <w:sz w:val="26"/>
          <w:szCs w:val="26"/>
        </w:rPr>
        <w:t xml:space="preserve"> </w:t>
      </w:r>
      <w:r w:rsidRPr="00C27CA6">
        <w:rPr>
          <w:color w:val="auto"/>
          <w:sz w:val="26"/>
          <w:szCs w:val="26"/>
        </w:rPr>
        <w:t>has the superior inhibitory effect on mould and yeast growth.</w:t>
      </w:r>
    </w:p>
    <w:p w:rsidR="00656400" w:rsidRDefault="00656400">
      <w:pPr>
        <w:spacing w:after="200" w:line="276"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656400" w:rsidRPr="00565A71" w:rsidRDefault="00656400" w:rsidP="00656400">
      <w:pPr>
        <w:bidi/>
        <w:spacing w:after="0" w:line="240" w:lineRule="auto"/>
        <w:ind w:firstLine="57"/>
        <w:contextualSpacing/>
        <w:jc w:val="center"/>
        <w:rPr>
          <w:rFonts w:ascii="Times New Roman" w:hAnsi="Times New Roman" w:cs="Times New Roman"/>
          <w:b/>
          <w:bCs/>
          <w:sz w:val="28"/>
          <w:szCs w:val="28"/>
          <w:lang w:bidi="ar-EG"/>
        </w:rPr>
      </w:pPr>
      <w:r w:rsidRPr="00565A71">
        <w:rPr>
          <w:rFonts w:ascii="Times New Roman" w:hAnsi="Times New Roman" w:cs="Times New Roman"/>
          <w:b/>
          <w:bCs/>
          <w:sz w:val="28"/>
          <w:szCs w:val="28"/>
          <w:rtl/>
          <w:lang w:bidi="ar-EG"/>
        </w:rPr>
        <w:lastRenderedPageBreak/>
        <w:t>المحتوى الفطري والخمائرى</w:t>
      </w:r>
      <w:r w:rsidRPr="00565A71">
        <w:rPr>
          <w:rFonts w:ascii="Times New Roman" w:hAnsi="Times New Roman" w:cs="Times New Roman" w:hint="cs"/>
          <w:b/>
          <w:bCs/>
          <w:sz w:val="28"/>
          <w:szCs w:val="28"/>
          <w:rtl/>
          <w:lang w:bidi="ar-EG"/>
        </w:rPr>
        <w:t xml:space="preserve"> في</w:t>
      </w:r>
      <w:r w:rsidRPr="00565A71">
        <w:rPr>
          <w:rFonts w:ascii="Times New Roman" w:hAnsi="Times New Roman" w:cs="Times New Roman"/>
          <w:b/>
          <w:bCs/>
          <w:sz w:val="28"/>
          <w:szCs w:val="28"/>
          <w:rtl/>
          <w:lang w:bidi="ar-EG"/>
        </w:rPr>
        <w:t xml:space="preserve"> بيض الدجاج و طرق السيطرة عليه</w:t>
      </w:r>
    </w:p>
    <w:p w:rsidR="00656400" w:rsidRPr="00AB5809" w:rsidRDefault="00656400" w:rsidP="00656400">
      <w:pPr>
        <w:spacing w:after="0" w:line="240" w:lineRule="auto"/>
        <w:ind w:firstLine="57"/>
        <w:contextualSpacing/>
        <w:jc w:val="center"/>
        <w:rPr>
          <w:rFonts w:ascii="Times New Roman" w:hAnsi="Times New Roman" w:cs="Times New Roman"/>
          <w:sz w:val="28"/>
          <w:szCs w:val="28"/>
          <w:lang w:bidi="ar-EG"/>
        </w:rPr>
      </w:pPr>
      <w:r w:rsidRPr="00AB5809">
        <w:rPr>
          <w:rFonts w:ascii="Times New Roman" w:hAnsi="Times New Roman" w:cs="Times New Roman"/>
          <w:sz w:val="28"/>
          <w:szCs w:val="28"/>
          <w:rtl/>
          <w:lang w:bidi="ar-EG"/>
        </w:rPr>
        <w:t xml:space="preserve">جيهان </w:t>
      </w:r>
      <w:r w:rsidRPr="00AB5809">
        <w:rPr>
          <w:rFonts w:ascii="Times New Roman" w:hAnsi="Times New Roman" w:cs="Times New Roman" w:hint="cs"/>
          <w:sz w:val="28"/>
          <w:szCs w:val="28"/>
          <w:rtl/>
          <w:lang w:bidi="ar-EG"/>
        </w:rPr>
        <w:t>إسماعيل</w:t>
      </w:r>
      <w:r w:rsidRPr="00AB5809">
        <w:rPr>
          <w:rFonts w:ascii="Times New Roman" w:hAnsi="Times New Roman" w:cs="Times New Roman"/>
          <w:sz w:val="28"/>
          <w:szCs w:val="28"/>
          <w:rtl/>
          <w:lang w:bidi="ar-EG"/>
        </w:rPr>
        <w:t xml:space="preserve"> إبراهيم - حسنى عبد اللطيف عبد الرحمن</w:t>
      </w:r>
      <w:r>
        <w:rPr>
          <w:rFonts w:ascii="Times New Roman" w:hAnsi="Times New Roman" w:cs="Times New Roman" w:hint="cs"/>
          <w:sz w:val="28"/>
          <w:szCs w:val="28"/>
          <w:rtl/>
          <w:lang w:bidi="ar-EG"/>
        </w:rPr>
        <w:t xml:space="preserve"> </w:t>
      </w:r>
      <w:r w:rsidRPr="00AB5809">
        <w:rPr>
          <w:rFonts w:ascii="Times New Roman" w:hAnsi="Times New Roman" w:cs="Times New Roman"/>
          <w:sz w:val="28"/>
          <w:szCs w:val="28"/>
          <w:rtl/>
          <w:lang w:bidi="ar-EG"/>
        </w:rPr>
        <w:t>داليا منصور حامد.</w:t>
      </w:r>
    </w:p>
    <w:p w:rsidR="00656400" w:rsidRPr="00AB5809" w:rsidRDefault="00656400" w:rsidP="00656400">
      <w:pPr>
        <w:spacing w:after="0" w:line="240" w:lineRule="auto"/>
        <w:contextualSpacing/>
        <w:jc w:val="center"/>
        <w:rPr>
          <w:rFonts w:ascii="Times New Roman" w:hAnsi="Times New Roman" w:cs="Times New Roman"/>
          <w:sz w:val="28"/>
          <w:szCs w:val="28"/>
          <w:lang w:bidi="ar-EG"/>
        </w:rPr>
      </w:pPr>
      <w:r w:rsidRPr="00AB5809">
        <w:rPr>
          <w:rFonts w:ascii="Times New Roman" w:hAnsi="Times New Roman" w:cs="Times New Roman"/>
          <w:sz w:val="28"/>
          <w:szCs w:val="28"/>
          <w:rtl/>
          <w:lang w:bidi="ar-EG"/>
        </w:rPr>
        <w:t xml:space="preserve">كلية الطب </w:t>
      </w:r>
      <w:r w:rsidRPr="00AB5809">
        <w:rPr>
          <w:rFonts w:ascii="Times New Roman" w:hAnsi="Times New Roman" w:cs="Times New Roman" w:hint="cs"/>
          <w:sz w:val="28"/>
          <w:szCs w:val="28"/>
          <w:rtl/>
          <w:lang w:bidi="ar-EG"/>
        </w:rPr>
        <w:t>البيطري</w:t>
      </w:r>
      <w:r w:rsidRPr="00AB5809">
        <w:rPr>
          <w:rFonts w:ascii="Times New Roman" w:hAnsi="Times New Roman" w:cs="Times New Roman"/>
          <w:sz w:val="28"/>
          <w:szCs w:val="28"/>
          <w:rtl/>
          <w:lang w:bidi="ar-EG"/>
        </w:rPr>
        <w:t xml:space="preserve">- جامعة قناة السويس- جمهوريه مصر </w:t>
      </w:r>
      <w:r w:rsidRPr="00AB5809">
        <w:rPr>
          <w:rFonts w:ascii="Times New Roman" w:hAnsi="Times New Roman" w:cs="Times New Roman" w:hint="cs"/>
          <w:sz w:val="28"/>
          <w:szCs w:val="28"/>
          <w:rtl/>
          <w:lang w:bidi="ar-EG"/>
        </w:rPr>
        <w:t>العربية</w:t>
      </w:r>
    </w:p>
    <w:p w:rsidR="00656400" w:rsidRPr="00AB5809" w:rsidRDefault="00656400" w:rsidP="00656400">
      <w:pPr>
        <w:autoSpaceDE w:val="0"/>
        <w:autoSpaceDN w:val="0"/>
        <w:bidi/>
        <w:adjustRightInd w:val="0"/>
        <w:spacing w:before="100" w:beforeAutospacing="1" w:after="100" w:afterAutospacing="1" w:line="240" w:lineRule="auto"/>
        <w:ind w:firstLine="720"/>
        <w:jc w:val="both"/>
        <w:rPr>
          <w:rFonts w:ascii="Times New Roman" w:hAnsi="Times New Roman" w:cs="Times New Roman"/>
          <w:sz w:val="28"/>
          <w:szCs w:val="28"/>
        </w:rPr>
      </w:pPr>
      <w:r w:rsidRPr="00AB5809">
        <w:rPr>
          <w:rFonts w:ascii="Times New Roman" w:hAnsi="Times New Roman" w:cs="Times New Roman"/>
          <w:sz w:val="28"/>
          <w:szCs w:val="28"/>
          <w:rtl/>
          <w:lang w:bidi="ar-EG"/>
        </w:rPr>
        <w:t>تم تجميع عدد 240 من بيض الدجاج</w:t>
      </w:r>
      <w:r>
        <w:rPr>
          <w:rFonts w:ascii="Times New Roman" w:hAnsi="Times New Roman" w:cs="Times New Roman" w:hint="cs"/>
          <w:sz w:val="28"/>
          <w:szCs w:val="28"/>
          <w:rtl/>
          <w:lang w:bidi="ar-EG"/>
        </w:rPr>
        <w:t xml:space="preserve"> </w:t>
      </w:r>
      <w:r w:rsidRPr="00AB5809">
        <w:rPr>
          <w:rFonts w:ascii="Times New Roman" w:hAnsi="Times New Roman" w:cs="Times New Roman"/>
          <w:sz w:val="28"/>
          <w:szCs w:val="28"/>
          <w:rtl/>
        </w:rPr>
        <w:t>في محافظة الإسماعيلية، مصر</w:t>
      </w:r>
      <w:r w:rsidRPr="00AB5809">
        <w:rPr>
          <w:rFonts w:ascii="Times New Roman" w:hAnsi="Times New Roman" w:cs="Times New Roman"/>
          <w:sz w:val="28"/>
          <w:szCs w:val="28"/>
          <w:rtl/>
          <w:lang w:bidi="ar-EG"/>
        </w:rPr>
        <w:t>. تم فحص عدد</w:t>
      </w:r>
      <w:r w:rsidRPr="00AB5809">
        <w:rPr>
          <w:rFonts w:ascii="Times New Roman" w:hAnsi="Times New Roman" w:cs="Times New Roman"/>
          <w:sz w:val="28"/>
          <w:szCs w:val="28"/>
          <w:rtl/>
        </w:rPr>
        <w:t>160 بيضه (80</w:t>
      </w:r>
      <w:r>
        <w:rPr>
          <w:rFonts w:ascii="Times New Roman" w:hAnsi="Times New Roman" w:cs="Times New Roman" w:hint="cs"/>
          <w:sz w:val="28"/>
          <w:szCs w:val="28"/>
          <w:rtl/>
        </w:rPr>
        <w:t xml:space="preserve"> </w:t>
      </w:r>
      <w:r w:rsidRPr="00AB5809">
        <w:rPr>
          <w:rFonts w:ascii="Times New Roman" w:hAnsi="Times New Roman" w:cs="Times New Roman" w:hint="cs"/>
          <w:sz w:val="28"/>
          <w:szCs w:val="28"/>
          <w:rtl/>
        </w:rPr>
        <w:t>بلدي</w:t>
      </w:r>
      <w:r w:rsidRPr="00AB5809">
        <w:rPr>
          <w:rFonts w:ascii="Times New Roman" w:hAnsi="Times New Roman" w:cs="Times New Roman"/>
          <w:sz w:val="28"/>
          <w:szCs w:val="28"/>
          <w:rtl/>
        </w:rPr>
        <w:t xml:space="preserve"> –   80</w:t>
      </w:r>
      <w:r>
        <w:rPr>
          <w:rFonts w:ascii="Times New Roman" w:hAnsi="Times New Roman" w:cs="Times New Roman" w:hint="cs"/>
          <w:sz w:val="28"/>
          <w:szCs w:val="28"/>
          <w:rtl/>
        </w:rPr>
        <w:t xml:space="preserve"> </w:t>
      </w:r>
      <w:r w:rsidRPr="00AB5809">
        <w:rPr>
          <w:rFonts w:ascii="Times New Roman" w:hAnsi="Times New Roman" w:cs="Times New Roman"/>
          <w:sz w:val="28"/>
          <w:szCs w:val="28"/>
          <w:rtl/>
        </w:rPr>
        <w:t>البطاريات) لتقييم مدى تواجد الفطريات و الخمائر</w:t>
      </w:r>
      <w:r>
        <w:rPr>
          <w:rFonts w:ascii="Times New Roman" w:hAnsi="Times New Roman" w:cs="Times New Roman"/>
          <w:sz w:val="28"/>
          <w:szCs w:val="28"/>
          <w:rtl/>
        </w:rPr>
        <w:t xml:space="preserve"> على القشرة الخارجية والزلال و</w:t>
      </w:r>
      <w:r w:rsidRPr="00AB5809">
        <w:rPr>
          <w:rFonts w:ascii="Times New Roman" w:hAnsi="Times New Roman" w:cs="Times New Roman"/>
          <w:sz w:val="28"/>
          <w:szCs w:val="28"/>
          <w:rtl/>
        </w:rPr>
        <w:t xml:space="preserve">المح للبيض قيد </w:t>
      </w:r>
      <w:r w:rsidRPr="00AB5809">
        <w:rPr>
          <w:rFonts w:ascii="Times New Roman" w:hAnsi="Times New Roman" w:cs="Times New Roman" w:hint="cs"/>
          <w:sz w:val="28"/>
          <w:szCs w:val="28"/>
          <w:rtl/>
        </w:rPr>
        <w:t>الدراسة</w:t>
      </w:r>
      <w:r w:rsidRPr="00AB5809">
        <w:rPr>
          <w:rFonts w:ascii="Times New Roman" w:hAnsi="Times New Roman" w:cs="Times New Roman"/>
          <w:sz w:val="28"/>
          <w:szCs w:val="28"/>
          <w:rtl/>
        </w:rPr>
        <w:t xml:space="preserve"> لمقارنه  جودة مصادر إنتاج البيض . و قد</w:t>
      </w:r>
      <w:r>
        <w:rPr>
          <w:rFonts w:ascii="Times New Roman" w:hAnsi="Times New Roman" w:cs="Times New Roman" w:hint="cs"/>
          <w:sz w:val="28"/>
          <w:szCs w:val="28"/>
          <w:rtl/>
        </w:rPr>
        <w:t xml:space="preserve"> </w:t>
      </w:r>
      <w:r w:rsidRPr="00AB5809">
        <w:rPr>
          <w:rFonts w:ascii="Times New Roman" w:hAnsi="Times New Roman" w:cs="Times New Roman"/>
          <w:sz w:val="28"/>
          <w:szCs w:val="28"/>
          <w:rtl/>
        </w:rPr>
        <w:t>تم عزل العديد من الفطريات و الخمائر  و قد</w:t>
      </w:r>
      <w:r>
        <w:rPr>
          <w:rFonts w:ascii="Times New Roman" w:hAnsi="Times New Roman" w:cs="Times New Roman" w:hint="cs"/>
          <w:sz w:val="28"/>
          <w:szCs w:val="28"/>
          <w:rtl/>
        </w:rPr>
        <w:t xml:space="preserve"> </w:t>
      </w:r>
      <w:r w:rsidRPr="00AB5809">
        <w:rPr>
          <w:rFonts w:ascii="Times New Roman" w:hAnsi="Times New Roman" w:cs="Times New Roman"/>
          <w:sz w:val="28"/>
          <w:szCs w:val="28"/>
          <w:rtl/>
        </w:rPr>
        <w:t>أثبتت  النتائج انتشارها</w:t>
      </w:r>
      <w:r>
        <w:rPr>
          <w:rFonts w:ascii="Times New Roman" w:hAnsi="Times New Roman" w:cs="Times New Roman" w:hint="cs"/>
          <w:sz w:val="28"/>
          <w:szCs w:val="28"/>
          <w:rtl/>
        </w:rPr>
        <w:t xml:space="preserve"> </w:t>
      </w:r>
      <w:r w:rsidRPr="00AB5809">
        <w:rPr>
          <w:rFonts w:ascii="Times New Roman" w:hAnsi="Times New Roman" w:cs="Times New Roman"/>
          <w:sz w:val="28"/>
          <w:szCs w:val="28"/>
          <w:rtl/>
        </w:rPr>
        <w:t xml:space="preserve">في البيض </w:t>
      </w:r>
      <w:r w:rsidRPr="00AB5809">
        <w:rPr>
          <w:rFonts w:ascii="Times New Roman" w:hAnsi="Times New Roman" w:cs="Times New Roman" w:hint="cs"/>
          <w:sz w:val="28"/>
          <w:szCs w:val="28"/>
          <w:rtl/>
        </w:rPr>
        <w:t>البلدي</w:t>
      </w:r>
      <w:r>
        <w:rPr>
          <w:rFonts w:ascii="Times New Roman" w:hAnsi="Times New Roman" w:cs="Times New Roman" w:hint="cs"/>
          <w:sz w:val="28"/>
          <w:szCs w:val="28"/>
          <w:rtl/>
        </w:rPr>
        <w:t xml:space="preserve"> </w:t>
      </w:r>
      <w:r w:rsidRPr="00AB5809">
        <w:rPr>
          <w:rFonts w:ascii="Times New Roman" w:hAnsi="Times New Roman" w:cs="Times New Roman"/>
          <w:sz w:val="28"/>
          <w:szCs w:val="28"/>
          <w:rtl/>
        </w:rPr>
        <w:t xml:space="preserve">بمعدل </w:t>
      </w:r>
      <w:r w:rsidRPr="00AB5809">
        <w:rPr>
          <w:rFonts w:ascii="Times New Roman" w:hAnsi="Times New Roman" w:cs="Times New Roman" w:hint="cs"/>
          <w:sz w:val="28"/>
          <w:szCs w:val="28"/>
          <w:rtl/>
        </w:rPr>
        <w:t>أعلى</w:t>
      </w:r>
      <w:r w:rsidRPr="00AB5809">
        <w:rPr>
          <w:rFonts w:ascii="Times New Roman" w:hAnsi="Times New Roman" w:cs="Times New Roman"/>
          <w:sz w:val="28"/>
          <w:szCs w:val="28"/>
          <w:rtl/>
        </w:rPr>
        <w:t xml:space="preserve"> </w:t>
      </w:r>
      <w:r w:rsidRPr="00AB5809">
        <w:rPr>
          <w:rFonts w:ascii="Times New Roman" w:hAnsi="Times New Roman" w:cs="Times New Roman" w:hint="cs"/>
          <w:sz w:val="28"/>
          <w:szCs w:val="28"/>
          <w:rtl/>
        </w:rPr>
        <w:t>بالمقارنة</w:t>
      </w:r>
      <w:r>
        <w:rPr>
          <w:rFonts w:ascii="Times New Roman" w:hAnsi="Times New Roman" w:cs="Times New Roman" w:hint="cs"/>
          <w:sz w:val="28"/>
          <w:szCs w:val="28"/>
          <w:rtl/>
        </w:rPr>
        <w:t xml:space="preserve"> </w:t>
      </w:r>
      <w:r w:rsidRPr="00AB5809">
        <w:rPr>
          <w:rFonts w:ascii="Times New Roman" w:hAnsi="Times New Roman" w:cs="Times New Roman"/>
          <w:sz w:val="28"/>
          <w:szCs w:val="28"/>
          <w:rtl/>
        </w:rPr>
        <w:t xml:space="preserve">ببيض البطاريات . تم عزل6 أجناس من الفطريات مشتملا القشرة والزلال والمح والتي حددت على النحو </w:t>
      </w:r>
      <w:r w:rsidRPr="00AB5809">
        <w:rPr>
          <w:rFonts w:ascii="Times New Roman" w:hAnsi="Times New Roman" w:cs="Times New Roman" w:hint="cs"/>
          <w:sz w:val="28"/>
          <w:szCs w:val="28"/>
          <w:rtl/>
        </w:rPr>
        <w:t>التالي</w:t>
      </w:r>
      <w:r w:rsidRPr="00AB5809">
        <w:rPr>
          <w:rFonts w:ascii="Times New Roman" w:hAnsi="Times New Roman" w:cs="Times New Roman"/>
          <w:sz w:val="28"/>
          <w:szCs w:val="28"/>
          <w:rtl/>
        </w:rPr>
        <w:t>:</w:t>
      </w:r>
      <w:r>
        <w:rPr>
          <w:rFonts w:ascii="Times New Roman" w:hAnsi="Times New Roman" w:cs="Times New Roman" w:hint="cs"/>
          <w:sz w:val="28"/>
          <w:szCs w:val="28"/>
          <w:rtl/>
        </w:rPr>
        <w:t xml:space="preserve"> </w:t>
      </w:r>
      <w:r w:rsidRPr="00AB5809">
        <w:rPr>
          <w:rFonts w:ascii="Times New Roman" w:hAnsi="Times New Roman" w:cs="Times New Roman"/>
          <w:sz w:val="28"/>
          <w:szCs w:val="28"/>
          <w:rtl/>
        </w:rPr>
        <w:t>الاسبرجلس</w:t>
      </w:r>
      <w:r>
        <w:rPr>
          <w:rFonts w:ascii="Times New Roman" w:hAnsi="Times New Roman" w:cs="Times New Roman" w:hint="cs"/>
          <w:sz w:val="28"/>
          <w:szCs w:val="28"/>
          <w:rtl/>
          <w:lang w:bidi="ar-EG"/>
        </w:rPr>
        <w:t xml:space="preserve"> </w:t>
      </w:r>
      <w:r w:rsidRPr="00AB5809">
        <w:rPr>
          <w:rFonts w:ascii="Times New Roman" w:hAnsi="Times New Roman" w:cs="Times New Roman"/>
          <w:sz w:val="28"/>
          <w:szCs w:val="28"/>
          <w:rtl/>
        </w:rPr>
        <w:t xml:space="preserve"> (</w:t>
      </w:r>
      <w:r>
        <w:rPr>
          <w:rFonts w:ascii="Times New Roman" w:hAnsi="Times New Roman" w:cs="Times New Roman" w:hint="cs"/>
          <w:sz w:val="28"/>
          <w:szCs w:val="28"/>
          <w:rtl/>
        </w:rPr>
        <w:t xml:space="preserve"> </w:t>
      </w:r>
      <w:r>
        <w:rPr>
          <w:rFonts w:ascii="Times New Roman" w:hAnsi="Times New Roman" w:cs="Times New Roman"/>
          <w:sz w:val="28"/>
          <w:szCs w:val="28"/>
        </w:rPr>
        <w:t xml:space="preserve"> %5 , 12.5 , 86.3 </w:t>
      </w:r>
      <w:r w:rsidRPr="00AB5809">
        <w:rPr>
          <w:rFonts w:ascii="Times New Roman" w:hAnsi="Times New Roman" w:cs="Times New Roman"/>
          <w:sz w:val="28"/>
          <w:szCs w:val="28"/>
          <w:rtl/>
        </w:rPr>
        <w:t>)</w:t>
      </w:r>
      <w:r>
        <w:rPr>
          <w:rFonts w:ascii="Times New Roman" w:hAnsi="Times New Roman" w:cs="Times New Roman" w:hint="cs"/>
          <w:sz w:val="28"/>
          <w:szCs w:val="28"/>
          <w:rtl/>
        </w:rPr>
        <w:t xml:space="preserve"> </w:t>
      </w:r>
      <w:r w:rsidRPr="00AB5809">
        <w:rPr>
          <w:rFonts w:ascii="Times New Roman" w:hAnsi="Times New Roman" w:cs="Times New Roman"/>
          <w:sz w:val="28"/>
          <w:szCs w:val="28"/>
          <w:rtl/>
        </w:rPr>
        <w:t>، البنسليوم (</w:t>
      </w:r>
      <w:r>
        <w:rPr>
          <w:rFonts w:ascii="Times New Roman" w:hAnsi="Times New Roman" w:cs="Times New Roman"/>
          <w:sz w:val="28"/>
          <w:szCs w:val="28"/>
        </w:rPr>
        <w:t xml:space="preserve">0 , 0 , 35 </w:t>
      </w:r>
      <w:r>
        <w:rPr>
          <w:rFonts w:ascii="Times New Roman" w:hAnsi="Times New Roman" w:cs="Times New Roman" w:hint="cs"/>
          <w:sz w:val="28"/>
          <w:szCs w:val="28"/>
          <w:rtl/>
          <w:lang w:bidi="ar-EG"/>
        </w:rPr>
        <w:t xml:space="preserve"> %</w:t>
      </w:r>
      <w:r w:rsidRPr="00AB5809">
        <w:rPr>
          <w:rFonts w:ascii="Times New Roman" w:hAnsi="Times New Roman" w:cs="Times New Roman"/>
          <w:sz w:val="28"/>
          <w:szCs w:val="28"/>
          <w:rtl/>
        </w:rPr>
        <w:t>)</w:t>
      </w:r>
      <w:r>
        <w:rPr>
          <w:rFonts w:ascii="Times New Roman" w:hAnsi="Times New Roman" w:cs="Times New Roman" w:hint="cs"/>
          <w:sz w:val="28"/>
          <w:szCs w:val="28"/>
          <w:rtl/>
        </w:rPr>
        <w:t xml:space="preserve"> </w:t>
      </w:r>
      <w:r w:rsidRPr="00AB5809">
        <w:rPr>
          <w:rFonts w:ascii="Times New Roman" w:hAnsi="Times New Roman" w:cs="Times New Roman"/>
          <w:sz w:val="28"/>
          <w:szCs w:val="28"/>
          <w:rtl/>
        </w:rPr>
        <w:t xml:space="preserve">كلادوسبورم </w:t>
      </w:r>
      <w:r>
        <w:rPr>
          <w:rFonts w:ascii="Times New Roman" w:hAnsi="Times New Roman" w:cs="Times New Roman" w:hint="cs"/>
          <w:sz w:val="28"/>
          <w:szCs w:val="28"/>
          <w:rtl/>
        </w:rPr>
        <w:t xml:space="preserve"> </w:t>
      </w:r>
      <w:r w:rsidRPr="00AB5809">
        <w:rPr>
          <w:rFonts w:ascii="Times New Roman" w:hAnsi="Times New Roman" w:cs="Times New Roman"/>
          <w:sz w:val="28"/>
          <w:szCs w:val="28"/>
          <w:rtl/>
        </w:rPr>
        <w:t>(</w:t>
      </w:r>
      <w:r>
        <w:rPr>
          <w:rFonts w:ascii="Times New Roman" w:hAnsi="Times New Roman" w:cs="Times New Roman"/>
          <w:sz w:val="28"/>
          <w:szCs w:val="28"/>
        </w:rPr>
        <w:t xml:space="preserve"> 5% , 0 , 16.3 </w:t>
      </w:r>
      <w:r>
        <w:rPr>
          <w:rFonts w:ascii="Times New Roman" w:hAnsi="Times New Roman" w:cs="Times New Roman" w:hint="cs"/>
          <w:sz w:val="28"/>
          <w:szCs w:val="28"/>
          <w:rtl/>
        </w:rPr>
        <w:t xml:space="preserve"> </w:t>
      </w:r>
      <w:r w:rsidRPr="00AB5809">
        <w:rPr>
          <w:rFonts w:ascii="Times New Roman" w:hAnsi="Times New Roman" w:cs="Times New Roman"/>
          <w:sz w:val="28"/>
          <w:szCs w:val="28"/>
          <w:rtl/>
        </w:rPr>
        <w:t>)،  و الميوكور</w:t>
      </w:r>
      <w:r>
        <w:rPr>
          <w:rFonts w:ascii="Times New Roman" w:hAnsi="Times New Roman" w:cs="Times New Roman" w:hint="cs"/>
          <w:sz w:val="28"/>
          <w:szCs w:val="28"/>
          <w:rtl/>
          <w:lang w:bidi="ar-EG"/>
        </w:rPr>
        <w:t xml:space="preserve"> </w:t>
      </w:r>
      <w:r>
        <w:rPr>
          <w:rFonts w:ascii="Times New Roman" w:hAnsi="Times New Roman" w:cs="Times New Roman"/>
          <w:sz w:val="28"/>
          <w:szCs w:val="28"/>
          <w:rtl/>
        </w:rPr>
        <w:t>(</w:t>
      </w:r>
      <w:r>
        <w:rPr>
          <w:rFonts w:ascii="Times New Roman" w:hAnsi="Times New Roman" w:cs="Times New Roman" w:hint="cs"/>
          <w:sz w:val="28"/>
          <w:szCs w:val="28"/>
          <w:rtl/>
        </w:rPr>
        <w:t xml:space="preserve"> </w:t>
      </w:r>
      <w:r>
        <w:rPr>
          <w:rFonts w:ascii="Times New Roman" w:hAnsi="Times New Roman" w:cs="Times New Roman"/>
          <w:sz w:val="28"/>
          <w:szCs w:val="28"/>
        </w:rPr>
        <w:t xml:space="preserve"> %0 , 0 , 5</w:t>
      </w:r>
      <w:r w:rsidRPr="00AB5809">
        <w:rPr>
          <w:rFonts w:ascii="Times New Roman" w:hAnsi="Times New Roman" w:cs="Times New Roman"/>
          <w:sz w:val="28"/>
          <w:szCs w:val="28"/>
          <w:rtl/>
        </w:rPr>
        <w:t>) الأبسيديا (</w:t>
      </w:r>
      <w:r>
        <w:rPr>
          <w:rFonts w:ascii="Times New Roman" w:hAnsi="Times New Roman" w:cs="Times New Roman" w:hint="cs"/>
          <w:sz w:val="28"/>
          <w:szCs w:val="28"/>
          <w:rtl/>
        </w:rPr>
        <w:t xml:space="preserve">  </w:t>
      </w:r>
      <w:r>
        <w:rPr>
          <w:rFonts w:ascii="Times New Roman" w:hAnsi="Times New Roman" w:cs="Times New Roman"/>
          <w:sz w:val="28"/>
          <w:szCs w:val="28"/>
        </w:rPr>
        <w:t>%0 , 0 , 13.8</w:t>
      </w:r>
      <w:r w:rsidRPr="00AB5809">
        <w:rPr>
          <w:rFonts w:ascii="Times New Roman" w:hAnsi="Times New Roman" w:cs="Times New Roman"/>
          <w:sz w:val="28"/>
          <w:szCs w:val="28"/>
          <w:rtl/>
        </w:rPr>
        <w:t>) و باسيلوميسيس</w:t>
      </w:r>
      <w:r>
        <w:rPr>
          <w:rFonts w:ascii="Times New Roman" w:hAnsi="Times New Roman" w:cs="Times New Roman"/>
          <w:sz w:val="28"/>
          <w:szCs w:val="28"/>
          <w:rtl/>
        </w:rPr>
        <w:t xml:space="preserve"> (</w:t>
      </w:r>
      <w:r>
        <w:rPr>
          <w:rFonts w:ascii="Times New Roman" w:hAnsi="Times New Roman" w:cs="Times New Roman" w:hint="cs"/>
          <w:sz w:val="28"/>
          <w:szCs w:val="28"/>
          <w:rtl/>
        </w:rPr>
        <w:t xml:space="preserve"> </w:t>
      </w:r>
      <w:r>
        <w:rPr>
          <w:rFonts w:ascii="Times New Roman" w:hAnsi="Times New Roman" w:cs="Times New Roman"/>
          <w:sz w:val="28"/>
          <w:szCs w:val="28"/>
        </w:rPr>
        <w:t xml:space="preserve"> %0 , 0 , 2.5</w:t>
      </w:r>
      <w:r w:rsidRPr="00AB5809">
        <w:rPr>
          <w:rFonts w:ascii="Times New Roman" w:hAnsi="Times New Roman" w:cs="Times New Roman"/>
          <w:sz w:val="28"/>
          <w:szCs w:val="28"/>
          <w:rtl/>
        </w:rPr>
        <w:t xml:space="preserve">) في البيض </w:t>
      </w:r>
      <w:r w:rsidRPr="00AB5809">
        <w:rPr>
          <w:rFonts w:ascii="Times New Roman" w:hAnsi="Times New Roman" w:cs="Times New Roman" w:hint="cs"/>
          <w:sz w:val="28"/>
          <w:szCs w:val="28"/>
          <w:rtl/>
        </w:rPr>
        <w:t>البلدي</w:t>
      </w:r>
      <w:r w:rsidRPr="00AB5809">
        <w:rPr>
          <w:rFonts w:ascii="Times New Roman" w:hAnsi="Times New Roman" w:cs="Times New Roman"/>
          <w:sz w:val="28"/>
          <w:szCs w:val="28"/>
          <w:rtl/>
        </w:rPr>
        <w:t xml:space="preserve">، على التوالي و تم عزل عدد 2من </w:t>
      </w:r>
      <w:r w:rsidRPr="00AB5809">
        <w:rPr>
          <w:rFonts w:ascii="Times New Roman" w:hAnsi="Times New Roman" w:cs="Times New Roman" w:hint="cs"/>
          <w:sz w:val="28"/>
          <w:szCs w:val="28"/>
          <w:rtl/>
        </w:rPr>
        <w:t>أجناس</w:t>
      </w:r>
      <w:r>
        <w:rPr>
          <w:rFonts w:ascii="Times New Roman" w:hAnsi="Times New Roman" w:cs="Times New Roman" w:hint="cs"/>
          <w:sz w:val="28"/>
          <w:szCs w:val="28"/>
          <w:rtl/>
        </w:rPr>
        <w:t xml:space="preserve"> </w:t>
      </w:r>
      <w:r w:rsidRPr="00AB5809">
        <w:rPr>
          <w:rFonts w:ascii="Times New Roman" w:hAnsi="Times New Roman" w:cs="Times New Roman"/>
          <w:sz w:val="28"/>
          <w:szCs w:val="28"/>
          <w:rtl/>
        </w:rPr>
        <w:t>الفطريات من</w:t>
      </w:r>
      <w:r>
        <w:rPr>
          <w:rFonts w:ascii="Times New Roman" w:hAnsi="Times New Roman" w:cs="Times New Roman" w:hint="cs"/>
          <w:sz w:val="28"/>
          <w:szCs w:val="28"/>
          <w:rtl/>
        </w:rPr>
        <w:t xml:space="preserve"> </w:t>
      </w:r>
      <w:r w:rsidRPr="00AB5809">
        <w:rPr>
          <w:rFonts w:ascii="Times New Roman" w:hAnsi="Times New Roman" w:cs="Times New Roman"/>
          <w:sz w:val="28"/>
          <w:szCs w:val="28"/>
          <w:rtl/>
        </w:rPr>
        <w:t>بيض البطاريات</w:t>
      </w:r>
      <w:r>
        <w:rPr>
          <w:rFonts w:ascii="Times New Roman" w:hAnsi="Times New Roman" w:cs="Times New Roman" w:hint="cs"/>
          <w:sz w:val="28"/>
          <w:szCs w:val="28"/>
          <w:rtl/>
        </w:rPr>
        <w:t xml:space="preserve"> </w:t>
      </w:r>
      <w:r w:rsidRPr="00AB5809">
        <w:rPr>
          <w:rFonts w:ascii="Times New Roman" w:hAnsi="Times New Roman" w:cs="Times New Roman"/>
          <w:sz w:val="28"/>
          <w:szCs w:val="28"/>
          <w:rtl/>
        </w:rPr>
        <w:t xml:space="preserve">على النحو </w:t>
      </w:r>
      <w:r w:rsidRPr="00AB5809">
        <w:rPr>
          <w:rFonts w:ascii="Times New Roman" w:hAnsi="Times New Roman" w:cs="Times New Roman" w:hint="cs"/>
          <w:sz w:val="28"/>
          <w:szCs w:val="28"/>
          <w:rtl/>
        </w:rPr>
        <w:t>التالي</w:t>
      </w:r>
      <w:r>
        <w:rPr>
          <w:rFonts w:ascii="Times New Roman" w:hAnsi="Times New Roman" w:cs="Times New Roman" w:hint="cs"/>
          <w:sz w:val="28"/>
          <w:szCs w:val="28"/>
          <w:rtl/>
        </w:rPr>
        <w:t xml:space="preserve"> </w:t>
      </w:r>
      <w:r w:rsidRPr="00AB5809">
        <w:rPr>
          <w:rFonts w:ascii="Times New Roman" w:hAnsi="Times New Roman" w:cs="Times New Roman"/>
          <w:sz w:val="28"/>
          <w:szCs w:val="28"/>
          <w:rtl/>
        </w:rPr>
        <w:t>:</w:t>
      </w:r>
      <w:r>
        <w:rPr>
          <w:rFonts w:ascii="Times New Roman" w:hAnsi="Times New Roman" w:cs="Times New Roman" w:hint="cs"/>
          <w:sz w:val="28"/>
          <w:szCs w:val="28"/>
          <w:rtl/>
        </w:rPr>
        <w:t xml:space="preserve"> </w:t>
      </w:r>
      <w:r w:rsidRPr="00AB5809">
        <w:rPr>
          <w:rFonts w:ascii="Times New Roman" w:hAnsi="Times New Roman" w:cs="Times New Roman"/>
          <w:sz w:val="28"/>
          <w:szCs w:val="28"/>
          <w:rtl/>
        </w:rPr>
        <w:t>الاسبرجلس (</w:t>
      </w:r>
      <w:r>
        <w:rPr>
          <w:rFonts w:ascii="Times New Roman" w:hAnsi="Times New Roman" w:cs="Times New Roman" w:hint="cs"/>
          <w:sz w:val="28"/>
          <w:szCs w:val="28"/>
          <w:rtl/>
        </w:rPr>
        <w:t xml:space="preserve"> </w:t>
      </w:r>
      <w:r>
        <w:rPr>
          <w:rFonts w:ascii="Times New Roman" w:hAnsi="Times New Roman" w:cs="Times New Roman"/>
          <w:sz w:val="28"/>
          <w:szCs w:val="28"/>
        </w:rPr>
        <w:t xml:space="preserve"> 6.2 , 0 , 11.3</w:t>
      </w:r>
      <w:r w:rsidRPr="00AB5809">
        <w:rPr>
          <w:rFonts w:ascii="Times New Roman" w:hAnsi="Times New Roman" w:cs="Times New Roman"/>
          <w:sz w:val="28"/>
          <w:szCs w:val="28"/>
          <w:rtl/>
        </w:rPr>
        <w:t>) والبنسليوم (</w:t>
      </w:r>
      <w:r>
        <w:rPr>
          <w:rFonts w:ascii="Times New Roman" w:hAnsi="Times New Roman" w:cs="Times New Roman" w:hint="cs"/>
          <w:sz w:val="28"/>
          <w:szCs w:val="28"/>
          <w:rtl/>
        </w:rPr>
        <w:t xml:space="preserve"> </w:t>
      </w:r>
      <w:r>
        <w:rPr>
          <w:rFonts w:ascii="Times New Roman" w:hAnsi="Times New Roman" w:cs="Times New Roman"/>
          <w:sz w:val="28"/>
          <w:szCs w:val="28"/>
        </w:rPr>
        <w:t xml:space="preserve"> %0 , 0 , 8.7</w:t>
      </w:r>
      <w:r w:rsidRPr="00AB5809">
        <w:rPr>
          <w:rFonts w:ascii="Times New Roman" w:hAnsi="Times New Roman" w:cs="Times New Roman"/>
          <w:sz w:val="28"/>
          <w:szCs w:val="28"/>
          <w:rtl/>
        </w:rPr>
        <w:t xml:space="preserve">) على التوالي. تم تصنيف الاجناس الى </w:t>
      </w:r>
      <w:r w:rsidRPr="00AB5809">
        <w:rPr>
          <w:rFonts w:ascii="Times New Roman" w:hAnsi="Times New Roman" w:cs="Times New Roman" w:hint="cs"/>
          <w:sz w:val="28"/>
          <w:szCs w:val="28"/>
          <w:rtl/>
        </w:rPr>
        <w:t>أنواعها</w:t>
      </w:r>
      <w:r w:rsidRPr="00AB5809">
        <w:rPr>
          <w:rFonts w:ascii="Times New Roman" w:hAnsi="Times New Roman" w:cs="Times New Roman"/>
          <w:sz w:val="28"/>
          <w:szCs w:val="28"/>
          <w:rtl/>
        </w:rPr>
        <w:t xml:space="preserve"> المختلفة.  كما تم عزل</w:t>
      </w:r>
      <w:r>
        <w:rPr>
          <w:rFonts w:ascii="Times New Roman" w:hAnsi="Times New Roman" w:cs="Times New Roman" w:hint="cs"/>
          <w:sz w:val="28"/>
          <w:szCs w:val="28"/>
          <w:rtl/>
          <w:lang w:bidi="ar-EG"/>
        </w:rPr>
        <w:t xml:space="preserve"> </w:t>
      </w:r>
      <w:r w:rsidRPr="00AB5809">
        <w:rPr>
          <w:rFonts w:ascii="Times New Roman" w:hAnsi="Times New Roman" w:cs="Times New Roman"/>
          <w:sz w:val="28"/>
          <w:szCs w:val="28"/>
          <w:rtl/>
          <w:lang w:bidi="ar-EG"/>
        </w:rPr>
        <w:t>و</w:t>
      </w:r>
      <w:r w:rsidRPr="00AB5809">
        <w:rPr>
          <w:rFonts w:ascii="Times New Roman" w:hAnsi="Times New Roman" w:cs="Times New Roman"/>
          <w:sz w:val="28"/>
          <w:szCs w:val="28"/>
          <w:rtl/>
        </w:rPr>
        <w:t xml:space="preserve">تصنيف اثنين من أجناس الخميرة </w:t>
      </w:r>
      <w:r w:rsidRPr="00AB5809">
        <w:rPr>
          <w:rFonts w:ascii="Times New Roman" w:hAnsi="Times New Roman" w:cs="Times New Roman" w:hint="cs"/>
          <w:sz w:val="28"/>
          <w:szCs w:val="28"/>
          <w:rtl/>
        </w:rPr>
        <w:t>إلى</w:t>
      </w:r>
      <w:r w:rsidRPr="00AB5809">
        <w:rPr>
          <w:rFonts w:ascii="Times New Roman" w:hAnsi="Times New Roman" w:cs="Times New Roman"/>
          <w:sz w:val="28"/>
          <w:szCs w:val="28"/>
          <w:rtl/>
        </w:rPr>
        <w:t xml:space="preserve"> رودوتوريولا</w:t>
      </w:r>
      <w:r>
        <w:rPr>
          <w:rFonts w:ascii="Times New Roman" w:hAnsi="Times New Roman" w:cs="Times New Roman" w:hint="cs"/>
          <w:sz w:val="28"/>
          <w:szCs w:val="28"/>
          <w:rtl/>
        </w:rPr>
        <w:t xml:space="preserve"> </w:t>
      </w:r>
      <w:r w:rsidRPr="00AB5809">
        <w:rPr>
          <w:rFonts w:ascii="Times New Roman" w:hAnsi="Times New Roman" w:cs="Times New Roman"/>
          <w:sz w:val="28"/>
          <w:szCs w:val="28"/>
          <w:rtl/>
        </w:rPr>
        <w:t>و</w:t>
      </w:r>
      <w:r>
        <w:rPr>
          <w:rFonts w:ascii="Times New Roman" w:hAnsi="Times New Roman" w:cs="Times New Roman" w:hint="cs"/>
          <w:sz w:val="28"/>
          <w:szCs w:val="28"/>
          <w:rtl/>
        </w:rPr>
        <w:t xml:space="preserve"> </w:t>
      </w:r>
      <w:r w:rsidRPr="00AB5809">
        <w:rPr>
          <w:rFonts w:ascii="Times New Roman" w:hAnsi="Times New Roman" w:cs="Times New Roman"/>
          <w:sz w:val="28"/>
          <w:szCs w:val="28"/>
          <w:rtl/>
        </w:rPr>
        <w:t>الساكارووميسيس  بنسبها المختلفة</w:t>
      </w:r>
      <w:r>
        <w:rPr>
          <w:rFonts w:ascii="Times New Roman" w:hAnsi="Times New Roman" w:cs="Times New Roman" w:hint="cs"/>
          <w:sz w:val="28"/>
          <w:szCs w:val="28"/>
          <w:rtl/>
        </w:rPr>
        <w:t xml:space="preserve"> </w:t>
      </w:r>
      <w:r w:rsidRPr="00AB5809">
        <w:rPr>
          <w:rFonts w:ascii="Times New Roman" w:hAnsi="Times New Roman" w:cs="Times New Roman"/>
          <w:sz w:val="28"/>
          <w:szCs w:val="28"/>
          <w:rtl/>
        </w:rPr>
        <w:t xml:space="preserve">من كلا من البيض </w:t>
      </w:r>
      <w:r w:rsidRPr="00AB5809">
        <w:rPr>
          <w:rFonts w:ascii="Times New Roman" w:hAnsi="Times New Roman" w:cs="Times New Roman" w:hint="cs"/>
          <w:sz w:val="28"/>
          <w:szCs w:val="28"/>
          <w:rtl/>
        </w:rPr>
        <w:t>البلدي</w:t>
      </w:r>
      <w:r>
        <w:rPr>
          <w:rFonts w:ascii="Times New Roman" w:hAnsi="Times New Roman" w:cs="Times New Roman" w:hint="cs"/>
          <w:sz w:val="28"/>
          <w:szCs w:val="28"/>
          <w:rtl/>
        </w:rPr>
        <w:t xml:space="preserve"> </w:t>
      </w:r>
      <w:r w:rsidRPr="00AB5809">
        <w:rPr>
          <w:rFonts w:ascii="Times New Roman" w:hAnsi="Times New Roman" w:cs="Times New Roman"/>
          <w:sz w:val="28"/>
          <w:szCs w:val="28"/>
          <w:rtl/>
        </w:rPr>
        <w:t xml:space="preserve">والبطاريات. و </w:t>
      </w:r>
      <w:r w:rsidRPr="00AB5809">
        <w:rPr>
          <w:rFonts w:ascii="Times New Roman" w:hAnsi="Times New Roman" w:cs="Times New Roman" w:hint="cs"/>
          <w:sz w:val="28"/>
          <w:szCs w:val="28"/>
          <w:rtl/>
        </w:rPr>
        <w:t>أجريت</w:t>
      </w:r>
      <w:r w:rsidRPr="00AB5809">
        <w:rPr>
          <w:rFonts w:ascii="Times New Roman" w:hAnsi="Times New Roman" w:cs="Times New Roman"/>
          <w:sz w:val="28"/>
          <w:szCs w:val="28"/>
          <w:rtl/>
        </w:rPr>
        <w:t xml:space="preserve"> التجارب المعملية على 80 من البيض </w:t>
      </w:r>
      <w:r w:rsidRPr="00AB5809">
        <w:rPr>
          <w:rFonts w:ascii="Times New Roman" w:hAnsi="Times New Roman" w:cs="Times New Roman" w:hint="cs"/>
          <w:sz w:val="28"/>
          <w:szCs w:val="28"/>
          <w:rtl/>
        </w:rPr>
        <w:t>البلدي</w:t>
      </w:r>
      <w:r w:rsidRPr="00AB5809">
        <w:rPr>
          <w:rFonts w:ascii="Times New Roman" w:hAnsi="Times New Roman" w:cs="Times New Roman"/>
          <w:sz w:val="28"/>
          <w:szCs w:val="28"/>
          <w:rtl/>
        </w:rPr>
        <w:t xml:space="preserve"> لتقييم تأثير بعض المثبطات الكيميائية على نمو الفطريات و الخمائر و قد </w:t>
      </w:r>
      <w:r w:rsidRPr="00AB5809">
        <w:rPr>
          <w:rFonts w:ascii="Times New Roman" w:hAnsi="Times New Roman" w:cs="Times New Roman" w:hint="cs"/>
          <w:sz w:val="28"/>
          <w:szCs w:val="28"/>
          <w:rtl/>
        </w:rPr>
        <w:t>أثبتت</w:t>
      </w:r>
      <w:r w:rsidRPr="00AB5809">
        <w:rPr>
          <w:rFonts w:ascii="Times New Roman" w:hAnsi="Times New Roman" w:cs="Times New Roman"/>
          <w:sz w:val="28"/>
          <w:szCs w:val="28"/>
          <w:rtl/>
        </w:rPr>
        <w:t xml:space="preserve"> </w:t>
      </w:r>
      <w:r w:rsidRPr="00AB5809">
        <w:rPr>
          <w:rFonts w:ascii="Times New Roman" w:hAnsi="Times New Roman" w:cs="Times New Roman" w:hint="cs"/>
          <w:sz w:val="28"/>
          <w:szCs w:val="28"/>
          <w:rtl/>
        </w:rPr>
        <w:t>الدراسة</w:t>
      </w:r>
      <w:r w:rsidRPr="00AB5809">
        <w:rPr>
          <w:rFonts w:ascii="Times New Roman" w:hAnsi="Times New Roman" w:cs="Times New Roman"/>
          <w:sz w:val="28"/>
          <w:szCs w:val="28"/>
          <w:rtl/>
        </w:rPr>
        <w:t xml:space="preserve"> تميز حمض البروبيونيك30% كمثبط فعال ضد نمو الفطريات و الخمائر.</w:t>
      </w:r>
    </w:p>
    <w:p w:rsidR="0055375F" w:rsidRPr="00656400" w:rsidRDefault="0055375F" w:rsidP="0055375F">
      <w:pPr>
        <w:tabs>
          <w:tab w:val="left" w:pos="4706"/>
          <w:tab w:val="right" w:pos="8306"/>
        </w:tabs>
        <w:bidi/>
        <w:spacing w:before="240" w:line="240" w:lineRule="auto"/>
        <w:ind w:left="567" w:hanging="567"/>
        <w:jc w:val="both"/>
        <w:outlineLvl w:val="0"/>
        <w:rPr>
          <w:rFonts w:ascii="Times New Roman" w:eastAsia="Times New Roman" w:hAnsi="Times New Roman" w:cs="Times New Roman"/>
          <w:bCs/>
          <w:sz w:val="28"/>
          <w:szCs w:val="28"/>
          <w:rtl/>
          <w:lang w:bidi="ar-EG"/>
        </w:rPr>
      </w:pPr>
    </w:p>
    <w:p w:rsidR="0055375F" w:rsidRDefault="0055375F" w:rsidP="0055375F">
      <w:pPr>
        <w:bidi/>
        <w:spacing w:before="100" w:beforeAutospacing="1" w:after="0" w:line="360" w:lineRule="auto"/>
        <w:ind w:left="1440" w:right="-341"/>
        <w:rPr>
          <w:rFonts w:ascii="Times New Roman" w:eastAsia="Calibri" w:hAnsi="Times New Roman" w:cs="Times New Roman"/>
          <w:b/>
          <w:bCs/>
          <w:sz w:val="28"/>
          <w:szCs w:val="28"/>
          <w:lang w:bidi="ar-EG"/>
        </w:rPr>
      </w:pPr>
    </w:p>
    <w:p w:rsidR="002612F6" w:rsidRDefault="002612F6" w:rsidP="0055375F">
      <w:pPr>
        <w:bidi/>
        <w:rPr>
          <w:lang w:bidi="ar-EG"/>
        </w:rPr>
      </w:pPr>
    </w:p>
    <w:sectPr w:rsidR="002612F6" w:rsidSect="00A06B25">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ヒラギノ角ゴ Pro W3">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dvGulliv-R">
    <w:altName w:val="MS Mincho"/>
    <w:panose1 w:val="00000000000000000000"/>
    <w:charset w:val="80"/>
    <w:family w:val="auto"/>
    <w:notTrueType/>
    <w:pitch w:val="default"/>
    <w:sig w:usb0="00000001" w:usb1="08070000" w:usb2="00000010" w:usb3="00000000" w:csb0="00020000" w:csb1="00000000"/>
  </w:font>
  <w:font w:name="OneGulliverA">
    <w:altName w:val="MS Mincho"/>
    <w:panose1 w:val="00000000000000000000"/>
    <w:charset w:val="80"/>
    <w:family w:val="auto"/>
    <w:notTrueType/>
    <w:pitch w:val="default"/>
    <w:sig w:usb0="00000001" w:usb1="08070000" w:usb2="00000010" w:usb3="00000000" w:csb0="00020000" w:csb1="00000000"/>
  </w:font>
  <w:font w:name="Monotype Corsiva">
    <w:panose1 w:val="03010101010201010101"/>
    <w:charset w:val="00"/>
    <w:family w:val="script"/>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dvPSTim">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E-BZ">
    <w:altName w:val="Microsoft YaHei"/>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791C"/>
    <w:multiLevelType w:val="hybridMultilevel"/>
    <w:tmpl w:val="0B3E9CEA"/>
    <w:lvl w:ilvl="0" w:tplc="BCD0F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A11415"/>
    <w:multiLevelType w:val="hybridMultilevel"/>
    <w:tmpl w:val="4B46510E"/>
    <w:lvl w:ilvl="0" w:tplc="D410F846">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75F"/>
    <w:rsid w:val="000176E1"/>
    <w:rsid w:val="00042D2D"/>
    <w:rsid w:val="00045635"/>
    <w:rsid w:val="000F6FA4"/>
    <w:rsid w:val="001F0721"/>
    <w:rsid w:val="001F17B5"/>
    <w:rsid w:val="00224A65"/>
    <w:rsid w:val="00230571"/>
    <w:rsid w:val="002612F6"/>
    <w:rsid w:val="0026464C"/>
    <w:rsid w:val="00270416"/>
    <w:rsid w:val="00277C39"/>
    <w:rsid w:val="00287CB8"/>
    <w:rsid w:val="002C7E70"/>
    <w:rsid w:val="002F2A1E"/>
    <w:rsid w:val="00361718"/>
    <w:rsid w:val="00365B27"/>
    <w:rsid w:val="003C7BC9"/>
    <w:rsid w:val="0042388E"/>
    <w:rsid w:val="00456649"/>
    <w:rsid w:val="004923D3"/>
    <w:rsid w:val="0054328B"/>
    <w:rsid w:val="0055375F"/>
    <w:rsid w:val="00565A71"/>
    <w:rsid w:val="00576F1B"/>
    <w:rsid w:val="005B50CA"/>
    <w:rsid w:val="005C345A"/>
    <w:rsid w:val="00656400"/>
    <w:rsid w:val="00694D4E"/>
    <w:rsid w:val="006E2973"/>
    <w:rsid w:val="007149EA"/>
    <w:rsid w:val="0074321B"/>
    <w:rsid w:val="00755B13"/>
    <w:rsid w:val="007A43AB"/>
    <w:rsid w:val="008216B3"/>
    <w:rsid w:val="008460E2"/>
    <w:rsid w:val="008A4FE2"/>
    <w:rsid w:val="008C37C7"/>
    <w:rsid w:val="00903B3E"/>
    <w:rsid w:val="009265AB"/>
    <w:rsid w:val="009B744D"/>
    <w:rsid w:val="009C4EE1"/>
    <w:rsid w:val="00A06B25"/>
    <w:rsid w:val="00A26AC3"/>
    <w:rsid w:val="00A32257"/>
    <w:rsid w:val="00A952CE"/>
    <w:rsid w:val="00AA6B64"/>
    <w:rsid w:val="00AD73B9"/>
    <w:rsid w:val="00AE7032"/>
    <w:rsid w:val="00B56633"/>
    <w:rsid w:val="00B6666A"/>
    <w:rsid w:val="00B76891"/>
    <w:rsid w:val="00B83D91"/>
    <w:rsid w:val="00C31D3C"/>
    <w:rsid w:val="00C37AAB"/>
    <w:rsid w:val="00C72156"/>
    <w:rsid w:val="00C80BE2"/>
    <w:rsid w:val="00C96108"/>
    <w:rsid w:val="00CC27D2"/>
    <w:rsid w:val="00DF7CF8"/>
    <w:rsid w:val="00EE6BAC"/>
    <w:rsid w:val="00EF5941"/>
    <w:rsid w:val="00F943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75F"/>
    <w:pPr>
      <w:spacing w:after="160" w:line="259" w:lineRule="auto"/>
    </w:pPr>
  </w:style>
  <w:style w:type="paragraph" w:styleId="Heading2">
    <w:name w:val="heading 2"/>
    <w:basedOn w:val="Normal"/>
    <w:next w:val="Normal"/>
    <w:link w:val="Heading2Char"/>
    <w:qFormat/>
    <w:rsid w:val="002C7E70"/>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7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55375F"/>
  </w:style>
  <w:style w:type="character" w:customStyle="1" w:styleId="apple-converted-space">
    <w:name w:val="apple-converted-space"/>
    <w:basedOn w:val="DefaultParagraphFont"/>
    <w:rsid w:val="0055375F"/>
  </w:style>
  <w:style w:type="character" w:styleId="Hyperlink">
    <w:name w:val="Hyperlink"/>
    <w:basedOn w:val="DefaultParagraphFont"/>
    <w:uiPriority w:val="99"/>
    <w:unhideWhenUsed/>
    <w:rsid w:val="009C4EE1"/>
    <w:rPr>
      <w:color w:val="0000FF" w:themeColor="hyperlink"/>
      <w:u w:val="single"/>
    </w:rPr>
  </w:style>
  <w:style w:type="character" w:styleId="Emphasis">
    <w:name w:val="Emphasis"/>
    <w:basedOn w:val="DefaultParagraphFont"/>
    <w:qFormat/>
    <w:rsid w:val="009C4EE1"/>
    <w:rPr>
      <w:i/>
      <w:iCs/>
      <w:sz w:val="24"/>
      <w:szCs w:val="24"/>
      <w:bdr w:val="none" w:sz="0" w:space="0" w:color="auto" w:frame="1"/>
      <w:vertAlign w:val="baseline"/>
    </w:rPr>
  </w:style>
  <w:style w:type="character" w:customStyle="1" w:styleId="FontStyle11">
    <w:name w:val="Font Style11"/>
    <w:rsid w:val="009C4EE1"/>
    <w:rPr>
      <w:rFonts w:ascii="Times New Roman" w:hAnsi="Times New Roman" w:cs="Times New Roman"/>
      <w:b/>
      <w:bCs/>
      <w:sz w:val="24"/>
      <w:szCs w:val="24"/>
      <w:lang w:bidi="ar-SA"/>
    </w:rPr>
  </w:style>
  <w:style w:type="paragraph" w:customStyle="1" w:styleId="Default">
    <w:name w:val="Default"/>
    <w:rsid w:val="0065640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D-Address">
    <w:name w:val="D-Address"/>
    <w:rsid w:val="00656400"/>
    <w:pPr>
      <w:spacing w:after="0" w:line="240" w:lineRule="auto"/>
      <w:jc w:val="both"/>
    </w:pPr>
    <w:rPr>
      <w:rFonts w:ascii="Times New Roman" w:eastAsia="ヒラギノ角ゴ Pro W3" w:hAnsi="Times New Roman" w:cs="Times New Roman"/>
      <w:color w:val="000000"/>
      <w:sz w:val="18"/>
      <w:szCs w:val="20"/>
    </w:rPr>
  </w:style>
  <w:style w:type="paragraph" w:customStyle="1" w:styleId="BodyText31">
    <w:name w:val="Body Text 31"/>
    <w:basedOn w:val="Normal"/>
    <w:rsid w:val="008C37C7"/>
    <w:pPr>
      <w:suppressAutoHyphens/>
      <w:spacing w:after="0" w:line="100" w:lineRule="atLeast"/>
    </w:pPr>
    <w:rPr>
      <w:rFonts w:ascii="Times New Roman" w:eastAsia="Batang" w:hAnsi="Times New Roman" w:cs="Times New Roman"/>
      <w:kern w:val="1"/>
      <w:sz w:val="24"/>
      <w:szCs w:val="20"/>
      <w:lang w:eastAsia="ar-SA"/>
    </w:rPr>
  </w:style>
  <w:style w:type="paragraph" w:styleId="BodyTextIndent2">
    <w:name w:val="Body Text Indent 2"/>
    <w:basedOn w:val="Normal"/>
    <w:link w:val="BodyTextIndent2Char"/>
    <w:uiPriority w:val="99"/>
    <w:semiHidden/>
    <w:unhideWhenUsed/>
    <w:rsid w:val="001F17B5"/>
    <w:pPr>
      <w:bidi/>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1F17B5"/>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2C7E70"/>
    <w:rPr>
      <w:rFonts w:ascii="Arial" w:eastAsia="Times New Roman" w:hAnsi="Arial" w:cs="Arial"/>
      <w:b/>
      <w:bCs/>
      <w:i/>
      <w:iCs/>
      <w:sz w:val="28"/>
      <w:szCs w:val="28"/>
    </w:rPr>
  </w:style>
  <w:style w:type="paragraph" w:styleId="FootnoteText">
    <w:name w:val="footnote text"/>
    <w:basedOn w:val="Normal"/>
    <w:link w:val="FootnoteTextChar"/>
    <w:uiPriority w:val="99"/>
    <w:semiHidden/>
    <w:unhideWhenUsed/>
    <w:rsid w:val="00224A65"/>
    <w:pPr>
      <w:bidi/>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A6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75F"/>
    <w:pPr>
      <w:spacing w:after="160" w:line="259" w:lineRule="auto"/>
    </w:pPr>
  </w:style>
  <w:style w:type="paragraph" w:styleId="Heading2">
    <w:name w:val="heading 2"/>
    <w:basedOn w:val="Normal"/>
    <w:next w:val="Normal"/>
    <w:link w:val="Heading2Char"/>
    <w:qFormat/>
    <w:rsid w:val="002C7E70"/>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7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55375F"/>
  </w:style>
  <w:style w:type="character" w:customStyle="1" w:styleId="apple-converted-space">
    <w:name w:val="apple-converted-space"/>
    <w:basedOn w:val="DefaultParagraphFont"/>
    <w:rsid w:val="0055375F"/>
  </w:style>
  <w:style w:type="character" w:styleId="Hyperlink">
    <w:name w:val="Hyperlink"/>
    <w:basedOn w:val="DefaultParagraphFont"/>
    <w:uiPriority w:val="99"/>
    <w:unhideWhenUsed/>
    <w:rsid w:val="009C4EE1"/>
    <w:rPr>
      <w:color w:val="0000FF" w:themeColor="hyperlink"/>
      <w:u w:val="single"/>
    </w:rPr>
  </w:style>
  <w:style w:type="character" w:styleId="Emphasis">
    <w:name w:val="Emphasis"/>
    <w:basedOn w:val="DefaultParagraphFont"/>
    <w:qFormat/>
    <w:rsid w:val="009C4EE1"/>
    <w:rPr>
      <w:i/>
      <w:iCs/>
      <w:sz w:val="24"/>
      <w:szCs w:val="24"/>
      <w:bdr w:val="none" w:sz="0" w:space="0" w:color="auto" w:frame="1"/>
      <w:vertAlign w:val="baseline"/>
    </w:rPr>
  </w:style>
  <w:style w:type="character" w:customStyle="1" w:styleId="FontStyle11">
    <w:name w:val="Font Style11"/>
    <w:rsid w:val="009C4EE1"/>
    <w:rPr>
      <w:rFonts w:ascii="Times New Roman" w:hAnsi="Times New Roman" w:cs="Times New Roman"/>
      <w:b/>
      <w:bCs/>
      <w:sz w:val="24"/>
      <w:szCs w:val="24"/>
      <w:lang w:bidi="ar-SA"/>
    </w:rPr>
  </w:style>
  <w:style w:type="paragraph" w:customStyle="1" w:styleId="Default">
    <w:name w:val="Default"/>
    <w:rsid w:val="0065640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D-Address">
    <w:name w:val="D-Address"/>
    <w:rsid w:val="00656400"/>
    <w:pPr>
      <w:spacing w:after="0" w:line="240" w:lineRule="auto"/>
      <w:jc w:val="both"/>
    </w:pPr>
    <w:rPr>
      <w:rFonts w:ascii="Times New Roman" w:eastAsia="ヒラギノ角ゴ Pro W3" w:hAnsi="Times New Roman" w:cs="Times New Roman"/>
      <w:color w:val="000000"/>
      <w:sz w:val="18"/>
      <w:szCs w:val="20"/>
    </w:rPr>
  </w:style>
  <w:style w:type="paragraph" w:customStyle="1" w:styleId="BodyText31">
    <w:name w:val="Body Text 31"/>
    <w:basedOn w:val="Normal"/>
    <w:rsid w:val="008C37C7"/>
    <w:pPr>
      <w:suppressAutoHyphens/>
      <w:spacing w:after="0" w:line="100" w:lineRule="atLeast"/>
    </w:pPr>
    <w:rPr>
      <w:rFonts w:ascii="Times New Roman" w:eastAsia="Batang" w:hAnsi="Times New Roman" w:cs="Times New Roman"/>
      <w:kern w:val="1"/>
      <w:sz w:val="24"/>
      <w:szCs w:val="20"/>
      <w:lang w:eastAsia="ar-SA"/>
    </w:rPr>
  </w:style>
  <w:style w:type="paragraph" w:styleId="BodyTextIndent2">
    <w:name w:val="Body Text Indent 2"/>
    <w:basedOn w:val="Normal"/>
    <w:link w:val="BodyTextIndent2Char"/>
    <w:uiPriority w:val="99"/>
    <w:semiHidden/>
    <w:unhideWhenUsed/>
    <w:rsid w:val="001F17B5"/>
    <w:pPr>
      <w:bidi/>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1F17B5"/>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2C7E70"/>
    <w:rPr>
      <w:rFonts w:ascii="Arial" w:eastAsia="Times New Roman" w:hAnsi="Arial" w:cs="Arial"/>
      <w:b/>
      <w:bCs/>
      <w:i/>
      <w:iCs/>
      <w:sz w:val="28"/>
      <w:szCs w:val="28"/>
    </w:rPr>
  </w:style>
  <w:style w:type="paragraph" w:styleId="FootnoteText">
    <w:name w:val="footnote text"/>
    <w:basedOn w:val="Normal"/>
    <w:link w:val="FootnoteTextChar"/>
    <w:uiPriority w:val="99"/>
    <w:semiHidden/>
    <w:unhideWhenUsed/>
    <w:rsid w:val="00224A65"/>
    <w:pPr>
      <w:bidi/>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A6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hyperlink" Target="http://en.wikipedia.org/wiki/Sinai_Peninsul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shirnabilhh@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lia97.mh@gmail.com" TargetMode="Externa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59</Pages>
  <Words>14344</Words>
  <Characters>81762</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Wageh</dc:creator>
  <cp:keywords/>
  <dc:description/>
  <cp:lastModifiedBy>AHMED</cp:lastModifiedBy>
  <cp:revision>3</cp:revision>
  <dcterms:created xsi:type="dcterms:W3CDTF">2014-09-16T10:07:00Z</dcterms:created>
  <dcterms:modified xsi:type="dcterms:W3CDTF">2014-09-30T11:49:00Z</dcterms:modified>
</cp:coreProperties>
</file>