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D8" w:rsidRPr="00AE7C18" w:rsidRDefault="00234B62" w:rsidP="00AE7C18">
      <w:pPr>
        <w:jc w:val="center"/>
        <w:rPr>
          <w:rFonts w:hint="cs"/>
          <w:b/>
          <w:bCs/>
          <w:sz w:val="144"/>
          <w:szCs w:val="144"/>
          <w:rtl/>
          <w:lang w:bidi="ar-EG"/>
        </w:rPr>
      </w:pPr>
      <w:r w:rsidRPr="00AE7C18">
        <w:rPr>
          <w:rFonts w:hint="cs"/>
          <w:b/>
          <w:bCs/>
          <w:sz w:val="144"/>
          <w:szCs w:val="144"/>
          <w:rtl/>
          <w:lang w:bidi="ar-EG"/>
        </w:rPr>
        <w:t>رؤية القسم</w:t>
      </w:r>
    </w:p>
    <w:p w:rsidR="00234B62" w:rsidRDefault="00234B62">
      <w:pPr>
        <w:rPr>
          <w:rFonts w:hint="cs"/>
          <w:rtl/>
          <w:lang w:bidi="ar-EG"/>
        </w:rPr>
      </w:pPr>
    </w:p>
    <w:p w:rsidR="00234B62" w:rsidRPr="00AE7C18" w:rsidRDefault="00234B62" w:rsidP="00AE7C18">
      <w:pPr>
        <w:spacing w:line="480" w:lineRule="auto"/>
        <w:jc w:val="both"/>
        <w:rPr>
          <w:rFonts w:hint="cs"/>
          <w:b/>
          <w:bCs/>
          <w:sz w:val="72"/>
          <w:szCs w:val="72"/>
          <w:rtl/>
          <w:lang w:bidi="ar-EG"/>
        </w:rPr>
      </w:pPr>
      <w:r w:rsidRPr="00AE7C18">
        <w:rPr>
          <w:rFonts w:hint="cs"/>
          <w:b/>
          <w:bCs/>
          <w:sz w:val="56"/>
          <w:szCs w:val="56"/>
          <w:rtl/>
          <w:lang w:bidi="ar-EG"/>
        </w:rPr>
        <w:t xml:space="preserve">يتطلع قسم طب الحيوان الى ان  يكون عضوا بارزا فى كلية الطب البيطرى وقيادة ممتازة فى تعليم كيفية التشخيص والعلاج وفى مجالات الدراسات العليا والخدمات البيئية والتنموية لاكتشاف وتطبيق المعرفة من اجل تعزيز صحة الانسان والحيوان والامدادات الغذائية لسلامة وامن المجتمع </w:t>
      </w:r>
      <w:r w:rsidRPr="00AE7C18">
        <w:rPr>
          <w:rFonts w:hint="cs"/>
          <w:b/>
          <w:bCs/>
          <w:sz w:val="72"/>
          <w:szCs w:val="72"/>
          <w:rtl/>
          <w:lang w:bidi="ar-EG"/>
        </w:rPr>
        <w:t>.</w:t>
      </w:r>
    </w:p>
    <w:p w:rsidR="00AE7C18" w:rsidRDefault="00AE7C18">
      <w:pPr>
        <w:rPr>
          <w:rFonts w:hint="cs"/>
          <w:rtl/>
          <w:lang w:bidi="ar-EG"/>
        </w:rPr>
      </w:pPr>
    </w:p>
    <w:p w:rsidR="00AE7C18" w:rsidRDefault="00AE7C18">
      <w:pPr>
        <w:rPr>
          <w:rFonts w:hint="cs"/>
          <w:rtl/>
          <w:lang w:bidi="ar-EG"/>
        </w:rPr>
      </w:pPr>
    </w:p>
    <w:p w:rsidR="00AE7C18" w:rsidRDefault="00AE7C18">
      <w:pPr>
        <w:rPr>
          <w:rFonts w:hint="cs"/>
          <w:rtl/>
          <w:lang w:bidi="ar-EG"/>
        </w:rPr>
      </w:pPr>
    </w:p>
    <w:p w:rsidR="00234B62" w:rsidRDefault="00234B62">
      <w:pPr>
        <w:rPr>
          <w:rFonts w:hint="cs"/>
          <w:rtl/>
          <w:lang w:bidi="ar-EG"/>
        </w:rPr>
      </w:pPr>
    </w:p>
    <w:p w:rsidR="00234B62" w:rsidRPr="00AE7C18" w:rsidRDefault="00234B62" w:rsidP="00AE7C18">
      <w:pPr>
        <w:jc w:val="center"/>
        <w:rPr>
          <w:rFonts w:hint="cs"/>
          <w:b/>
          <w:bCs/>
          <w:sz w:val="96"/>
          <w:szCs w:val="96"/>
          <w:u w:val="single"/>
          <w:rtl/>
          <w:lang w:bidi="ar-EG"/>
        </w:rPr>
      </w:pPr>
      <w:r w:rsidRPr="00AE7C18">
        <w:rPr>
          <w:rFonts w:hint="cs"/>
          <w:b/>
          <w:bCs/>
          <w:sz w:val="96"/>
          <w:szCs w:val="96"/>
          <w:u w:val="single"/>
          <w:rtl/>
          <w:lang w:bidi="ar-EG"/>
        </w:rPr>
        <w:lastRenderedPageBreak/>
        <w:t>رسالة القسم</w:t>
      </w:r>
    </w:p>
    <w:p w:rsidR="00234B62" w:rsidRDefault="00234B62">
      <w:pPr>
        <w:rPr>
          <w:rFonts w:hint="cs"/>
          <w:rtl/>
          <w:lang w:bidi="ar-EG"/>
        </w:rPr>
      </w:pPr>
    </w:p>
    <w:p w:rsidR="00234B62" w:rsidRPr="00AE7C18" w:rsidRDefault="00234B62" w:rsidP="00AE7C18">
      <w:pPr>
        <w:spacing w:line="480" w:lineRule="auto"/>
        <w:jc w:val="both"/>
        <w:rPr>
          <w:rFonts w:hint="cs"/>
          <w:b/>
          <w:bCs/>
          <w:sz w:val="48"/>
          <w:szCs w:val="48"/>
          <w:lang w:bidi="ar-EG"/>
        </w:rPr>
      </w:pPr>
      <w:r w:rsidRPr="00AE7C18">
        <w:rPr>
          <w:rFonts w:hint="cs"/>
          <w:b/>
          <w:bCs/>
          <w:sz w:val="48"/>
          <w:szCs w:val="48"/>
          <w:rtl/>
          <w:lang w:bidi="ar-EG"/>
        </w:rPr>
        <w:t>تمشيا مع رسالة الجامعة ورسالة كلية الطب البيطرى فان رسالة قسم طب الحيوان تهدف الى توفير تعليم عالى الجودة فى مجال الطب البيطرى والمجالات ذات الطلة بصحة الانسان وسلامة الغذاء والبيئة . كما يهتم باجراء البحوث الاكاديمية والتطبيقية فى المجالات ذات الطلة بالاضافة الى تقديم خدمات متميزة للمجتمع علاوة على تاهيل خريجين قادرين على التعلم المستمر والمناقشة بما يلبى احتياجات سوق العمل .</w:t>
      </w:r>
    </w:p>
    <w:sectPr w:rsidR="00234B62" w:rsidRPr="00AE7C18" w:rsidSect="0083086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34B62"/>
    <w:rsid w:val="001A63D8"/>
    <w:rsid w:val="00234B62"/>
    <w:rsid w:val="00830863"/>
    <w:rsid w:val="008B4C1B"/>
    <w:rsid w:val="00AE7C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3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9FF9-01EC-47AD-8FFA-94DF658D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2009-01-01T19:59:00Z</dcterms:created>
  <dcterms:modified xsi:type="dcterms:W3CDTF">2009-01-01T20:26:00Z</dcterms:modified>
</cp:coreProperties>
</file>