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0D6CF" w14:textId="77777777" w:rsidR="0073073E" w:rsidRPr="000A68A7" w:rsidRDefault="0073073E" w:rsidP="00060050">
      <w:pPr>
        <w:jc w:val="right"/>
        <w:rPr>
          <w:b/>
          <w:bCs/>
          <w:sz w:val="44"/>
          <w:szCs w:val="44"/>
        </w:rPr>
      </w:pPr>
      <w:r w:rsidRPr="000A68A7">
        <w:rPr>
          <w:b/>
          <w:bCs/>
          <w:sz w:val="44"/>
          <w:szCs w:val="44"/>
        </w:rPr>
        <w:t xml:space="preserve">Postgraduate Programme Specifications of </w:t>
      </w:r>
      <w:r w:rsidR="00060050" w:rsidRPr="000A68A7">
        <w:rPr>
          <w:b/>
          <w:bCs/>
          <w:sz w:val="44"/>
          <w:szCs w:val="44"/>
        </w:rPr>
        <w:t>Doctorate</w:t>
      </w:r>
      <w:r w:rsidRPr="000A68A7">
        <w:rPr>
          <w:b/>
          <w:bCs/>
          <w:sz w:val="44"/>
          <w:szCs w:val="44"/>
        </w:rPr>
        <w:t xml:space="preserve"> Degree in Medical Oncology (</w:t>
      </w:r>
      <w:r w:rsidR="00060050" w:rsidRPr="000A68A7">
        <w:rPr>
          <w:b/>
          <w:bCs/>
          <w:sz w:val="44"/>
          <w:szCs w:val="44"/>
        </w:rPr>
        <w:t>MOMD</w:t>
      </w:r>
      <w:r w:rsidRPr="000A68A7">
        <w:rPr>
          <w:b/>
          <w:bCs/>
          <w:sz w:val="44"/>
          <w:szCs w:val="44"/>
        </w:rPr>
        <w:t>).</w:t>
      </w:r>
    </w:p>
    <w:p w14:paraId="620D9E03" w14:textId="77777777" w:rsidR="0073073E" w:rsidRPr="000A68A7" w:rsidRDefault="0073073E" w:rsidP="0073073E">
      <w:pPr>
        <w:jc w:val="right"/>
        <w:rPr>
          <w:b/>
          <w:bCs/>
          <w:sz w:val="44"/>
          <w:szCs w:val="44"/>
        </w:rPr>
      </w:pPr>
      <w:r w:rsidRPr="000A68A7">
        <w:rPr>
          <w:b/>
          <w:bCs/>
          <w:sz w:val="44"/>
          <w:szCs w:val="44"/>
        </w:rPr>
        <w:t>A-Basic Information</w:t>
      </w:r>
    </w:p>
    <w:p w14:paraId="3F73B8A0" w14:textId="77777777" w:rsidR="0073073E" w:rsidRPr="000A68A7" w:rsidRDefault="0073073E" w:rsidP="0073073E">
      <w:pPr>
        <w:jc w:val="right"/>
        <w:rPr>
          <w:b/>
          <w:bCs/>
          <w:sz w:val="32"/>
          <w:szCs w:val="32"/>
          <w:rtl/>
        </w:rPr>
      </w:pPr>
      <w:r w:rsidRPr="000A68A7">
        <w:rPr>
          <w:b/>
          <w:bCs/>
          <w:sz w:val="32"/>
          <w:szCs w:val="32"/>
        </w:rPr>
        <w:t xml:space="preserve">1-Programme title: </w:t>
      </w:r>
      <w:r w:rsidR="00060050" w:rsidRPr="000A68A7">
        <w:rPr>
          <w:b/>
          <w:bCs/>
          <w:sz w:val="32"/>
          <w:szCs w:val="32"/>
        </w:rPr>
        <w:t>Doctorate</w:t>
      </w:r>
      <w:r w:rsidRPr="000A68A7">
        <w:rPr>
          <w:b/>
          <w:bCs/>
          <w:sz w:val="32"/>
          <w:szCs w:val="32"/>
        </w:rPr>
        <w:t xml:space="preserve"> degree in Medical oncology </w:t>
      </w:r>
    </w:p>
    <w:p w14:paraId="557E9C4E" w14:textId="77777777" w:rsidR="0073073E" w:rsidRPr="000A68A7" w:rsidRDefault="0073073E" w:rsidP="0073073E">
      <w:pPr>
        <w:jc w:val="right"/>
        <w:rPr>
          <w:b/>
          <w:bCs/>
          <w:sz w:val="32"/>
          <w:szCs w:val="32"/>
        </w:rPr>
      </w:pPr>
      <w:r w:rsidRPr="000A68A7">
        <w:rPr>
          <w:b/>
          <w:bCs/>
          <w:sz w:val="32"/>
          <w:szCs w:val="32"/>
        </w:rPr>
        <w:t>2- Programme type:  Single         Double          Multiple</w:t>
      </w:r>
      <w:r w:rsidRPr="000A68A7">
        <w:rPr>
          <w:rFonts w:cstheme="minorHAnsi"/>
          <w:b/>
          <w:bCs/>
          <w:sz w:val="36"/>
          <w:szCs w:val="36"/>
        </w:rPr>
        <w:t>√</w:t>
      </w:r>
    </w:p>
    <w:p w14:paraId="753F2F6E" w14:textId="77777777" w:rsidR="0073073E" w:rsidRPr="000A68A7" w:rsidRDefault="0073073E" w:rsidP="0073073E">
      <w:pPr>
        <w:jc w:val="right"/>
        <w:rPr>
          <w:b/>
          <w:bCs/>
          <w:sz w:val="44"/>
          <w:szCs w:val="44"/>
        </w:rPr>
      </w:pPr>
      <w:r w:rsidRPr="000A68A7">
        <w:rPr>
          <w:b/>
          <w:bCs/>
          <w:sz w:val="44"/>
          <w:szCs w:val="44"/>
        </w:rPr>
        <w:t>3-Department (Course code):</w:t>
      </w:r>
    </w:p>
    <w:p w14:paraId="140B79A9" w14:textId="77777777" w:rsidR="008159B8" w:rsidRPr="000A68A7" w:rsidRDefault="008159B8" w:rsidP="008159B8">
      <w:pPr>
        <w:pStyle w:val="ListParagraph"/>
        <w:numPr>
          <w:ilvl w:val="0"/>
          <w:numId w:val="1"/>
        </w:numPr>
        <w:autoSpaceDE w:val="0"/>
        <w:autoSpaceDN w:val="0"/>
        <w:adjustRightInd w:val="0"/>
        <w:spacing w:after="0" w:line="360" w:lineRule="auto"/>
        <w:jc w:val="both"/>
        <w:rPr>
          <w:rFonts w:ascii="Times New Roman" w:hAnsi="Times New Roman" w:cs="Times New Roman"/>
          <w:b/>
          <w:bCs/>
          <w:sz w:val="28"/>
          <w:szCs w:val="28"/>
        </w:rPr>
      </w:pPr>
      <w:r w:rsidRPr="000A68A7">
        <w:rPr>
          <w:rFonts w:ascii="Times New Roman" w:hAnsi="Times New Roman" w:cs="Times New Roman"/>
          <w:sz w:val="24"/>
          <w:szCs w:val="24"/>
        </w:rPr>
        <w:t xml:space="preserve"> </w:t>
      </w:r>
      <w:r w:rsidRPr="000A68A7">
        <w:rPr>
          <w:rFonts w:ascii="Times New Roman" w:hAnsi="Times New Roman" w:cs="Times New Roman"/>
          <w:b/>
          <w:bCs/>
          <w:sz w:val="28"/>
          <w:szCs w:val="28"/>
        </w:rPr>
        <w:t>Medical Oncology department.</w:t>
      </w:r>
    </w:p>
    <w:p w14:paraId="1747150D" w14:textId="77777777" w:rsidR="008159B8" w:rsidRPr="000A68A7" w:rsidRDefault="008159B8" w:rsidP="00EA0691">
      <w:pPr>
        <w:pStyle w:val="ListParagraph"/>
        <w:autoSpaceDE w:val="0"/>
        <w:autoSpaceDN w:val="0"/>
        <w:adjustRightInd w:val="0"/>
        <w:spacing w:after="0" w:line="360" w:lineRule="auto"/>
        <w:jc w:val="both"/>
        <w:rPr>
          <w:rFonts w:ascii="Times New Roman" w:hAnsi="Times New Roman" w:cs="Times New Roman"/>
          <w:b/>
          <w:bCs/>
          <w:sz w:val="28"/>
          <w:szCs w:val="28"/>
        </w:rPr>
      </w:pPr>
      <w:r w:rsidRPr="000A68A7">
        <w:rPr>
          <w:rFonts w:ascii="Times New Roman" w:hAnsi="Times New Roman" w:cs="Times New Roman"/>
          <w:b/>
          <w:bCs/>
          <w:sz w:val="28"/>
          <w:szCs w:val="28"/>
        </w:rPr>
        <w:t>(MOMD 0</w:t>
      </w:r>
      <w:r w:rsidR="00EA0691" w:rsidRPr="000A68A7">
        <w:rPr>
          <w:rFonts w:ascii="Times New Roman" w:hAnsi="Times New Roman" w:cs="Times New Roman"/>
          <w:b/>
          <w:bCs/>
          <w:sz w:val="28"/>
          <w:szCs w:val="28"/>
        </w:rPr>
        <w:t>1</w:t>
      </w:r>
      <w:r w:rsidRPr="000A68A7">
        <w:rPr>
          <w:rFonts w:ascii="Times New Roman" w:hAnsi="Times New Roman" w:cs="Times New Roman"/>
          <w:b/>
          <w:bCs/>
          <w:sz w:val="28"/>
          <w:szCs w:val="28"/>
        </w:rPr>
        <w:t>)</w:t>
      </w:r>
    </w:p>
    <w:p w14:paraId="1CFF403C" w14:textId="77777777" w:rsidR="008159B8" w:rsidRPr="000A68A7" w:rsidRDefault="00EA0691" w:rsidP="00BB5801">
      <w:pPr>
        <w:pStyle w:val="ListParagraph"/>
        <w:autoSpaceDE w:val="0"/>
        <w:autoSpaceDN w:val="0"/>
        <w:adjustRightInd w:val="0"/>
        <w:spacing w:after="0" w:line="360" w:lineRule="auto"/>
        <w:jc w:val="both"/>
        <w:rPr>
          <w:rFonts w:ascii="Times New Roman" w:hAnsi="Times New Roman" w:cs="Times New Roman"/>
          <w:b/>
          <w:bCs/>
          <w:sz w:val="28"/>
          <w:szCs w:val="28"/>
        </w:rPr>
      </w:pPr>
      <w:r w:rsidRPr="000A68A7">
        <w:rPr>
          <w:rFonts w:ascii="Times New Roman" w:hAnsi="Times New Roman" w:cs="Times New Roman"/>
          <w:b/>
          <w:bCs/>
          <w:sz w:val="28"/>
          <w:szCs w:val="28"/>
        </w:rPr>
        <w:t>(MOMD 02</w:t>
      </w:r>
      <w:r w:rsidR="008159B8" w:rsidRPr="000A68A7">
        <w:rPr>
          <w:rFonts w:ascii="Times New Roman" w:hAnsi="Times New Roman" w:cs="Times New Roman"/>
          <w:b/>
          <w:bCs/>
          <w:sz w:val="28"/>
          <w:szCs w:val="28"/>
        </w:rPr>
        <w:t>)</w:t>
      </w:r>
    </w:p>
    <w:p w14:paraId="074FED3B" w14:textId="77777777" w:rsidR="008159B8" w:rsidRPr="000A68A7" w:rsidRDefault="00EA0691" w:rsidP="008159B8">
      <w:pPr>
        <w:pStyle w:val="ListParagraph"/>
        <w:autoSpaceDE w:val="0"/>
        <w:autoSpaceDN w:val="0"/>
        <w:adjustRightInd w:val="0"/>
        <w:spacing w:after="0" w:line="360" w:lineRule="auto"/>
        <w:jc w:val="both"/>
        <w:rPr>
          <w:rFonts w:ascii="Times New Roman" w:hAnsi="Times New Roman" w:cs="Times New Roman"/>
          <w:b/>
          <w:bCs/>
          <w:sz w:val="28"/>
          <w:szCs w:val="28"/>
        </w:rPr>
      </w:pPr>
      <w:r w:rsidRPr="000A68A7">
        <w:rPr>
          <w:rFonts w:ascii="Times New Roman" w:hAnsi="Times New Roman" w:cs="Times New Roman"/>
          <w:b/>
          <w:bCs/>
          <w:sz w:val="28"/>
          <w:szCs w:val="28"/>
        </w:rPr>
        <w:t>MOMD 03</w:t>
      </w:r>
      <w:r w:rsidR="008159B8" w:rsidRPr="000A68A7">
        <w:rPr>
          <w:rFonts w:ascii="Times New Roman" w:hAnsi="Times New Roman" w:cs="Times New Roman"/>
          <w:b/>
          <w:bCs/>
          <w:sz w:val="28"/>
          <w:szCs w:val="28"/>
        </w:rPr>
        <w:t>)</w:t>
      </w:r>
    </w:p>
    <w:p w14:paraId="204CA316" w14:textId="77777777" w:rsidR="00EA0691" w:rsidRPr="000A68A7" w:rsidRDefault="00EA0691" w:rsidP="00EA0691">
      <w:pPr>
        <w:pStyle w:val="ListParagraph"/>
        <w:autoSpaceDE w:val="0"/>
        <w:autoSpaceDN w:val="0"/>
        <w:adjustRightInd w:val="0"/>
        <w:spacing w:after="0" w:line="360" w:lineRule="auto"/>
        <w:jc w:val="both"/>
        <w:rPr>
          <w:rFonts w:ascii="Times New Roman" w:hAnsi="Times New Roman" w:cs="Times New Roman"/>
          <w:b/>
          <w:bCs/>
          <w:sz w:val="28"/>
          <w:szCs w:val="28"/>
        </w:rPr>
      </w:pPr>
      <w:r w:rsidRPr="000A68A7">
        <w:rPr>
          <w:rFonts w:ascii="Times New Roman" w:hAnsi="Times New Roman" w:cs="Times New Roman"/>
          <w:b/>
          <w:bCs/>
          <w:sz w:val="28"/>
          <w:szCs w:val="28"/>
        </w:rPr>
        <w:t>(MOMD 05)</w:t>
      </w:r>
    </w:p>
    <w:p w14:paraId="371954BD" w14:textId="77777777" w:rsidR="008159B8" w:rsidRPr="000A68A7" w:rsidRDefault="008159B8" w:rsidP="00EA0691">
      <w:pPr>
        <w:pStyle w:val="ListParagraph"/>
        <w:autoSpaceDE w:val="0"/>
        <w:autoSpaceDN w:val="0"/>
        <w:adjustRightInd w:val="0"/>
        <w:spacing w:after="0" w:line="360" w:lineRule="auto"/>
        <w:jc w:val="both"/>
        <w:rPr>
          <w:rFonts w:ascii="Times New Roman" w:hAnsi="Times New Roman" w:cs="Times New Roman"/>
          <w:b/>
          <w:bCs/>
          <w:sz w:val="28"/>
          <w:szCs w:val="28"/>
        </w:rPr>
      </w:pPr>
      <w:r w:rsidRPr="000A68A7">
        <w:rPr>
          <w:rFonts w:ascii="Times New Roman" w:hAnsi="Times New Roman" w:cs="Times New Roman"/>
          <w:b/>
          <w:bCs/>
          <w:sz w:val="28"/>
          <w:szCs w:val="28"/>
        </w:rPr>
        <w:t>(MOMD 06)</w:t>
      </w:r>
    </w:p>
    <w:p w14:paraId="61D4B704" w14:textId="77777777" w:rsidR="008159B8" w:rsidRPr="000A68A7" w:rsidRDefault="008159B8" w:rsidP="008159B8">
      <w:pPr>
        <w:pStyle w:val="ListParagraph"/>
        <w:numPr>
          <w:ilvl w:val="0"/>
          <w:numId w:val="1"/>
        </w:numPr>
        <w:autoSpaceDE w:val="0"/>
        <w:autoSpaceDN w:val="0"/>
        <w:adjustRightInd w:val="0"/>
        <w:spacing w:after="0" w:line="360" w:lineRule="auto"/>
        <w:jc w:val="both"/>
        <w:rPr>
          <w:rFonts w:ascii="Times New Roman" w:hAnsi="Times New Roman" w:cs="Times New Roman"/>
          <w:b/>
          <w:bCs/>
          <w:sz w:val="28"/>
          <w:szCs w:val="28"/>
        </w:rPr>
      </w:pPr>
      <w:r w:rsidRPr="000A68A7">
        <w:rPr>
          <w:rFonts w:ascii="Times New Roman" w:hAnsi="Times New Roman" w:cs="Times New Roman"/>
          <w:b/>
          <w:bCs/>
          <w:sz w:val="28"/>
          <w:szCs w:val="28"/>
        </w:rPr>
        <w:t xml:space="preserve">Public health department. </w:t>
      </w:r>
    </w:p>
    <w:p w14:paraId="387E04EC" w14:textId="77777777" w:rsidR="00EA0691" w:rsidRPr="000A68A7" w:rsidRDefault="008159B8" w:rsidP="00EA0691">
      <w:pPr>
        <w:pStyle w:val="ListParagraph"/>
        <w:numPr>
          <w:ilvl w:val="0"/>
          <w:numId w:val="1"/>
        </w:numPr>
        <w:autoSpaceDE w:val="0"/>
        <w:autoSpaceDN w:val="0"/>
        <w:adjustRightInd w:val="0"/>
        <w:spacing w:after="0" w:line="360" w:lineRule="auto"/>
        <w:jc w:val="both"/>
        <w:rPr>
          <w:rFonts w:ascii="Times New Roman" w:hAnsi="Times New Roman" w:cs="Times New Roman"/>
          <w:b/>
          <w:bCs/>
          <w:sz w:val="28"/>
          <w:szCs w:val="28"/>
        </w:rPr>
      </w:pPr>
      <w:r w:rsidRPr="000A68A7">
        <w:rPr>
          <w:rFonts w:ascii="Times New Roman" w:hAnsi="Times New Roman" w:cs="Times New Roman"/>
          <w:b/>
          <w:bCs/>
          <w:sz w:val="28"/>
          <w:szCs w:val="28"/>
        </w:rPr>
        <w:t>Pathology Department</w:t>
      </w:r>
      <w:r w:rsidR="00EA0691" w:rsidRPr="000A68A7">
        <w:rPr>
          <w:b/>
          <w:bCs/>
          <w:sz w:val="32"/>
          <w:szCs w:val="32"/>
        </w:rPr>
        <w:t xml:space="preserve"> </w:t>
      </w:r>
      <w:r w:rsidR="00EA0691" w:rsidRPr="000A68A7">
        <w:rPr>
          <w:rFonts w:ascii="Times New Roman" w:hAnsi="Times New Roman" w:cs="Times New Roman"/>
          <w:b/>
          <w:bCs/>
          <w:sz w:val="28"/>
          <w:szCs w:val="28"/>
        </w:rPr>
        <w:t>(MOMD 04)</w:t>
      </w:r>
    </w:p>
    <w:p w14:paraId="558F9DDC" w14:textId="77777777" w:rsidR="008159B8" w:rsidRPr="000A68A7" w:rsidRDefault="008159B8" w:rsidP="00EA0691">
      <w:pPr>
        <w:pStyle w:val="ListParagraph"/>
        <w:autoSpaceDE w:val="0"/>
        <w:autoSpaceDN w:val="0"/>
        <w:adjustRightInd w:val="0"/>
        <w:spacing w:after="0" w:line="360" w:lineRule="auto"/>
        <w:jc w:val="both"/>
        <w:rPr>
          <w:b/>
          <w:bCs/>
          <w:sz w:val="32"/>
          <w:szCs w:val="32"/>
        </w:rPr>
      </w:pPr>
    </w:p>
    <w:p w14:paraId="01A7EFBF" w14:textId="77777777" w:rsidR="00EA0691" w:rsidRPr="000A68A7" w:rsidRDefault="0073073E" w:rsidP="0073073E">
      <w:pPr>
        <w:jc w:val="right"/>
        <w:rPr>
          <w:b/>
          <w:bCs/>
          <w:sz w:val="36"/>
          <w:szCs w:val="36"/>
        </w:rPr>
      </w:pPr>
      <w:r w:rsidRPr="000A68A7">
        <w:rPr>
          <w:b/>
          <w:bCs/>
          <w:sz w:val="44"/>
          <w:szCs w:val="44"/>
        </w:rPr>
        <w:t xml:space="preserve">4-Coordinator: </w:t>
      </w:r>
    </w:p>
    <w:p w14:paraId="22A5184D" w14:textId="77777777" w:rsidR="00705AD2" w:rsidRPr="00705AD2" w:rsidRDefault="0073073E" w:rsidP="006E78EF">
      <w:pPr>
        <w:bidi w:val="0"/>
        <w:rPr>
          <w:rFonts w:ascii="Calibri" w:eastAsia="Calibri" w:hAnsi="Calibri" w:cs="Arial"/>
          <w:b/>
          <w:bCs/>
          <w:sz w:val="36"/>
          <w:szCs w:val="36"/>
        </w:rPr>
      </w:pPr>
      <w:r w:rsidRPr="000A68A7">
        <w:rPr>
          <w:b/>
          <w:bCs/>
          <w:sz w:val="36"/>
          <w:szCs w:val="36"/>
        </w:rPr>
        <w:t>Prof.</w:t>
      </w:r>
      <w:bookmarkStart w:id="0" w:name="_Hlk503813304"/>
      <w:r w:rsidR="00EA0691" w:rsidRPr="000A68A7">
        <w:rPr>
          <w:b/>
          <w:bCs/>
          <w:sz w:val="36"/>
          <w:szCs w:val="36"/>
        </w:rPr>
        <w:t xml:space="preserve"> </w:t>
      </w:r>
      <w:r w:rsidRPr="000A68A7">
        <w:rPr>
          <w:b/>
          <w:bCs/>
          <w:sz w:val="36"/>
          <w:szCs w:val="36"/>
        </w:rPr>
        <w:t>Fouad AbuTaleb</w:t>
      </w:r>
      <w:bookmarkEnd w:id="0"/>
      <w:r w:rsidR="00705AD2" w:rsidRPr="000A68A7">
        <w:rPr>
          <w:b/>
          <w:bCs/>
          <w:sz w:val="36"/>
          <w:szCs w:val="36"/>
        </w:rPr>
        <w:t>,</w:t>
      </w:r>
      <w:r w:rsidR="00705AD2" w:rsidRPr="00705AD2">
        <w:rPr>
          <w:rFonts w:ascii="Calibri" w:eastAsia="Calibri" w:hAnsi="Calibri" w:cs="Arial"/>
          <w:b/>
          <w:bCs/>
          <w:sz w:val="44"/>
          <w:szCs w:val="44"/>
        </w:rPr>
        <w:t xml:space="preserve"> </w:t>
      </w:r>
      <w:r w:rsidR="00705AD2" w:rsidRPr="00705AD2">
        <w:rPr>
          <w:rFonts w:ascii="Calibri" w:eastAsia="Calibri" w:hAnsi="Calibri" w:cs="Arial"/>
          <w:b/>
          <w:bCs/>
          <w:sz w:val="36"/>
          <w:szCs w:val="36"/>
        </w:rPr>
        <w:t>Prof.,</w:t>
      </w:r>
      <w:r w:rsidR="00705AD2" w:rsidRPr="00705AD2">
        <w:rPr>
          <w:rFonts w:ascii="Calibri" w:eastAsia="Calibri" w:hAnsi="Calibri" w:cs="Arial"/>
          <w:b/>
          <w:bCs/>
          <w:sz w:val="44"/>
          <w:szCs w:val="44"/>
        </w:rPr>
        <w:t xml:space="preserve"> </w:t>
      </w:r>
      <w:r w:rsidR="00705AD2" w:rsidRPr="00705AD2">
        <w:rPr>
          <w:rFonts w:ascii="Calibri" w:eastAsia="Calibri" w:hAnsi="Calibri" w:cs="Arial"/>
          <w:b/>
          <w:bCs/>
          <w:sz w:val="36"/>
          <w:szCs w:val="36"/>
        </w:rPr>
        <w:t>of Medical Oncology, Zagazig University.</w:t>
      </w:r>
    </w:p>
    <w:p w14:paraId="32A2185E" w14:textId="77777777" w:rsidR="00705AD2" w:rsidRPr="00705AD2" w:rsidRDefault="00705AD2" w:rsidP="00705AD2">
      <w:pPr>
        <w:bidi w:val="0"/>
        <w:spacing w:after="160" w:line="256" w:lineRule="auto"/>
        <w:rPr>
          <w:rFonts w:ascii="Calibri" w:eastAsia="Calibri" w:hAnsi="Calibri" w:cs="Arial"/>
          <w:b/>
          <w:bCs/>
          <w:sz w:val="32"/>
          <w:szCs w:val="32"/>
        </w:rPr>
      </w:pPr>
      <w:bookmarkStart w:id="1" w:name="_Hlk503812879"/>
      <w:r w:rsidRPr="00705AD2">
        <w:rPr>
          <w:rFonts w:ascii="Calibri" w:eastAsia="Calibri" w:hAnsi="Calibri" w:cs="Arial"/>
          <w:b/>
          <w:bCs/>
          <w:sz w:val="36"/>
          <w:szCs w:val="36"/>
        </w:rPr>
        <w:t>Prof., DR/ Rasha Mohamed Mostafa</w:t>
      </w:r>
      <w:r w:rsidRPr="00705AD2">
        <w:rPr>
          <w:rFonts w:ascii="Calibri" w:eastAsia="Calibri" w:hAnsi="Calibri" w:cs="Arial"/>
          <w:b/>
          <w:bCs/>
          <w:sz w:val="32"/>
          <w:szCs w:val="32"/>
        </w:rPr>
        <w:t xml:space="preserve">, prof. </w:t>
      </w:r>
      <w:r w:rsidRPr="00705AD2">
        <w:rPr>
          <w:rFonts w:ascii="Calibri" w:eastAsia="Calibri" w:hAnsi="Calibri" w:cs="Arial"/>
          <w:b/>
          <w:bCs/>
          <w:sz w:val="36"/>
          <w:szCs w:val="36"/>
        </w:rPr>
        <w:t>and head</w:t>
      </w:r>
      <w:r w:rsidRPr="00705AD2">
        <w:rPr>
          <w:rFonts w:ascii="Calibri" w:eastAsia="Calibri" w:hAnsi="Calibri" w:cs="Arial"/>
          <w:b/>
          <w:bCs/>
          <w:sz w:val="32"/>
          <w:szCs w:val="32"/>
        </w:rPr>
        <w:t xml:space="preserve"> of Medical Oncology Department, Zagazig University.</w:t>
      </w:r>
    </w:p>
    <w:bookmarkEnd w:id="1"/>
    <w:p w14:paraId="0F8D9DB0" w14:textId="77777777" w:rsidR="00705AD2" w:rsidRPr="00705AD2" w:rsidRDefault="00705AD2" w:rsidP="00705AD2">
      <w:pPr>
        <w:bidi w:val="0"/>
        <w:spacing w:after="160" w:line="256" w:lineRule="auto"/>
        <w:rPr>
          <w:rFonts w:ascii="Calibri" w:eastAsia="Calibri" w:hAnsi="Calibri" w:cs="Arial"/>
          <w:b/>
          <w:bCs/>
          <w:sz w:val="32"/>
          <w:szCs w:val="32"/>
        </w:rPr>
      </w:pPr>
      <w:r w:rsidRPr="00705AD2">
        <w:rPr>
          <w:rFonts w:ascii="Calibri" w:eastAsia="Calibri" w:hAnsi="Calibri" w:cs="Arial"/>
          <w:b/>
          <w:bCs/>
          <w:sz w:val="32"/>
          <w:szCs w:val="32"/>
        </w:rPr>
        <w:t>Prof., DR/ Ahmed Abdulraheem, Assist.prof. Of Medical Oncology, Zagazig University.</w:t>
      </w:r>
    </w:p>
    <w:p w14:paraId="46E7285D" w14:textId="77777777" w:rsidR="00705AD2" w:rsidRPr="00705AD2" w:rsidRDefault="00705AD2" w:rsidP="00705AD2">
      <w:pPr>
        <w:bidi w:val="0"/>
        <w:spacing w:after="160" w:line="256" w:lineRule="auto"/>
        <w:rPr>
          <w:rFonts w:ascii="Calibri" w:eastAsia="Calibri" w:hAnsi="Calibri" w:cs="Arial"/>
          <w:b/>
          <w:bCs/>
          <w:sz w:val="32"/>
          <w:szCs w:val="32"/>
        </w:rPr>
      </w:pPr>
      <w:r w:rsidRPr="00705AD2">
        <w:rPr>
          <w:rFonts w:ascii="Calibri" w:eastAsia="Calibri" w:hAnsi="Calibri" w:cs="Arial"/>
          <w:b/>
          <w:bCs/>
          <w:sz w:val="32"/>
          <w:szCs w:val="32"/>
        </w:rPr>
        <w:lastRenderedPageBreak/>
        <w:t>Prof., DR/ Shereen Mostafa Elshorbagy, Assist.prof.of Medical Oncology, Zagazig University.</w:t>
      </w:r>
    </w:p>
    <w:p w14:paraId="2D045B8E" w14:textId="77777777" w:rsidR="00705AD2" w:rsidRPr="00705AD2" w:rsidRDefault="00705AD2" w:rsidP="00705AD2">
      <w:pPr>
        <w:bidi w:val="0"/>
        <w:spacing w:after="160" w:line="256" w:lineRule="auto"/>
        <w:rPr>
          <w:rFonts w:ascii="Calibri" w:eastAsia="Calibri" w:hAnsi="Calibri" w:cs="Arial"/>
          <w:b/>
          <w:bCs/>
          <w:sz w:val="32"/>
          <w:szCs w:val="32"/>
        </w:rPr>
      </w:pPr>
      <w:r w:rsidRPr="00705AD2">
        <w:rPr>
          <w:rFonts w:ascii="Calibri" w:eastAsia="Calibri" w:hAnsi="Calibri" w:cs="Arial"/>
          <w:b/>
          <w:bCs/>
          <w:sz w:val="32"/>
          <w:szCs w:val="32"/>
        </w:rPr>
        <w:t xml:space="preserve">DR/ Amrallah Abdulmoneem, Assist.prof.  Of Medical Oncology, Zagazig University. </w:t>
      </w:r>
    </w:p>
    <w:p w14:paraId="1B3917A0" w14:textId="77777777" w:rsidR="00705AD2" w:rsidRPr="00705AD2" w:rsidRDefault="00705AD2" w:rsidP="00705AD2">
      <w:pPr>
        <w:bidi w:val="0"/>
        <w:spacing w:after="160" w:line="256" w:lineRule="auto"/>
        <w:rPr>
          <w:rFonts w:ascii="Calibri" w:eastAsia="Calibri" w:hAnsi="Calibri" w:cs="Arial"/>
          <w:b/>
          <w:bCs/>
          <w:sz w:val="32"/>
          <w:szCs w:val="32"/>
        </w:rPr>
      </w:pPr>
      <w:r w:rsidRPr="00705AD2">
        <w:rPr>
          <w:rFonts w:ascii="Calibri" w:eastAsia="Calibri" w:hAnsi="Calibri" w:cs="Arial"/>
          <w:b/>
          <w:bCs/>
          <w:sz w:val="32"/>
          <w:szCs w:val="32"/>
        </w:rPr>
        <w:t xml:space="preserve">DR/ Ola Mohamed Ahmed, Assist.prof.  Of Medical Oncology, Zagazig University. </w:t>
      </w:r>
    </w:p>
    <w:p w14:paraId="784C2213" w14:textId="77777777" w:rsidR="00705AD2" w:rsidRPr="00705AD2" w:rsidRDefault="00705AD2" w:rsidP="00705AD2">
      <w:pPr>
        <w:bidi w:val="0"/>
        <w:spacing w:after="160" w:line="256" w:lineRule="auto"/>
        <w:rPr>
          <w:rFonts w:ascii="Calibri" w:eastAsia="Calibri" w:hAnsi="Calibri" w:cs="Arial"/>
          <w:b/>
          <w:bCs/>
          <w:sz w:val="32"/>
          <w:szCs w:val="32"/>
        </w:rPr>
      </w:pPr>
      <w:r w:rsidRPr="00705AD2">
        <w:rPr>
          <w:rFonts w:ascii="Calibri" w:eastAsia="Calibri" w:hAnsi="Calibri" w:cs="Arial"/>
          <w:b/>
          <w:bCs/>
          <w:sz w:val="32"/>
          <w:szCs w:val="32"/>
        </w:rPr>
        <w:t>DR/ Heba Fekry Abdulmageed, Assist.prof.  Of Medical Oncology, Zagazig University.</w:t>
      </w:r>
    </w:p>
    <w:p w14:paraId="1BC421A6" w14:textId="77777777" w:rsidR="00060050" w:rsidRPr="000A68A7" w:rsidRDefault="0073073E" w:rsidP="00705AD2">
      <w:pPr>
        <w:jc w:val="right"/>
        <w:rPr>
          <w:b/>
          <w:bCs/>
          <w:sz w:val="36"/>
          <w:szCs w:val="36"/>
          <w:rtl/>
        </w:rPr>
      </w:pPr>
      <w:r w:rsidRPr="000A68A7">
        <w:rPr>
          <w:b/>
          <w:bCs/>
          <w:sz w:val="44"/>
          <w:szCs w:val="44"/>
        </w:rPr>
        <w:t>5-External evaluators</w:t>
      </w:r>
      <w:r w:rsidRPr="000A68A7">
        <w:rPr>
          <w:b/>
          <w:bCs/>
          <w:sz w:val="36"/>
          <w:szCs w:val="36"/>
        </w:rPr>
        <w:t>:</w:t>
      </w:r>
    </w:p>
    <w:p w14:paraId="4E4BA2C3" w14:textId="77777777" w:rsidR="0073073E" w:rsidRPr="000A68A7" w:rsidRDefault="00060050" w:rsidP="00060050">
      <w:pPr>
        <w:jc w:val="right"/>
        <w:rPr>
          <w:b/>
          <w:bCs/>
          <w:sz w:val="36"/>
          <w:szCs w:val="36"/>
          <w:rtl/>
        </w:rPr>
      </w:pPr>
      <w:r w:rsidRPr="000A68A7">
        <w:rPr>
          <w:b/>
          <w:bCs/>
          <w:sz w:val="36"/>
          <w:szCs w:val="36"/>
        </w:rPr>
        <w:t>P</w:t>
      </w:r>
      <w:r w:rsidR="0073073E" w:rsidRPr="000A68A7">
        <w:rPr>
          <w:b/>
          <w:bCs/>
          <w:sz w:val="36"/>
          <w:szCs w:val="36"/>
        </w:rPr>
        <w:t>rof.</w:t>
      </w:r>
      <w:r w:rsidRPr="000A68A7">
        <w:rPr>
          <w:b/>
          <w:bCs/>
          <w:sz w:val="36"/>
          <w:szCs w:val="36"/>
        </w:rPr>
        <w:t xml:space="preserve">Hussain Khaled </w:t>
      </w:r>
      <w:r w:rsidR="0073073E" w:rsidRPr="000A68A7">
        <w:rPr>
          <w:b/>
          <w:bCs/>
          <w:sz w:val="36"/>
          <w:szCs w:val="36"/>
        </w:rPr>
        <w:t>Professor of Medical oncology, National Cancer Institute,</w:t>
      </w:r>
      <w:r w:rsidR="004217D7" w:rsidRPr="000A68A7">
        <w:rPr>
          <w:b/>
          <w:bCs/>
          <w:sz w:val="36"/>
          <w:szCs w:val="36"/>
        </w:rPr>
        <w:t xml:space="preserve"> </w:t>
      </w:r>
      <w:r w:rsidR="0073073E" w:rsidRPr="000A68A7">
        <w:rPr>
          <w:b/>
          <w:bCs/>
          <w:sz w:val="36"/>
          <w:szCs w:val="36"/>
        </w:rPr>
        <w:t>Cairo University; EX. Minster of Higher Education.</w:t>
      </w:r>
    </w:p>
    <w:p w14:paraId="46AFFB4A" w14:textId="77777777" w:rsidR="0073073E" w:rsidRPr="000A68A7" w:rsidRDefault="0073073E" w:rsidP="0073073E">
      <w:pPr>
        <w:jc w:val="right"/>
        <w:rPr>
          <w:b/>
          <w:bCs/>
          <w:sz w:val="44"/>
          <w:szCs w:val="44"/>
          <w:rtl/>
        </w:rPr>
      </w:pPr>
      <w:r w:rsidRPr="000A68A7">
        <w:rPr>
          <w:b/>
          <w:bCs/>
          <w:sz w:val="44"/>
          <w:szCs w:val="44"/>
        </w:rPr>
        <w:t xml:space="preserve">6-Last date of programme specifications approval: </w:t>
      </w:r>
      <w:r w:rsidR="006D68E1">
        <w:rPr>
          <w:b/>
          <w:bCs/>
          <w:sz w:val="44"/>
          <w:szCs w:val="44"/>
        </w:rPr>
        <w:t>1</w:t>
      </w:r>
      <w:r w:rsidRPr="000A68A7">
        <w:rPr>
          <w:b/>
          <w:bCs/>
          <w:sz w:val="44"/>
          <w:szCs w:val="44"/>
        </w:rPr>
        <w:t>-</w:t>
      </w:r>
      <w:r w:rsidR="006D68E1">
        <w:rPr>
          <w:b/>
          <w:bCs/>
          <w:sz w:val="44"/>
          <w:szCs w:val="44"/>
        </w:rPr>
        <w:t>2</w:t>
      </w:r>
      <w:r w:rsidRPr="000A68A7">
        <w:rPr>
          <w:b/>
          <w:bCs/>
          <w:sz w:val="44"/>
          <w:szCs w:val="44"/>
        </w:rPr>
        <w:t>-2018</w:t>
      </w:r>
    </w:p>
    <w:p w14:paraId="684827A9" w14:textId="77777777" w:rsidR="0073073E" w:rsidRPr="000A68A7" w:rsidRDefault="0073073E" w:rsidP="0073073E">
      <w:pPr>
        <w:jc w:val="right"/>
        <w:rPr>
          <w:b/>
          <w:bCs/>
          <w:sz w:val="44"/>
          <w:szCs w:val="44"/>
        </w:rPr>
      </w:pPr>
      <w:r w:rsidRPr="000A68A7">
        <w:rPr>
          <w:b/>
          <w:bCs/>
          <w:sz w:val="44"/>
          <w:szCs w:val="44"/>
        </w:rPr>
        <w:t>B-Professional Information</w:t>
      </w:r>
    </w:p>
    <w:p w14:paraId="3326802C" w14:textId="77777777" w:rsidR="0073073E" w:rsidRPr="000A68A7" w:rsidRDefault="0073073E" w:rsidP="0073073E">
      <w:pPr>
        <w:autoSpaceDE w:val="0"/>
        <w:autoSpaceDN w:val="0"/>
        <w:adjustRightInd w:val="0"/>
        <w:spacing w:before="120"/>
        <w:jc w:val="right"/>
        <w:rPr>
          <w:rFonts w:asciiTheme="majorBidi" w:hAnsiTheme="majorBidi" w:cstheme="majorBidi"/>
        </w:rPr>
      </w:pPr>
      <w:r w:rsidRPr="000A68A7">
        <w:rPr>
          <w:b/>
          <w:bCs/>
          <w:sz w:val="44"/>
          <w:szCs w:val="44"/>
        </w:rPr>
        <w:t xml:space="preserve">1-Programme aims: </w:t>
      </w:r>
    </w:p>
    <w:p w14:paraId="670FE289" w14:textId="77777777" w:rsidR="0073073E" w:rsidRPr="000A68A7" w:rsidRDefault="0073073E" w:rsidP="0073073E">
      <w:pPr>
        <w:jc w:val="right"/>
        <w:rPr>
          <w:sz w:val="28"/>
          <w:szCs w:val="28"/>
        </w:rPr>
      </w:pPr>
      <w:r w:rsidRPr="000A68A7">
        <w:rPr>
          <w:sz w:val="28"/>
          <w:szCs w:val="28"/>
        </w:rPr>
        <w:t xml:space="preserve">The aim of this program is to provide the postgraduate student with the medical knowledge and skills essential for the practice of specialty and necessary to gain further training and practice in the field of Medical Oncology through providing: </w:t>
      </w:r>
    </w:p>
    <w:p w14:paraId="677297B4" w14:textId="77777777" w:rsidR="0073073E" w:rsidRPr="000A68A7" w:rsidRDefault="0073073E" w:rsidP="0073073E">
      <w:pPr>
        <w:jc w:val="right"/>
        <w:rPr>
          <w:sz w:val="28"/>
          <w:szCs w:val="28"/>
        </w:rPr>
      </w:pPr>
      <w:r w:rsidRPr="000A68A7">
        <w:rPr>
          <w:sz w:val="28"/>
          <w:szCs w:val="28"/>
        </w:rPr>
        <w:t>1. Scientific knowledge</w:t>
      </w:r>
      <w:r w:rsidR="00C54C29" w:rsidRPr="000A68A7">
        <w:rPr>
          <w:sz w:val="28"/>
          <w:szCs w:val="28"/>
        </w:rPr>
        <w:t xml:space="preserve"> and skills</w:t>
      </w:r>
      <w:r w:rsidRPr="000A68A7">
        <w:rPr>
          <w:sz w:val="28"/>
          <w:szCs w:val="28"/>
        </w:rPr>
        <w:t xml:space="preserve"> essential for the practice of Medical oncology according to the international standards. </w:t>
      </w:r>
    </w:p>
    <w:p w14:paraId="3232D0D9" w14:textId="77777777" w:rsidR="0073073E" w:rsidRPr="000A68A7" w:rsidRDefault="0073073E" w:rsidP="0073073E">
      <w:pPr>
        <w:jc w:val="right"/>
        <w:rPr>
          <w:sz w:val="28"/>
          <w:szCs w:val="28"/>
        </w:rPr>
      </w:pPr>
      <w:r w:rsidRPr="000A68A7">
        <w:rPr>
          <w:sz w:val="28"/>
          <w:szCs w:val="28"/>
        </w:rPr>
        <w:t>2.</w:t>
      </w:r>
      <w:r w:rsidR="003A5C30" w:rsidRPr="000A68A7">
        <w:rPr>
          <w:sz w:val="28"/>
          <w:szCs w:val="28"/>
        </w:rPr>
        <w:t xml:space="preserve"> Practical Skills</w:t>
      </w:r>
      <w:r w:rsidRPr="000A68A7">
        <w:rPr>
          <w:sz w:val="28"/>
          <w:szCs w:val="28"/>
        </w:rPr>
        <w:t xml:space="preserve"> necessary for proper diagnosis and management of patients, including diagnostic, problem solving and decision-making skills. </w:t>
      </w:r>
    </w:p>
    <w:p w14:paraId="6282E35B" w14:textId="77777777" w:rsidR="0073073E" w:rsidRPr="000A68A7" w:rsidRDefault="0002687B" w:rsidP="0073073E">
      <w:pPr>
        <w:jc w:val="right"/>
        <w:rPr>
          <w:sz w:val="28"/>
          <w:szCs w:val="28"/>
        </w:rPr>
      </w:pPr>
      <w:r w:rsidRPr="000A68A7">
        <w:rPr>
          <w:sz w:val="28"/>
          <w:szCs w:val="28"/>
        </w:rPr>
        <w:lastRenderedPageBreak/>
        <w:t>3. Decision</w:t>
      </w:r>
      <w:r w:rsidR="0073073E" w:rsidRPr="000A68A7">
        <w:rPr>
          <w:sz w:val="28"/>
          <w:szCs w:val="28"/>
        </w:rPr>
        <w:t xml:space="preserve">-making in his professional contexts. </w:t>
      </w:r>
    </w:p>
    <w:p w14:paraId="525901AF" w14:textId="77777777" w:rsidR="0073073E" w:rsidRPr="000A68A7" w:rsidRDefault="0073073E" w:rsidP="0073073E">
      <w:pPr>
        <w:jc w:val="right"/>
        <w:rPr>
          <w:sz w:val="28"/>
          <w:szCs w:val="28"/>
        </w:rPr>
      </w:pPr>
      <w:r w:rsidRPr="000A68A7">
        <w:rPr>
          <w:sz w:val="28"/>
          <w:szCs w:val="28"/>
        </w:rPr>
        <w:t>4. To employ and preserve the available resources to achieve the highest benefit.</w:t>
      </w:r>
    </w:p>
    <w:p w14:paraId="3BA2786E" w14:textId="77777777" w:rsidR="0073073E" w:rsidRPr="000A68A7" w:rsidRDefault="0073073E" w:rsidP="0073073E">
      <w:pPr>
        <w:jc w:val="right"/>
        <w:rPr>
          <w:sz w:val="28"/>
          <w:szCs w:val="28"/>
        </w:rPr>
      </w:pPr>
      <w:r w:rsidRPr="000A68A7">
        <w:rPr>
          <w:sz w:val="28"/>
          <w:szCs w:val="28"/>
        </w:rPr>
        <w:t xml:space="preserve">5-Ethical principles related to the practice in this highly sensitive specialty. </w:t>
      </w:r>
    </w:p>
    <w:p w14:paraId="62F2F657" w14:textId="77777777" w:rsidR="0073073E" w:rsidRPr="000A68A7" w:rsidRDefault="0073073E" w:rsidP="0073073E">
      <w:pPr>
        <w:jc w:val="right"/>
        <w:rPr>
          <w:sz w:val="28"/>
          <w:szCs w:val="28"/>
          <w:rtl/>
        </w:rPr>
      </w:pPr>
      <w:r w:rsidRPr="000A68A7">
        <w:rPr>
          <w:sz w:val="28"/>
          <w:szCs w:val="28"/>
        </w:rPr>
        <w:t xml:space="preserve">6. Active participation in community needs assessment and problems solving. </w:t>
      </w:r>
    </w:p>
    <w:p w14:paraId="1DE15467" w14:textId="77777777" w:rsidR="003A5C30" w:rsidRPr="000A68A7" w:rsidRDefault="0073073E" w:rsidP="003A5C30">
      <w:pPr>
        <w:jc w:val="right"/>
        <w:rPr>
          <w:sz w:val="28"/>
          <w:szCs w:val="28"/>
        </w:rPr>
      </w:pPr>
      <w:r w:rsidRPr="000A68A7">
        <w:rPr>
          <w:sz w:val="28"/>
          <w:szCs w:val="28"/>
        </w:rPr>
        <w:t>7. Maintenance of research interest and abilities</w:t>
      </w:r>
      <w:r w:rsidR="003A5C30" w:rsidRPr="000A68A7">
        <w:rPr>
          <w:sz w:val="28"/>
          <w:szCs w:val="28"/>
        </w:rPr>
        <w:t xml:space="preserve"> and be aware of different research methodology</w:t>
      </w:r>
    </w:p>
    <w:p w14:paraId="686FC35D" w14:textId="77777777" w:rsidR="003A5C30" w:rsidRPr="000A68A7" w:rsidRDefault="003A5C30" w:rsidP="003A5C30">
      <w:pPr>
        <w:jc w:val="right"/>
        <w:rPr>
          <w:sz w:val="28"/>
          <w:szCs w:val="28"/>
        </w:rPr>
      </w:pPr>
      <w:r w:rsidRPr="000A68A7">
        <w:rPr>
          <w:sz w:val="28"/>
          <w:szCs w:val="28"/>
        </w:rPr>
        <w:t xml:space="preserve">8. </w:t>
      </w:r>
      <w:r w:rsidRPr="000A68A7">
        <w:rPr>
          <w:noProof/>
          <w:sz w:val="28"/>
          <w:szCs w:val="28"/>
        </w:rPr>
        <w:t>Development of new methods and tools to analyze  and criticize any research  scientifically , and to use different  technological methods which add to his/her Professional applications</w:t>
      </w:r>
      <w:r w:rsidR="0073073E" w:rsidRPr="000A68A7">
        <w:rPr>
          <w:sz w:val="28"/>
          <w:szCs w:val="28"/>
        </w:rPr>
        <w:t xml:space="preserve"> </w:t>
      </w:r>
    </w:p>
    <w:p w14:paraId="22A6BFB9" w14:textId="77777777" w:rsidR="00C54C29" w:rsidRPr="000A68A7" w:rsidRDefault="003A5C30" w:rsidP="003A5C30">
      <w:pPr>
        <w:jc w:val="right"/>
        <w:rPr>
          <w:sz w:val="28"/>
          <w:szCs w:val="28"/>
        </w:rPr>
      </w:pPr>
      <w:r w:rsidRPr="000A68A7">
        <w:rPr>
          <w:sz w:val="28"/>
          <w:szCs w:val="28"/>
        </w:rPr>
        <w:t>9</w:t>
      </w:r>
      <w:r w:rsidR="00C54C29" w:rsidRPr="000A68A7">
        <w:rPr>
          <w:sz w:val="28"/>
          <w:szCs w:val="28"/>
        </w:rPr>
        <w:t>. Creat</w:t>
      </w:r>
      <w:r w:rsidRPr="000A68A7">
        <w:rPr>
          <w:sz w:val="28"/>
          <w:szCs w:val="28"/>
        </w:rPr>
        <w:t>ing</w:t>
      </w:r>
      <w:r w:rsidR="00C54C29" w:rsidRPr="000A68A7">
        <w:rPr>
          <w:sz w:val="28"/>
          <w:szCs w:val="28"/>
        </w:rPr>
        <w:t xml:space="preserve"> a learning environment that allows the candidate to share ideas and experiences and promotes peer discussion, feedback and support. </w:t>
      </w:r>
    </w:p>
    <w:p w14:paraId="7215D620" w14:textId="77777777" w:rsidR="00C54C29" w:rsidRPr="000A68A7" w:rsidRDefault="00C54C29" w:rsidP="0073073E">
      <w:pPr>
        <w:jc w:val="right"/>
        <w:rPr>
          <w:b/>
          <w:bCs/>
          <w:sz w:val="44"/>
          <w:szCs w:val="44"/>
        </w:rPr>
      </w:pPr>
    </w:p>
    <w:p w14:paraId="4AC47320" w14:textId="77777777" w:rsidR="00C54C29" w:rsidRPr="000A68A7" w:rsidRDefault="00C54C29" w:rsidP="0073073E">
      <w:pPr>
        <w:jc w:val="right"/>
        <w:rPr>
          <w:b/>
          <w:bCs/>
          <w:sz w:val="44"/>
          <w:szCs w:val="44"/>
        </w:rPr>
      </w:pPr>
    </w:p>
    <w:p w14:paraId="6D8162DF" w14:textId="77777777" w:rsidR="00056282" w:rsidRPr="000A68A7" w:rsidRDefault="00056282" w:rsidP="0073073E">
      <w:pPr>
        <w:jc w:val="right"/>
        <w:rPr>
          <w:b/>
          <w:bCs/>
          <w:sz w:val="44"/>
          <w:szCs w:val="44"/>
        </w:rPr>
      </w:pPr>
    </w:p>
    <w:p w14:paraId="17BAF375" w14:textId="77777777" w:rsidR="00056282" w:rsidRPr="000A68A7" w:rsidRDefault="00056282" w:rsidP="0073073E">
      <w:pPr>
        <w:jc w:val="right"/>
        <w:rPr>
          <w:b/>
          <w:bCs/>
          <w:sz w:val="44"/>
          <w:szCs w:val="44"/>
        </w:rPr>
      </w:pPr>
    </w:p>
    <w:p w14:paraId="7A1A9F73" w14:textId="65079342" w:rsidR="00056282" w:rsidRDefault="00056282" w:rsidP="0073073E">
      <w:pPr>
        <w:jc w:val="right"/>
        <w:rPr>
          <w:b/>
          <w:bCs/>
          <w:sz w:val="44"/>
          <w:szCs w:val="44"/>
          <w:rtl/>
        </w:rPr>
      </w:pPr>
    </w:p>
    <w:p w14:paraId="6EA94170" w14:textId="6E404631" w:rsidR="007A1429" w:rsidRDefault="007A1429" w:rsidP="0073073E">
      <w:pPr>
        <w:jc w:val="right"/>
        <w:rPr>
          <w:b/>
          <w:bCs/>
          <w:sz w:val="44"/>
          <w:szCs w:val="44"/>
          <w:rtl/>
        </w:rPr>
      </w:pPr>
    </w:p>
    <w:p w14:paraId="32D1C435" w14:textId="3460E937" w:rsidR="007A1429" w:rsidRDefault="007A1429" w:rsidP="0073073E">
      <w:pPr>
        <w:jc w:val="right"/>
        <w:rPr>
          <w:b/>
          <w:bCs/>
          <w:sz w:val="44"/>
          <w:szCs w:val="44"/>
          <w:rtl/>
        </w:rPr>
      </w:pPr>
    </w:p>
    <w:p w14:paraId="04DFB328" w14:textId="77777777" w:rsidR="007A1429" w:rsidRPr="000A68A7" w:rsidRDefault="007A1429" w:rsidP="0073073E">
      <w:pPr>
        <w:jc w:val="right"/>
        <w:rPr>
          <w:b/>
          <w:bCs/>
          <w:sz w:val="44"/>
          <w:szCs w:val="44"/>
        </w:rPr>
      </w:pPr>
    </w:p>
    <w:p w14:paraId="6A63F7B6" w14:textId="77777777" w:rsidR="00056282" w:rsidRPr="000A68A7" w:rsidRDefault="00056282" w:rsidP="0073073E">
      <w:pPr>
        <w:jc w:val="right"/>
        <w:rPr>
          <w:b/>
          <w:bCs/>
          <w:sz w:val="44"/>
          <w:szCs w:val="44"/>
        </w:rPr>
      </w:pPr>
    </w:p>
    <w:p w14:paraId="1822E18D" w14:textId="35C81957" w:rsidR="0073073E" w:rsidRDefault="0073073E" w:rsidP="0073073E">
      <w:pPr>
        <w:jc w:val="right"/>
        <w:rPr>
          <w:b/>
          <w:bCs/>
          <w:sz w:val="44"/>
          <w:szCs w:val="44"/>
          <w:rtl/>
        </w:rPr>
      </w:pPr>
      <w:r w:rsidRPr="000A68A7">
        <w:rPr>
          <w:b/>
          <w:bCs/>
          <w:sz w:val="44"/>
          <w:szCs w:val="44"/>
        </w:rPr>
        <w:lastRenderedPageBreak/>
        <w:t>2. Intended learning outcomes (ILOs):</w:t>
      </w:r>
    </w:p>
    <w:p w14:paraId="0D33AF4C" w14:textId="77777777" w:rsidR="0073073E" w:rsidRPr="000A68A7" w:rsidRDefault="0073073E" w:rsidP="0073073E">
      <w:pPr>
        <w:jc w:val="right"/>
        <w:rPr>
          <w:b/>
          <w:bCs/>
          <w:sz w:val="44"/>
          <w:szCs w:val="44"/>
        </w:rPr>
      </w:pPr>
      <w:r w:rsidRPr="000A68A7">
        <w:rPr>
          <w:b/>
          <w:bCs/>
          <w:sz w:val="44"/>
          <w:szCs w:val="44"/>
        </w:rPr>
        <w:t xml:space="preserve">A- </w:t>
      </w:r>
      <w:r w:rsidRPr="000A68A7">
        <w:rPr>
          <w:b/>
          <w:bCs/>
          <w:sz w:val="36"/>
          <w:szCs w:val="36"/>
          <w:u w:val="single"/>
        </w:rPr>
        <w:t>KNOWLEDGE and UNDRSTANDING</w:t>
      </w:r>
    </w:p>
    <w:p w14:paraId="12D8BE9E" w14:textId="77777777" w:rsidR="0073073E" w:rsidRPr="000A68A7" w:rsidRDefault="0073073E" w:rsidP="0073073E">
      <w:pPr>
        <w:jc w:val="right"/>
        <w:rPr>
          <w:sz w:val="28"/>
          <w:szCs w:val="28"/>
          <w:rtl/>
        </w:rPr>
      </w:pPr>
      <w:r w:rsidRPr="000A68A7">
        <w:rPr>
          <w:sz w:val="28"/>
          <w:szCs w:val="28"/>
        </w:rPr>
        <w:t xml:space="preserve">Program Intended Learning Outcomes (ILOs) a) Knowledge and Understanding: </w:t>
      </w:r>
    </w:p>
    <w:p w14:paraId="20157C3B" w14:textId="77777777" w:rsidR="0073073E" w:rsidRPr="000A68A7" w:rsidRDefault="0073073E" w:rsidP="0073073E">
      <w:pPr>
        <w:jc w:val="right"/>
        <w:rPr>
          <w:sz w:val="28"/>
          <w:szCs w:val="28"/>
          <w:rtl/>
        </w:rPr>
      </w:pPr>
      <w:r w:rsidRPr="000A68A7">
        <w:rPr>
          <w:sz w:val="28"/>
          <w:szCs w:val="28"/>
        </w:rPr>
        <w:t xml:space="preserve">By the end of the study of </w:t>
      </w:r>
      <w:r w:rsidR="002D2881" w:rsidRPr="000A68A7">
        <w:rPr>
          <w:sz w:val="28"/>
          <w:szCs w:val="28"/>
        </w:rPr>
        <w:t xml:space="preserve">Doctorate </w:t>
      </w:r>
      <w:r w:rsidRPr="000A68A7">
        <w:rPr>
          <w:sz w:val="28"/>
          <w:szCs w:val="28"/>
        </w:rPr>
        <w:t xml:space="preserve">program in Medical Oncology the Graduate should be able to: </w:t>
      </w:r>
    </w:p>
    <w:p w14:paraId="734BAC30" w14:textId="77777777" w:rsidR="00056282" w:rsidRPr="000A68A7" w:rsidRDefault="00056282" w:rsidP="00056282">
      <w:pPr>
        <w:tabs>
          <w:tab w:val="left" w:pos="0"/>
        </w:tabs>
        <w:bidi w:val="0"/>
        <w:spacing w:line="360" w:lineRule="auto"/>
        <w:ind w:left="720"/>
        <w:rPr>
          <w:rFonts w:asciiTheme="majorBidi" w:hAnsiTheme="majorBidi" w:cstheme="majorBidi"/>
          <w:sz w:val="28"/>
          <w:szCs w:val="28"/>
        </w:rPr>
      </w:pPr>
      <w:r w:rsidRPr="000A68A7">
        <w:rPr>
          <w:rFonts w:asciiTheme="majorBidi" w:hAnsiTheme="majorBidi" w:cstheme="majorBidi"/>
          <w:sz w:val="28"/>
          <w:szCs w:val="28"/>
        </w:rPr>
        <w:t>KU1. Understand the diagnostic features of common cancers</w:t>
      </w:r>
    </w:p>
    <w:p w14:paraId="39199597" w14:textId="77777777" w:rsidR="00056282" w:rsidRPr="000A68A7" w:rsidRDefault="00056282" w:rsidP="00056282">
      <w:pPr>
        <w:tabs>
          <w:tab w:val="left" w:pos="0"/>
        </w:tabs>
        <w:bidi w:val="0"/>
        <w:spacing w:line="360" w:lineRule="auto"/>
        <w:ind w:left="720"/>
        <w:rPr>
          <w:rFonts w:asciiTheme="majorBidi" w:hAnsiTheme="majorBidi" w:cstheme="majorBidi"/>
          <w:sz w:val="28"/>
          <w:szCs w:val="28"/>
        </w:rPr>
      </w:pPr>
      <w:r w:rsidRPr="000A68A7">
        <w:rPr>
          <w:rFonts w:asciiTheme="majorBidi" w:hAnsiTheme="majorBidi" w:cstheme="majorBidi"/>
          <w:sz w:val="28"/>
          <w:szCs w:val="28"/>
        </w:rPr>
        <w:t>KU.2 Discuss the indications of high-dose chemotherapy.</w:t>
      </w:r>
    </w:p>
    <w:p w14:paraId="258C87EA" w14:textId="77777777" w:rsidR="00056282" w:rsidRPr="000A68A7" w:rsidRDefault="00056282" w:rsidP="00056282">
      <w:pPr>
        <w:autoSpaceDE w:val="0"/>
        <w:autoSpaceDN w:val="0"/>
        <w:bidi w:val="0"/>
        <w:adjustRightInd w:val="0"/>
        <w:spacing w:line="360" w:lineRule="auto"/>
        <w:ind w:left="720"/>
        <w:rPr>
          <w:rFonts w:asciiTheme="majorBidi" w:hAnsiTheme="majorBidi" w:cstheme="majorBidi"/>
          <w:sz w:val="28"/>
          <w:szCs w:val="28"/>
          <w:rtl/>
          <w:lang w:bidi="ar-EG"/>
        </w:rPr>
      </w:pPr>
      <w:r w:rsidRPr="000A68A7">
        <w:rPr>
          <w:rFonts w:asciiTheme="majorBidi" w:hAnsiTheme="majorBidi" w:cstheme="majorBidi"/>
          <w:sz w:val="28"/>
          <w:szCs w:val="28"/>
        </w:rPr>
        <w:t>KU.3 Discuss the management of complications of high-dose chemotherapy.</w:t>
      </w:r>
    </w:p>
    <w:p w14:paraId="1B46EF7B" w14:textId="77777777" w:rsidR="00056282" w:rsidRPr="000A68A7" w:rsidRDefault="00056282" w:rsidP="00056282">
      <w:pPr>
        <w:tabs>
          <w:tab w:val="left" w:pos="709"/>
        </w:tabs>
        <w:autoSpaceDE w:val="0"/>
        <w:autoSpaceDN w:val="0"/>
        <w:bidi w:val="0"/>
        <w:adjustRightInd w:val="0"/>
        <w:spacing w:line="360" w:lineRule="auto"/>
        <w:ind w:left="709"/>
        <w:rPr>
          <w:rFonts w:asciiTheme="majorBidi" w:hAnsiTheme="majorBidi" w:cstheme="majorBidi"/>
          <w:sz w:val="28"/>
          <w:szCs w:val="28"/>
          <w:rtl/>
          <w:lang w:bidi="ar-EG"/>
        </w:rPr>
      </w:pPr>
      <w:r w:rsidRPr="000A68A7">
        <w:rPr>
          <w:rFonts w:asciiTheme="majorBidi" w:hAnsiTheme="majorBidi" w:cstheme="majorBidi"/>
          <w:sz w:val="28"/>
          <w:szCs w:val="28"/>
        </w:rPr>
        <w:t>KU.4 Recognize interaction between anti-cancer drugs and other drug</w:t>
      </w:r>
      <w:r w:rsidR="00E31AC5" w:rsidRPr="000A68A7">
        <w:rPr>
          <w:rFonts w:asciiTheme="majorBidi" w:hAnsiTheme="majorBidi" w:cstheme="majorBidi"/>
          <w:sz w:val="28"/>
          <w:szCs w:val="28"/>
          <w:lang w:bidi="ar-EG"/>
        </w:rPr>
        <w:t>s</w:t>
      </w:r>
    </w:p>
    <w:p w14:paraId="0B5E0280" w14:textId="77777777" w:rsidR="00056282" w:rsidRPr="000A68A7" w:rsidRDefault="00056282" w:rsidP="00056282">
      <w:pPr>
        <w:pStyle w:val="NormalWeb"/>
        <w:spacing w:before="0" w:beforeAutospacing="0" w:after="0" w:afterAutospacing="0" w:line="360" w:lineRule="auto"/>
        <w:ind w:left="720"/>
        <w:rPr>
          <w:rFonts w:asciiTheme="majorBidi" w:hAnsiTheme="majorBidi" w:cstheme="majorBidi"/>
          <w:sz w:val="28"/>
          <w:szCs w:val="28"/>
        </w:rPr>
      </w:pPr>
      <w:r w:rsidRPr="000A68A7">
        <w:rPr>
          <w:rFonts w:asciiTheme="majorBidi" w:hAnsiTheme="majorBidi" w:cstheme="majorBidi"/>
          <w:sz w:val="28"/>
          <w:szCs w:val="28"/>
        </w:rPr>
        <w:t>KU5</w:t>
      </w:r>
      <w:r w:rsidR="003D3A4A" w:rsidRPr="000A68A7">
        <w:rPr>
          <w:rFonts w:asciiTheme="majorBidi" w:hAnsiTheme="majorBidi" w:cstheme="majorBidi"/>
          <w:sz w:val="28"/>
          <w:szCs w:val="28"/>
        </w:rPr>
        <w:t>.</w:t>
      </w:r>
      <w:r w:rsidRPr="000A68A7">
        <w:rPr>
          <w:rFonts w:asciiTheme="majorBidi" w:hAnsiTheme="majorBidi" w:cstheme="majorBidi"/>
          <w:sz w:val="28"/>
          <w:szCs w:val="28"/>
        </w:rPr>
        <w:t xml:space="preserve"> Discuss therapy-guiding and prognostic factors in cancer.</w:t>
      </w:r>
    </w:p>
    <w:p w14:paraId="3092A08C" w14:textId="77777777" w:rsidR="00056282" w:rsidRPr="000A68A7" w:rsidRDefault="00056282" w:rsidP="00056282">
      <w:pPr>
        <w:pStyle w:val="NormalWeb"/>
        <w:spacing w:before="0" w:beforeAutospacing="0" w:after="0" w:afterAutospacing="0" w:line="360" w:lineRule="auto"/>
        <w:ind w:left="720"/>
        <w:rPr>
          <w:rFonts w:asciiTheme="majorBidi" w:hAnsiTheme="majorBidi" w:cstheme="majorBidi"/>
          <w:sz w:val="28"/>
          <w:szCs w:val="28"/>
        </w:rPr>
      </w:pPr>
      <w:r w:rsidRPr="000A68A7">
        <w:rPr>
          <w:rFonts w:asciiTheme="majorBidi" w:hAnsiTheme="majorBidi" w:cstheme="majorBidi"/>
          <w:sz w:val="28"/>
          <w:szCs w:val="28"/>
        </w:rPr>
        <w:t>KU</w:t>
      </w:r>
      <w:r w:rsidR="003D3A4A" w:rsidRPr="000A68A7">
        <w:rPr>
          <w:rFonts w:asciiTheme="majorBidi" w:hAnsiTheme="majorBidi" w:cstheme="majorBidi"/>
          <w:sz w:val="28"/>
          <w:szCs w:val="28"/>
        </w:rPr>
        <w:t xml:space="preserve"> </w:t>
      </w:r>
      <w:r w:rsidRPr="000A68A7">
        <w:rPr>
          <w:rFonts w:asciiTheme="majorBidi" w:hAnsiTheme="majorBidi" w:cstheme="majorBidi"/>
          <w:sz w:val="28"/>
          <w:szCs w:val="28"/>
        </w:rPr>
        <w:t>6</w:t>
      </w:r>
      <w:r w:rsidR="003D3A4A" w:rsidRPr="000A68A7">
        <w:rPr>
          <w:rFonts w:asciiTheme="majorBidi" w:hAnsiTheme="majorBidi" w:cstheme="majorBidi"/>
          <w:sz w:val="28"/>
          <w:szCs w:val="28"/>
        </w:rPr>
        <w:t>.</w:t>
      </w:r>
      <w:r w:rsidRPr="000A68A7">
        <w:rPr>
          <w:rFonts w:asciiTheme="majorBidi" w:hAnsiTheme="majorBidi" w:cstheme="majorBidi"/>
          <w:sz w:val="28"/>
          <w:szCs w:val="28"/>
        </w:rPr>
        <w:t xml:space="preserve"> Recognize common emergencies in supportive care and palliative medicine</w:t>
      </w:r>
    </w:p>
    <w:p w14:paraId="0425EF9B" w14:textId="77777777" w:rsidR="00056282" w:rsidRPr="000A68A7" w:rsidRDefault="00056282" w:rsidP="00056282">
      <w:pPr>
        <w:pStyle w:val="NormalWeb"/>
        <w:spacing w:before="0" w:beforeAutospacing="0" w:after="0" w:afterAutospacing="0" w:line="360" w:lineRule="auto"/>
        <w:ind w:left="720"/>
        <w:rPr>
          <w:rFonts w:asciiTheme="majorBidi" w:hAnsiTheme="majorBidi" w:cstheme="majorBidi"/>
          <w:sz w:val="28"/>
          <w:szCs w:val="28"/>
        </w:rPr>
      </w:pPr>
      <w:r w:rsidRPr="000A68A7">
        <w:rPr>
          <w:rFonts w:asciiTheme="majorBidi" w:hAnsiTheme="majorBidi" w:cstheme="majorBidi"/>
          <w:sz w:val="28"/>
          <w:szCs w:val="28"/>
        </w:rPr>
        <w:t>KU</w:t>
      </w:r>
      <w:r w:rsidR="003D3A4A" w:rsidRPr="000A68A7">
        <w:rPr>
          <w:rFonts w:asciiTheme="majorBidi" w:hAnsiTheme="majorBidi" w:cstheme="majorBidi"/>
          <w:sz w:val="28"/>
          <w:szCs w:val="28"/>
        </w:rPr>
        <w:t xml:space="preserve"> </w:t>
      </w:r>
      <w:r w:rsidRPr="000A68A7">
        <w:rPr>
          <w:rFonts w:asciiTheme="majorBidi" w:hAnsiTheme="majorBidi" w:cstheme="majorBidi"/>
          <w:sz w:val="28"/>
          <w:szCs w:val="28"/>
        </w:rPr>
        <w:t>7</w:t>
      </w:r>
      <w:r w:rsidR="003D3A4A" w:rsidRPr="000A68A7">
        <w:rPr>
          <w:rFonts w:asciiTheme="majorBidi" w:hAnsiTheme="majorBidi" w:cstheme="majorBidi"/>
          <w:sz w:val="28"/>
          <w:szCs w:val="28"/>
        </w:rPr>
        <w:t>.</w:t>
      </w:r>
      <w:r w:rsidRPr="000A68A7">
        <w:rPr>
          <w:rFonts w:asciiTheme="majorBidi" w:hAnsiTheme="majorBidi" w:cstheme="majorBidi"/>
          <w:sz w:val="28"/>
          <w:szCs w:val="28"/>
        </w:rPr>
        <w:t xml:space="preserve"> Outline different supportive measures required for cancer patients.</w:t>
      </w:r>
    </w:p>
    <w:p w14:paraId="3E65D17E" w14:textId="77777777" w:rsidR="00056282" w:rsidRPr="000A68A7" w:rsidRDefault="00056282" w:rsidP="00056282">
      <w:pPr>
        <w:pStyle w:val="NormalWeb"/>
        <w:spacing w:before="0" w:beforeAutospacing="0" w:after="0" w:afterAutospacing="0" w:line="360" w:lineRule="auto"/>
        <w:ind w:left="720"/>
        <w:rPr>
          <w:rFonts w:asciiTheme="majorBidi" w:hAnsiTheme="majorBidi" w:cstheme="majorBidi"/>
          <w:sz w:val="28"/>
          <w:szCs w:val="28"/>
        </w:rPr>
      </w:pPr>
      <w:r w:rsidRPr="000A68A7">
        <w:rPr>
          <w:rFonts w:asciiTheme="majorBidi" w:hAnsiTheme="majorBidi" w:cstheme="majorBidi"/>
          <w:sz w:val="28"/>
          <w:szCs w:val="28"/>
        </w:rPr>
        <w:t>KU</w:t>
      </w:r>
      <w:r w:rsidR="003D3A4A" w:rsidRPr="000A68A7">
        <w:rPr>
          <w:rFonts w:asciiTheme="majorBidi" w:hAnsiTheme="majorBidi" w:cstheme="majorBidi"/>
          <w:sz w:val="28"/>
          <w:szCs w:val="28"/>
        </w:rPr>
        <w:t xml:space="preserve"> </w:t>
      </w:r>
      <w:r w:rsidRPr="000A68A7">
        <w:rPr>
          <w:rFonts w:asciiTheme="majorBidi" w:hAnsiTheme="majorBidi" w:cstheme="majorBidi"/>
          <w:sz w:val="28"/>
          <w:szCs w:val="28"/>
        </w:rPr>
        <w:t>8</w:t>
      </w:r>
      <w:r w:rsidR="003D3A4A" w:rsidRPr="000A68A7">
        <w:rPr>
          <w:rFonts w:asciiTheme="majorBidi" w:hAnsiTheme="majorBidi" w:cstheme="majorBidi"/>
          <w:sz w:val="28"/>
          <w:szCs w:val="28"/>
        </w:rPr>
        <w:t>.</w:t>
      </w:r>
      <w:r w:rsidRPr="000A68A7">
        <w:rPr>
          <w:rFonts w:asciiTheme="majorBidi" w:hAnsiTheme="majorBidi" w:cstheme="majorBidi"/>
          <w:sz w:val="28"/>
          <w:szCs w:val="28"/>
        </w:rPr>
        <w:t xml:space="preserve"> Outline the impact of integration of palliative care on cancer patients.</w:t>
      </w:r>
    </w:p>
    <w:p w14:paraId="6322B3DA" w14:textId="77777777" w:rsidR="00056282" w:rsidRPr="000A68A7" w:rsidRDefault="00056282" w:rsidP="003D3A4A">
      <w:pPr>
        <w:pStyle w:val="NormalWeb"/>
        <w:spacing w:before="0" w:beforeAutospacing="0" w:after="0" w:afterAutospacing="0" w:line="360" w:lineRule="auto"/>
        <w:ind w:left="720"/>
        <w:rPr>
          <w:rFonts w:asciiTheme="majorBidi" w:hAnsiTheme="majorBidi" w:cstheme="majorBidi"/>
          <w:sz w:val="28"/>
          <w:szCs w:val="28"/>
        </w:rPr>
      </w:pPr>
      <w:r w:rsidRPr="000A68A7">
        <w:rPr>
          <w:rFonts w:asciiTheme="majorBidi" w:hAnsiTheme="majorBidi" w:cstheme="majorBidi"/>
          <w:sz w:val="28"/>
          <w:szCs w:val="28"/>
        </w:rPr>
        <w:t>KU</w:t>
      </w:r>
      <w:r w:rsidR="003D3A4A" w:rsidRPr="000A68A7">
        <w:rPr>
          <w:rFonts w:asciiTheme="majorBidi" w:hAnsiTheme="majorBidi" w:cstheme="majorBidi"/>
          <w:sz w:val="28"/>
          <w:szCs w:val="28"/>
        </w:rPr>
        <w:t xml:space="preserve"> </w:t>
      </w:r>
      <w:r w:rsidRPr="000A68A7">
        <w:rPr>
          <w:rFonts w:asciiTheme="majorBidi" w:hAnsiTheme="majorBidi" w:cstheme="majorBidi"/>
          <w:sz w:val="28"/>
          <w:szCs w:val="28"/>
        </w:rPr>
        <w:t>9</w:t>
      </w:r>
      <w:r w:rsidR="003D3A4A" w:rsidRPr="000A68A7">
        <w:rPr>
          <w:rFonts w:asciiTheme="majorBidi" w:hAnsiTheme="majorBidi" w:cstheme="majorBidi"/>
          <w:sz w:val="28"/>
          <w:szCs w:val="28"/>
        </w:rPr>
        <w:t>.</w:t>
      </w:r>
      <w:r w:rsidRPr="000A68A7">
        <w:rPr>
          <w:rFonts w:asciiTheme="majorBidi" w:hAnsiTheme="majorBidi" w:cstheme="majorBidi"/>
          <w:sz w:val="28"/>
          <w:szCs w:val="28"/>
        </w:rPr>
        <w:t xml:space="preserve"> Discuss management of infection in cancer patients.</w:t>
      </w:r>
    </w:p>
    <w:p w14:paraId="455A8D4F" w14:textId="77777777" w:rsidR="00056282" w:rsidRPr="000A68A7" w:rsidRDefault="00056282" w:rsidP="00056282">
      <w:pPr>
        <w:pStyle w:val="NormalWeb"/>
        <w:spacing w:before="0" w:beforeAutospacing="0" w:after="0" w:afterAutospacing="0" w:line="360" w:lineRule="auto"/>
        <w:ind w:left="720"/>
        <w:rPr>
          <w:rFonts w:asciiTheme="majorBidi" w:hAnsiTheme="majorBidi" w:cstheme="majorBidi"/>
          <w:sz w:val="28"/>
          <w:szCs w:val="28"/>
        </w:rPr>
      </w:pPr>
      <w:r w:rsidRPr="000A68A7">
        <w:rPr>
          <w:rFonts w:asciiTheme="majorBidi" w:hAnsiTheme="majorBidi" w:cstheme="majorBidi"/>
          <w:b/>
          <w:bCs/>
          <w:sz w:val="28"/>
          <w:szCs w:val="28"/>
        </w:rPr>
        <w:t xml:space="preserve"> </w:t>
      </w:r>
      <w:r w:rsidRPr="000A68A7">
        <w:rPr>
          <w:rFonts w:asciiTheme="majorBidi" w:hAnsiTheme="majorBidi" w:cstheme="majorBidi"/>
          <w:sz w:val="28"/>
          <w:szCs w:val="28"/>
        </w:rPr>
        <w:t>KU10. Recognize basics of health and patient’s safety and safety procedures during practical and clinical years</w:t>
      </w:r>
    </w:p>
    <w:p w14:paraId="3DEBE4BE" w14:textId="77777777" w:rsidR="00056282" w:rsidRPr="000A68A7" w:rsidRDefault="00056282" w:rsidP="00056282">
      <w:pPr>
        <w:pStyle w:val="NormalWeb"/>
        <w:spacing w:before="0" w:beforeAutospacing="0" w:after="0" w:afterAutospacing="0" w:line="360" w:lineRule="auto"/>
        <w:ind w:left="720"/>
        <w:rPr>
          <w:rFonts w:asciiTheme="majorBidi" w:hAnsiTheme="majorBidi" w:cstheme="majorBidi"/>
          <w:sz w:val="28"/>
          <w:szCs w:val="28"/>
        </w:rPr>
      </w:pPr>
      <w:r w:rsidRPr="000A68A7">
        <w:rPr>
          <w:rFonts w:asciiTheme="majorBidi" w:hAnsiTheme="majorBidi" w:cstheme="majorBidi"/>
          <w:sz w:val="28"/>
          <w:szCs w:val="28"/>
        </w:rPr>
        <w:t>KU11. Apply  basics of ethics, medico legal aspects of health problems, malpractice and common medical errors.</w:t>
      </w:r>
    </w:p>
    <w:p w14:paraId="1DB32D15" w14:textId="77777777" w:rsidR="00056282" w:rsidRPr="000A68A7" w:rsidRDefault="00056282" w:rsidP="00056282">
      <w:pPr>
        <w:pStyle w:val="NormalWeb"/>
        <w:spacing w:before="0" w:beforeAutospacing="0" w:after="0" w:afterAutospacing="0" w:line="360" w:lineRule="auto"/>
        <w:ind w:left="720"/>
        <w:rPr>
          <w:rFonts w:asciiTheme="majorBidi" w:hAnsiTheme="majorBidi" w:cstheme="majorBidi"/>
          <w:sz w:val="28"/>
          <w:szCs w:val="28"/>
        </w:rPr>
      </w:pPr>
      <w:r w:rsidRPr="000A68A7">
        <w:rPr>
          <w:rFonts w:asciiTheme="majorBidi" w:hAnsiTheme="majorBidi" w:cstheme="majorBidi"/>
          <w:sz w:val="28"/>
          <w:szCs w:val="28"/>
        </w:rPr>
        <w:t>KU12. Clarify  principles of clinical audit.</w:t>
      </w:r>
    </w:p>
    <w:p w14:paraId="7DD55338" w14:textId="77777777" w:rsidR="00056282" w:rsidRPr="000A68A7" w:rsidRDefault="00056282" w:rsidP="00056282">
      <w:pPr>
        <w:pStyle w:val="NormalWeb"/>
        <w:spacing w:before="0" w:beforeAutospacing="0" w:after="0" w:afterAutospacing="0" w:line="360" w:lineRule="auto"/>
        <w:ind w:left="720"/>
        <w:rPr>
          <w:rFonts w:asciiTheme="majorBidi" w:hAnsiTheme="majorBidi" w:cstheme="majorBidi"/>
          <w:sz w:val="28"/>
          <w:szCs w:val="28"/>
        </w:rPr>
      </w:pPr>
      <w:r w:rsidRPr="000A68A7">
        <w:rPr>
          <w:rFonts w:asciiTheme="majorBidi" w:hAnsiTheme="majorBidi" w:cstheme="majorBidi"/>
          <w:sz w:val="28"/>
          <w:szCs w:val="28"/>
        </w:rPr>
        <w:t xml:space="preserve">KU13. Summarize research methodology and ethics. </w:t>
      </w:r>
    </w:p>
    <w:p w14:paraId="7BE68E51" w14:textId="77777777" w:rsidR="00056282" w:rsidRPr="000A68A7" w:rsidRDefault="00056282" w:rsidP="00056282">
      <w:pPr>
        <w:pStyle w:val="NormalWeb"/>
        <w:spacing w:before="0" w:beforeAutospacing="0" w:after="0" w:afterAutospacing="0" w:line="360" w:lineRule="auto"/>
        <w:ind w:left="720"/>
        <w:rPr>
          <w:rFonts w:asciiTheme="majorBidi" w:hAnsiTheme="majorBidi" w:cstheme="majorBidi"/>
          <w:sz w:val="28"/>
          <w:szCs w:val="28"/>
        </w:rPr>
      </w:pPr>
      <w:r w:rsidRPr="000A68A7">
        <w:rPr>
          <w:rFonts w:asciiTheme="majorBidi" w:hAnsiTheme="majorBidi" w:cstheme="majorBidi"/>
          <w:sz w:val="28"/>
          <w:szCs w:val="28"/>
        </w:rPr>
        <w:t xml:space="preserve">KU14. Associate  quality management in practice in the physician subspeciality .  </w:t>
      </w:r>
    </w:p>
    <w:p w14:paraId="56EEA6BF" w14:textId="77777777" w:rsidR="00E31AC5" w:rsidRPr="000A68A7" w:rsidRDefault="00056282" w:rsidP="00056282">
      <w:pPr>
        <w:pStyle w:val="NormalWeb"/>
        <w:spacing w:before="0" w:beforeAutospacing="0" w:after="0" w:afterAutospacing="0" w:line="360" w:lineRule="auto"/>
        <w:ind w:left="720"/>
        <w:rPr>
          <w:rFonts w:asciiTheme="majorBidi" w:hAnsiTheme="majorBidi" w:cstheme="majorBidi"/>
          <w:sz w:val="28"/>
          <w:szCs w:val="28"/>
        </w:rPr>
      </w:pPr>
      <w:r w:rsidRPr="000A68A7">
        <w:rPr>
          <w:rFonts w:asciiTheme="majorBidi" w:hAnsiTheme="majorBidi" w:cstheme="majorBidi"/>
          <w:sz w:val="28"/>
          <w:szCs w:val="28"/>
        </w:rPr>
        <w:lastRenderedPageBreak/>
        <w:t>KU15. Recognize  methods of statistics and use of computer in medical science</w:t>
      </w:r>
      <w:r w:rsidR="00980883" w:rsidRPr="000A68A7">
        <w:rPr>
          <w:rFonts w:asciiTheme="majorBidi" w:hAnsiTheme="majorBidi" w:cstheme="majorBidi"/>
          <w:sz w:val="28"/>
          <w:szCs w:val="28"/>
        </w:rPr>
        <w:t>.</w:t>
      </w:r>
    </w:p>
    <w:p w14:paraId="1C7FC7D4" w14:textId="77777777" w:rsidR="00C0107C" w:rsidRPr="000A68A7" w:rsidRDefault="00056282" w:rsidP="00C0107C">
      <w:pPr>
        <w:pStyle w:val="NormalWeb"/>
        <w:spacing w:before="0" w:beforeAutospacing="0" w:after="0" w:afterAutospacing="0" w:line="360" w:lineRule="auto"/>
        <w:ind w:left="720"/>
        <w:rPr>
          <w:rFonts w:asciiTheme="majorBidi" w:hAnsiTheme="majorBidi" w:cstheme="majorBidi"/>
          <w:sz w:val="28"/>
          <w:szCs w:val="28"/>
        </w:rPr>
      </w:pPr>
      <w:r w:rsidRPr="000A68A7">
        <w:rPr>
          <w:rFonts w:asciiTheme="majorBidi" w:hAnsiTheme="majorBidi" w:cstheme="majorBidi"/>
          <w:sz w:val="28"/>
          <w:szCs w:val="28"/>
        </w:rPr>
        <w:t xml:space="preserve"> KU16.  Understand the national code of ethics issued by the Egyptian Medical Syndicate.</w:t>
      </w:r>
    </w:p>
    <w:p w14:paraId="6D21CCB5" w14:textId="77777777" w:rsidR="00942425" w:rsidRPr="000A68A7" w:rsidRDefault="00C0107C" w:rsidP="00942425">
      <w:pPr>
        <w:pStyle w:val="NormalWeb"/>
        <w:spacing w:before="0" w:beforeAutospacing="0" w:after="0" w:afterAutospacing="0" w:line="360" w:lineRule="auto"/>
        <w:ind w:left="720"/>
        <w:rPr>
          <w:rFonts w:asciiTheme="majorBidi" w:hAnsiTheme="majorBidi" w:cstheme="majorBidi"/>
          <w:sz w:val="28"/>
          <w:szCs w:val="28"/>
        </w:rPr>
      </w:pPr>
      <w:r w:rsidRPr="000A68A7">
        <w:rPr>
          <w:rFonts w:asciiTheme="majorBidi" w:hAnsiTheme="majorBidi" w:cstheme="majorBidi"/>
          <w:sz w:val="28"/>
          <w:szCs w:val="28"/>
        </w:rPr>
        <w:t xml:space="preserve">KU17. Clarify  principles of cancer pathology. </w:t>
      </w:r>
    </w:p>
    <w:p w14:paraId="44B71A8A" w14:textId="77777777" w:rsidR="00C0107C" w:rsidRPr="000A68A7" w:rsidRDefault="00C0107C" w:rsidP="00942425">
      <w:pPr>
        <w:pStyle w:val="NormalWeb"/>
        <w:spacing w:before="0" w:beforeAutospacing="0" w:after="0" w:afterAutospacing="0" w:line="360" w:lineRule="auto"/>
        <w:ind w:left="720"/>
        <w:rPr>
          <w:rFonts w:asciiTheme="majorBidi" w:hAnsiTheme="majorBidi" w:cstheme="majorBidi"/>
          <w:sz w:val="28"/>
          <w:szCs w:val="28"/>
        </w:rPr>
      </w:pPr>
      <w:r w:rsidRPr="000A68A7">
        <w:rPr>
          <w:rFonts w:asciiTheme="majorBidi" w:hAnsiTheme="majorBidi" w:cstheme="majorBidi"/>
          <w:sz w:val="28"/>
          <w:szCs w:val="28"/>
        </w:rPr>
        <w:t>KU18. Mention the principles of epidemiology, biostatistics, screening and chemoprevention.</w:t>
      </w:r>
    </w:p>
    <w:p w14:paraId="3F81F16E" w14:textId="77777777" w:rsidR="00C0107C" w:rsidRPr="000A68A7" w:rsidRDefault="00C0107C" w:rsidP="00C0107C">
      <w:pPr>
        <w:pStyle w:val="NormalWeb"/>
        <w:spacing w:after="0" w:line="360" w:lineRule="auto"/>
        <w:ind w:left="720"/>
        <w:rPr>
          <w:rFonts w:asciiTheme="majorBidi" w:hAnsiTheme="majorBidi" w:cstheme="majorBidi"/>
          <w:sz w:val="28"/>
          <w:szCs w:val="28"/>
        </w:rPr>
      </w:pPr>
      <w:r w:rsidRPr="000A68A7">
        <w:rPr>
          <w:rFonts w:asciiTheme="majorBidi" w:hAnsiTheme="majorBidi" w:cstheme="majorBidi"/>
          <w:sz w:val="28"/>
          <w:szCs w:val="28"/>
        </w:rPr>
        <w:t>KU19. Explain the principles of management of hematological malignancies.</w:t>
      </w:r>
    </w:p>
    <w:p w14:paraId="7717E5DE" w14:textId="77777777" w:rsidR="00C0107C" w:rsidRPr="000A68A7" w:rsidRDefault="00C0107C" w:rsidP="00C0107C">
      <w:pPr>
        <w:pStyle w:val="NormalWeb"/>
        <w:spacing w:before="0" w:beforeAutospacing="0" w:after="0" w:afterAutospacing="0" w:line="360" w:lineRule="auto"/>
        <w:ind w:left="720"/>
        <w:rPr>
          <w:rFonts w:asciiTheme="majorBidi" w:hAnsiTheme="majorBidi" w:cstheme="majorBidi"/>
          <w:sz w:val="28"/>
          <w:szCs w:val="28"/>
        </w:rPr>
      </w:pPr>
      <w:r w:rsidRPr="000A68A7">
        <w:rPr>
          <w:rFonts w:asciiTheme="majorBidi" w:hAnsiTheme="majorBidi" w:cstheme="majorBidi"/>
          <w:sz w:val="28"/>
          <w:szCs w:val="28"/>
        </w:rPr>
        <w:t>KU20. Explain the principles thatapply to solid tumors management.</w:t>
      </w:r>
    </w:p>
    <w:p w14:paraId="6ADA7ED7" w14:textId="77777777" w:rsidR="0073073E" w:rsidRPr="000A68A7" w:rsidRDefault="0073073E" w:rsidP="0073073E">
      <w:pPr>
        <w:jc w:val="right"/>
        <w:rPr>
          <w:sz w:val="28"/>
          <w:szCs w:val="28"/>
          <w:rtl/>
        </w:rPr>
      </w:pPr>
    </w:p>
    <w:p w14:paraId="5B40EE6C" w14:textId="77777777" w:rsidR="0073073E" w:rsidRPr="000A68A7" w:rsidRDefault="0073073E" w:rsidP="0073073E">
      <w:pPr>
        <w:jc w:val="right"/>
        <w:rPr>
          <w:rtl/>
        </w:rPr>
      </w:pPr>
      <w:r w:rsidRPr="000A68A7">
        <w:rPr>
          <w:b/>
          <w:bCs/>
          <w:sz w:val="28"/>
          <w:szCs w:val="28"/>
          <w:u w:val="single"/>
        </w:rPr>
        <w:t xml:space="preserve">b) Intellectual Skills By the end of the study of </w:t>
      </w:r>
      <w:r w:rsidR="003D3A4A" w:rsidRPr="000A68A7">
        <w:rPr>
          <w:b/>
          <w:bCs/>
          <w:sz w:val="28"/>
          <w:szCs w:val="28"/>
          <w:u w:val="single"/>
        </w:rPr>
        <w:t xml:space="preserve">Doctorate </w:t>
      </w:r>
      <w:r w:rsidRPr="000A68A7">
        <w:rPr>
          <w:b/>
          <w:bCs/>
          <w:sz w:val="28"/>
          <w:szCs w:val="28"/>
          <w:u w:val="single"/>
        </w:rPr>
        <w:t>program in Medical</w:t>
      </w:r>
      <w:r w:rsidR="00060050" w:rsidRPr="000A68A7">
        <w:rPr>
          <w:b/>
          <w:bCs/>
          <w:sz w:val="28"/>
          <w:szCs w:val="28"/>
          <w:u w:val="single"/>
        </w:rPr>
        <w:t xml:space="preserve"> </w:t>
      </w:r>
      <w:r w:rsidRPr="000A68A7">
        <w:rPr>
          <w:b/>
          <w:bCs/>
          <w:sz w:val="28"/>
          <w:szCs w:val="28"/>
          <w:u w:val="single"/>
        </w:rPr>
        <w:t>Oncology</w:t>
      </w:r>
      <w:r w:rsidRPr="000A68A7">
        <w:t xml:space="preserve"> ,</w:t>
      </w:r>
    </w:p>
    <w:p w14:paraId="650789DC" w14:textId="77777777" w:rsidR="0073073E" w:rsidRPr="000A68A7" w:rsidRDefault="0073073E" w:rsidP="0073073E">
      <w:pPr>
        <w:jc w:val="right"/>
        <w:rPr>
          <w:sz w:val="28"/>
          <w:szCs w:val="28"/>
        </w:rPr>
      </w:pPr>
      <w:r w:rsidRPr="000A68A7">
        <w:rPr>
          <w:sz w:val="28"/>
          <w:szCs w:val="28"/>
        </w:rPr>
        <w:t>The Graduate should be able to:</w:t>
      </w:r>
    </w:p>
    <w:p w14:paraId="6D40BAF3" w14:textId="77777777" w:rsidR="00315D22" w:rsidRPr="000A68A7" w:rsidRDefault="00315D22" w:rsidP="00315D22">
      <w:pPr>
        <w:tabs>
          <w:tab w:val="left" w:pos="270"/>
        </w:tabs>
        <w:autoSpaceDE w:val="0"/>
        <w:autoSpaceDN w:val="0"/>
        <w:bidi w:val="0"/>
        <w:adjustRightInd w:val="0"/>
        <w:spacing w:line="360" w:lineRule="auto"/>
        <w:ind w:left="284"/>
        <w:jc w:val="both"/>
        <w:rPr>
          <w:rFonts w:asciiTheme="majorBidi" w:hAnsiTheme="majorBidi" w:cstheme="majorBidi"/>
          <w:sz w:val="28"/>
          <w:szCs w:val="28"/>
        </w:rPr>
      </w:pPr>
      <w:r w:rsidRPr="000A68A7">
        <w:rPr>
          <w:rFonts w:asciiTheme="majorBidi" w:hAnsiTheme="majorBidi" w:cstheme="majorBidi"/>
          <w:sz w:val="28"/>
          <w:szCs w:val="28"/>
        </w:rPr>
        <w:t>IS.1 Select the appropriate cost effective investigations</w:t>
      </w:r>
    </w:p>
    <w:p w14:paraId="6750EA0C" w14:textId="77777777" w:rsidR="00315D22" w:rsidRPr="000A68A7" w:rsidRDefault="00315D22" w:rsidP="00315D22">
      <w:pPr>
        <w:tabs>
          <w:tab w:val="left" w:pos="709"/>
        </w:tabs>
        <w:autoSpaceDE w:val="0"/>
        <w:autoSpaceDN w:val="0"/>
        <w:bidi w:val="0"/>
        <w:adjustRightInd w:val="0"/>
        <w:spacing w:line="360" w:lineRule="auto"/>
        <w:ind w:left="284" w:right="-187"/>
        <w:jc w:val="both"/>
        <w:rPr>
          <w:rFonts w:asciiTheme="majorBidi" w:hAnsiTheme="majorBidi" w:cstheme="majorBidi"/>
          <w:sz w:val="28"/>
          <w:szCs w:val="28"/>
        </w:rPr>
      </w:pPr>
      <w:r w:rsidRPr="000A68A7">
        <w:rPr>
          <w:rFonts w:asciiTheme="majorBidi" w:hAnsiTheme="majorBidi" w:cstheme="majorBidi"/>
          <w:sz w:val="28"/>
          <w:szCs w:val="28"/>
        </w:rPr>
        <w:t>IS.2 Recognize the pathologic and prognostic features that assist in determining the indications for therapy; both chemotherapy and radiation therapy in the adjuvant and neoadjuvant setting and for locally advanced and metastatic cancer</w:t>
      </w:r>
    </w:p>
    <w:p w14:paraId="262FAC3F" w14:textId="77777777" w:rsidR="00315D22" w:rsidRPr="000A68A7" w:rsidRDefault="00315D22" w:rsidP="00315D22">
      <w:pPr>
        <w:tabs>
          <w:tab w:val="left" w:pos="709"/>
        </w:tabs>
        <w:autoSpaceDE w:val="0"/>
        <w:autoSpaceDN w:val="0"/>
        <w:bidi w:val="0"/>
        <w:adjustRightInd w:val="0"/>
        <w:spacing w:line="360" w:lineRule="auto"/>
        <w:ind w:left="284" w:right="-187"/>
        <w:jc w:val="both"/>
        <w:rPr>
          <w:rFonts w:asciiTheme="majorBidi" w:hAnsiTheme="majorBidi" w:cstheme="majorBidi"/>
          <w:sz w:val="28"/>
          <w:szCs w:val="28"/>
        </w:rPr>
      </w:pPr>
      <w:r w:rsidRPr="000A68A7">
        <w:rPr>
          <w:rFonts w:asciiTheme="majorBidi" w:hAnsiTheme="majorBidi" w:cstheme="majorBidi"/>
          <w:sz w:val="28"/>
          <w:szCs w:val="28"/>
        </w:rPr>
        <w:t>IS.3 Choose between available drugs and regimens</w:t>
      </w:r>
    </w:p>
    <w:p w14:paraId="0DEFB738" w14:textId="77777777" w:rsidR="00315D22" w:rsidRPr="000A68A7" w:rsidRDefault="00315D22" w:rsidP="00315D22">
      <w:pPr>
        <w:tabs>
          <w:tab w:val="left" w:pos="709"/>
        </w:tabs>
        <w:autoSpaceDE w:val="0"/>
        <w:autoSpaceDN w:val="0"/>
        <w:bidi w:val="0"/>
        <w:adjustRightInd w:val="0"/>
        <w:spacing w:line="360" w:lineRule="auto"/>
        <w:ind w:left="284" w:right="-187"/>
        <w:jc w:val="lowKashida"/>
        <w:rPr>
          <w:rFonts w:asciiTheme="majorBidi" w:hAnsiTheme="majorBidi" w:cstheme="majorBidi"/>
          <w:sz w:val="28"/>
          <w:szCs w:val="28"/>
        </w:rPr>
      </w:pPr>
      <w:r w:rsidRPr="000A68A7">
        <w:rPr>
          <w:rFonts w:asciiTheme="majorBidi" w:hAnsiTheme="majorBidi" w:cstheme="majorBidi"/>
          <w:sz w:val="28"/>
          <w:szCs w:val="28"/>
        </w:rPr>
        <w:t>IS.4 Integrate drug therapy with other cancer therapies</w:t>
      </w:r>
    </w:p>
    <w:p w14:paraId="40549A03" w14:textId="77777777" w:rsidR="00315D22" w:rsidRPr="000A68A7" w:rsidRDefault="00315D22" w:rsidP="00315D22">
      <w:pPr>
        <w:tabs>
          <w:tab w:val="left" w:pos="709"/>
        </w:tabs>
        <w:autoSpaceDE w:val="0"/>
        <w:autoSpaceDN w:val="0"/>
        <w:bidi w:val="0"/>
        <w:adjustRightInd w:val="0"/>
        <w:spacing w:line="360" w:lineRule="auto"/>
        <w:ind w:left="284" w:right="-187"/>
        <w:jc w:val="both"/>
        <w:rPr>
          <w:rFonts w:asciiTheme="majorBidi" w:hAnsiTheme="majorBidi" w:cstheme="majorBidi"/>
          <w:sz w:val="28"/>
          <w:szCs w:val="28"/>
        </w:rPr>
      </w:pPr>
      <w:r w:rsidRPr="000A68A7">
        <w:rPr>
          <w:rFonts w:asciiTheme="majorBidi" w:hAnsiTheme="majorBidi" w:cstheme="majorBidi"/>
          <w:sz w:val="28"/>
          <w:szCs w:val="28"/>
        </w:rPr>
        <w:t>IS.5 Choose the patients eligible for palliative care</w:t>
      </w:r>
    </w:p>
    <w:p w14:paraId="08A5478D" w14:textId="77777777" w:rsidR="00315D22" w:rsidRPr="000A68A7" w:rsidRDefault="00315D22" w:rsidP="00315D22">
      <w:pPr>
        <w:tabs>
          <w:tab w:val="left" w:pos="709"/>
        </w:tabs>
        <w:autoSpaceDE w:val="0"/>
        <w:autoSpaceDN w:val="0"/>
        <w:bidi w:val="0"/>
        <w:adjustRightInd w:val="0"/>
        <w:spacing w:line="360" w:lineRule="auto"/>
        <w:ind w:left="284" w:right="-187"/>
        <w:jc w:val="both"/>
        <w:rPr>
          <w:rFonts w:asciiTheme="majorBidi" w:hAnsiTheme="majorBidi" w:cstheme="majorBidi"/>
          <w:sz w:val="28"/>
          <w:szCs w:val="28"/>
        </w:rPr>
      </w:pPr>
      <w:r w:rsidRPr="000A68A7">
        <w:rPr>
          <w:rFonts w:asciiTheme="majorBidi" w:hAnsiTheme="majorBidi" w:cstheme="majorBidi"/>
          <w:sz w:val="28"/>
          <w:szCs w:val="28"/>
        </w:rPr>
        <w:t>IS.6 Formulate treatment according to patients' age, status, cultural and social circumstances when determining types of treatment.</w:t>
      </w:r>
    </w:p>
    <w:p w14:paraId="47B69343" w14:textId="763AF9CE" w:rsidR="00315D22" w:rsidRPr="000A68A7" w:rsidRDefault="00315D22" w:rsidP="00315D22">
      <w:pPr>
        <w:bidi w:val="0"/>
        <w:spacing w:line="360" w:lineRule="auto"/>
        <w:ind w:left="284"/>
        <w:rPr>
          <w:rFonts w:asciiTheme="majorBidi" w:hAnsiTheme="majorBidi" w:cstheme="majorBidi"/>
          <w:sz w:val="28"/>
          <w:szCs w:val="28"/>
          <w:rtl/>
        </w:rPr>
      </w:pPr>
      <w:r w:rsidRPr="000A68A7">
        <w:rPr>
          <w:rFonts w:asciiTheme="majorBidi" w:hAnsiTheme="majorBidi" w:cstheme="majorBidi"/>
          <w:sz w:val="28"/>
          <w:szCs w:val="28"/>
        </w:rPr>
        <w:lastRenderedPageBreak/>
        <w:t>IS</w:t>
      </w:r>
      <w:r w:rsidR="00B17C28">
        <w:rPr>
          <w:rFonts w:asciiTheme="majorBidi" w:hAnsiTheme="majorBidi" w:cstheme="majorBidi"/>
          <w:sz w:val="28"/>
          <w:szCs w:val="28"/>
        </w:rPr>
        <w:t>.</w:t>
      </w:r>
      <w:r w:rsidRPr="000A68A7">
        <w:rPr>
          <w:rFonts w:asciiTheme="majorBidi" w:hAnsiTheme="majorBidi" w:cstheme="majorBidi"/>
          <w:sz w:val="28"/>
          <w:szCs w:val="28"/>
        </w:rPr>
        <w:t>7</w:t>
      </w:r>
      <w:r w:rsidR="00950EE6" w:rsidRPr="000A68A7">
        <w:rPr>
          <w:rFonts w:asciiTheme="majorBidi" w:hAnsiTheme="majorBidi" w:cstheme="majorBidi"/>
          <w:sz w:val="28"/>
          <w:szCs w:val="28"/>
        </w:rPr>
        <w:t xml:space="preserve"> </w:t>
      </w:r>
      <w:r w:rsidRPr="000A68A7">
        <w:rPr>
          <w:rFonts w:asciiTheme="majorBidi" w:hAnsiTheme="majorBidi" w:cstheme="majorBidi"/>
          <w:sz w:val="28"/>
          <w:szCs w:val="28"/>
        </w:rPr>
        <w:t xml:space="preserve">Interpret the significance and relevance of abnormal physical signs </w:t>
      </w:r>
    </w:p>
    <w:p w14:paraId="423C3D2B" w14:textId="77777777" w:rsidR="00315D22" w:rsidRPr="000A68A7" w:rsidRDefault="00315D22" w:rsidP="00950EE6">
      <w:pPr>
        <w:bidi w:val="0"/>
        <w:spacing w:line="360" w:lineRule="auto"/>
        <w:ind w:left="284"/>
        <w:rPr>
          <w:rFonts w:asciiTheme="majorBidi" w:hAnsiTheme="majorBidi" w:cstheme="majorBidi"/>
          <w:sz w:val="28"/>
          <w:szCs w:val="28"/>
        </w:rPr>
      </w:pPr>
      <w:r w:rsidRPr="000A68A7">
        <w:rPr>
          <w:rFonts w:asciiTheme="majorBidi" w:hAnsiTheme="majorBidi" w:cstheme="majorBidi"/>
          <w:sz w:val="28"/>
          <w:szCs w:val="28"/>
        </w:rPr>
        <w:t xml:space="preserve"> and investigation into a comprehensive differential diagnosis. </w:t>
      </w:r>
    </w:p>
    <w:p w14:paraId="1C036D92" w14:textId="1ED6BC70" w:rsidR="00315D22" w:rsidRPr="000A68A7" w:rsidRDefault="00315D22" w:rsidP="00315D22">
      <w:pPr>
        <w:bidi w:val="0"/>
        <w:spacing w:line="360" w:lineRule="auto"/>
        <w:ind w:left="284"/>
        <w:rPr>
          <w:rFonts w:asciiTheme="majorBidi" w:hAnsiTheme="majorBidi" w:cstheme="majorBidi"/>
          <w:sz w:val="28"/>
          <w:szCs w:val="28"/>
          <w:rtl/>
        </w:rPr>
      </w:pPr>
      <w:r w:rsidRPr="000A68A7">
        <w:rPr>
          <w:rFonts w:asciiTheme="majorBidi" w:hAnsiTheme="majorBidi" w:cstheme="majorBidi"/>
          <w:sz w:val="28"/>
          <w:szCs w:val="28"/>
          <w:rtl/>
        </w:rPr>
        <w:t xml:space="preserve"> </w:t>
      </w:r>
      <w:r w:rsidRPr="000A68A7">
        <w:rPr>
          <w:rFonts w:asciiTheme="majorBidi" w:hAnsiTheme="majorBidi" w:cstheme="majorBidi"/>
          <w:sz w:val="28"/>
          <w:szCs w:val="28"/>
        </w:rPr>
        <w:t>IS</w:t>
      </w:r>
      <w:r w:rsidR="00B17C28">
        <w:rPr>
          <w:rFonts w:asciiTheme="majorBidi" w:hAnsiTheme="majorBidi" w:cstheme="majorBidi"/>
          <w:sz w:val="28"/>
          <w:szCs w:val="28"/>
        </w:rPr>
        <w:t>.</w:t>
      </w:r>
      <w:r w:rsidRPr="000A68A7">
        <w:rPr>
          <w:rFonts w:asciiTheme="majorBidi" w:hAnsiTheme="majorBidi" w:cstheme="majorBidi"/>
          <w:sz w:val="28"/>
          <w:szCs w:val="28"/>
        </w:rPr>
        <w:t xml:space="preserve">8 Identify adequate logistics of further patient assessment and            management for follow up and secondary prevention. </w:t>
      </w:r>
    </w:p>
    <w:p w14:paraId="4A8F3070" w14:textId="76AF0E94" w:rsidR="00315D22" w:rsidRPr="000A68A7" w:rsidRDefault="00315D22" w:rsidP="00315D22">
      <w:pPr>
        <w:bidi w:val="0"/>
        <w:spacing w:line="360" w:lineRule="auto"/>
        <w:ind w:left="284"/>
        <w:rPr>
          <w:rFonts w:asciiTheme="majorBidi" w:hAnsiTheme="majorBidi" w:cstheme="majorBidi"/>
          <w:sz w:val="28"/>
          <w:szCs w:val="28"/>
          <w:rtl/>
        </w:rPr>
      </w:pPr>
      <w:r w:rsidRPr="000A68A7">
        <w:rPr>
          <w:rFonts w:asciiTheme="majorBidi" w:hAnsiTheme="majorBidi" w:cstheme="majorBidi"/>
          <w:sz w:val="28"/>
          <w:szCs w:val="28"/>
          <w:rtl/>
        </w:rPr>
        <w:t xml:space="preserve"> </w:t>
      </w:r>
      <w:r w:rsidRPr="000A68A7">
        <w:rPr>
          <w:rFonts w:asciiTheme="majorBidi" w:hAnsiTheme="majorBidi" w:cstheme="majorBidi"/>
          <w:sz w:val="28"/>
          <w:szCs w:val="28"/>
        </w:rPr>
        <w:t>IS</w:t>
      </w:r>
      <w:r w:rsidR="00B17C28">
        <w:rPr>
          <w:rFonts w:asciiTheme="majorBidi" w:hAnsiTheme="majorBidi" w:cstheme="majorBidi"/>
          <w:sz w:val="28"/>
          <w:szCs w:val="28"/>
        </w:rPr>
        <w:t>.</w:t>
      </w:r>
      <w:r w:rsidR="00B17C28" w:rsidRPr="000A68A7">
        <w:rPr>
          <w:rFonts w:asciiTheme="majorBidi" w:hAnsiTheme="majorBidi" w:cstheme="majorBidi"/>
          <w:sz w:val="28"/>
          <w:szCs w:val="28"/>
        </w:rPr>
        <w:t>9 Integrate</w:t>
      </w:r>
      <w:r w:rsidRPr="000A68A7">
        <w:rPr>
          <w:rFonts w:asciiTheme="majorBidi" w:hAnsiTheme="majorBidi" w:cstheme="majorBidi"/>
          <w:sz w:val="28"/>
          <w:szCs w:val="28"/>
        </w:rPr>
        <w:t xml:space="preserve"> basic biomedical science with clinical care </w:t>
      </w:r>
      <w:r w:rsidR="00BD302C" w:rsidRPr="000A68A7">
        <w:rPr>
          <w:rFonts w:asciiTheme="majorBidi" w:hAnsiTheme="majorBidi" w:cstheme="majorBidi"/>
          <w:sz w:val="28"/>
          <w:szCs w:val="28"/>
        </w:rPr>
        <w:t>and Interpret</w:t>
      </w:r>
      <w:r w:rsidRPr="000A68A7">
        <w:rPr>
          <w:rFonts w:asciiTheme="majorBidi" w:hAnsiTheme="majorBidi" w:cstheme="majorBidi"/>
          <w:sz w:val="28"/>
          <w:szCs w:val="28"/>
        </w:rPr>
        <w:t>, analyze, and evaluate information objectively, recognizing its limitations.</w:t>
      </w:r>
    </w:p>
    <w:p w14:paraId="72420D94" w14:textId="50A103E3" w:rsidR="00315D22" w:rsidRPr="000A68A7" w:rsidRDefault="00315D22" w:rsidP="00315D22">
      <w:pPr>
        <w:autoSpaceDE w:val="0"/>
        <w:autoSpaceDN w:val="0"/>
        <w:bidi w:val="0"/>
        <w:adjustRightInd w:val="0"/>
        <w:spacing w:line="360" w:lineRule="auto"/>
        <w:ind w:left="284"/>
        <w:rPr>
          <w:rFonts w:asciiTheme="majorBidi" w:hAnsiTheme="majorBidi" w:cstheme="majorBidi"/>
          <w:sz w:val="28"/>
          <w:szCs w:val="28"/>
          <w:rtl/>
        </w:rPr>
      </w:pPr>
      <w:r w:rsidRPr="000A68A7">
        <w:rPr>
          <w:rFonts w:asciiTheme="majorBidi" w:hAnsiTheme="majorBidi" w:cstheme="majorBidi"/>
          <w:sz w:val="28"/>
          <w:szCs w:val="28"/>
        </w:rPr>
        <w:t xml:space="preserve"> IS</w:t>
      </w:r>
      <w:r w:rsidR="00B17C28">
        <w:rPr>
          <w:rFonts w:asciiTheme="majorBidi" w:hAnsiTheme="majorBidi" w:cstheme="majorBidi"/>
          <w:sz w:val="28"/>
          <w:szCs w:val="28"/>
        </w:rPr>
        <w:t>.</w:t>
      </w:r>
      <w:r w:rsidRPr="000A68A7">
        <w:rPr>
          <w:rFonts w:asciiTheme="majorBidi" w:hAnsiTheme="majorBidi" w:cstheme="majorBidi"/>
          <w:sz w:val="28"/>
          <w:szCs w:val="28"/>
        </w:rPr>
        <w:t xml:space="preserve">10 Retrieve, analyze, and evaluate relevant and current data from literature, using information technologies </w:t>
      </w:r>
      <w:r w:rsidR="00BD302C" w:rsidRPr="000A68A7">
        <w:rPr>
          <w:rFonts w:asciiTheme="majorBidi" w:hAnsiTheme="majorBidi" w:cstheme="majorBidi"/>
          <w:sz w:val="28"/>
          <w:szCs w:val="28"/>
        </w:rPr>
        <w:t>and library</w:t>
      </w:r>
      <w:r w:rsidRPr="000A68A7">
        <w:rPr>
          <w:rFonts w:asciiTheme="majorBidi" w:hAnsiTheme="majorBidi" w:cstheme="majorBidi"/>
          <w:sz w:val="28"/>
          <w:szCs w:val="28"/>
        </w:rPr>
        <w:t xml:space="preserve"> resources, in order to help solve a clinical problem based on evidence (EBM).</w:t>
      </w:r>
    </w:p>
    <w:p w14:paraId="6B0FDF3F" w14:textId="0666837E" w:rsidR="00315D22" w:rsidRPr="000A68A7" w:rsidRDefault="00315D22" w:rsidP="00315D22">
      <w:pPr>
        <w:tabs>
          <w:tab w:val="right" w:pos="2880"/>
        </w:tabs>
        <w:bidi w:val="0"/>
        <w:spacing w:line="360" w:lineRule="auto"/>
        <w:ind w:left="284"/>
        <w:rPr>
          <w:rFonts w:asciiTheme="majorBidi" w:hAnsiTheme="majorBidi" w:cstheme="majorBidi"/>
          <w:sz w:val="28"/>
          <w:szCs w:val="28"/>
        </w:rPr>
      </w:pPr>
      <w:r w:rsidRPr="000A68A7">
        <w:rPr>
          <w:rFonts w:asciiTheme="majorBidi" w:hAnsiTheme="majorBidi" w:cstheme="majorBidi"/>
          <w:sz w:val="28"/>
          <w:szCs w:val="28"/>
        </w:rPr>
        <w:t xml:space="preserve"> IS</w:t>
      </w:r>
      <w:r w:rsidR="003A2E2D">
        <w:rPr>
          <w:rFonts w:asciiTheme="majorBidi" w:hAnsiTheme="majorBidi" w:cstheme="majorBidi"/>
          <w:sz w:val="28"/>
          <w:szCs w:val="28"/>
        </w:rPr>
        <w:t>.</w:t>
      </w:r>
      <w:r w:rsidRPr="000A68A7">
        <w:rPr>
          <w:rFonts w:asciiTheme="majorBidi" w:hAnsiTheme="majorBidi" w:cstheme="majorBidi"/>
          <w:sz w:val="28"/>
          <w:szCs w:val="28"/>
        </w:rPr>
        <w:t xml:space="preserve">11 Plan for improvement of medical services </w:t>
      </w:r>
    </w:p>
    <w:p w14:paraId="5AF47716" w14:textId="25CF2A9A" w:rsidR="00315D22" w:rsidRPr="000A68A7" w:rsidRDefault="00315D22" w:rsidP="00315D22">
      <w:pPr>
        <w:tabs>
          <w:tab w:val="right" w:pos="2880"/>
        </w:tabs>
        <w:bidi w:val="0"/>
        <w:spacing w:line="360" w:lineRule="auto"/>
        <w:ind w:left="284"/>
        <w:rPr>
          <w:rFonts w:asciiTheme="majorBidi" w:hAnsiTheme="majorBidi" w:cstheme="majorBidi"/>
          <w:sz w:val="28"/>
          <w:szCs w:val="28"/>
        </w:rPr>
      </w:pPr>
      <w:r w:rsidRPr="000A68A7">
        <w:rPr>
          <w:rFonts w:asciiTheme="majorBidi" w:hAnsiTheme="majorBidi" w:cstheme="majorBidi"/>
          <w:sz w:val="28"/>
          <w:szCs w:val="28"/>
        </w:rPr>
        <w:t>IS</w:t>
      </w:r>
      <w:r w:rsidR="003A2E2D">
        <w:rPr>
          <w:rFonts w:asciiTheme="majorBidi" w:hAnsiTheme="majorBidi" w:cstheme="majorBidi"/>
          <w:sz w:val="28"/>
          <w:szCs w:val="28"/>
        </w:rPr>
        <w:t>.</w:t>
      </w:r>
      <w:r w:rsidRPr="000A68A7">
        <w:rPr>
          <w:rFonts w:asciiTheme="majorBidi" w:hAnsiTheme="majorBidi" w:cstheme="majorBidi"/>
          <w:sz w:val="28"/>
          <w:szCs w:val="28"/>
        </w:rPr>
        <w:t xml:space="preserve">12 Plan </w:t>
      </w:r>
      <w:r w:rsidR="00BD302C" w:rsidRPr="000A68A7">
        <w:rPr>
          <w:rFonts w:asciiTheme="majorBidi" w:hAnsiTheme="majorBidi" w:cstheme="majorBidi"/>
          <w:sz w:val="28"/>
          <w:szCs w:val="28"/>
        </w:rPr>
        <w:t>for a</w:t>
      </w:r>
      <w:r w:rsidRPr="000A68A7">
        <w:rPr>
          <w:rFonts w:asciiTheme="majorBidi" w:hAnsiTheme="majorBidi" w:cstheme="majorBidi"/>
          <w:sz w:val="28"/>
          <w:szCs w:val="28"/>
        </w:rPr>
        <w:t xml:space="preserve"> research </w:t>
      </w:r>
    </w:p>
    <w:p w14:paraId="6F8962ED" w14:textId="17A227C5" w:rsidR="00315D22" w:rsidRPr="000A68A7" w:rsidRDefault="00315D22" w:rsidP="00315D22">
      <w:pPr>
        <w:tabs>
          <w:tab w:val="right" w:pos="2880"/>
        </w:tabs>
        <w:bidi w:val="0"/>
        <w:spacing w:line="360" w:lineRule="auto"/>
        <w:ind w:left="284"/>
        <w:rPr>
          <w:rFonts w:asciiTheme="majorBidi" w:hAnsiTheme="majorBidi" w:cstheme="majorBidi"/>
          <w:sz w:val="28"/>
          <w:szCs w:val="28"/>
        </w:rPr>
      </w:pPr>
      <w:r w:rsidRPr="000A68A7">
        <w:rPr>
          <w:rFonts w:asciiTheme="majorBidi" w:hAnsiTheme="majorBidi" w:cstheme="majorBidi"/>
          <w:sz w:val="28"/>
          <w:szCs w:val="28"/>
        </w:rPr>
        <w:t>IS</w:t>
      </w:r>
      <w:r w:rsidR="003A2E2D">
        <w:rPr>
          <w:rFonts w:asciiTheme="majorBidi" w:hAnsiTheme="majorBidi" w:cstheme="majorBidi"/>
          <w:sz w:val="28"/>
          <w:szCs w:val="28"/>
        </w:rPr>
        <w:t>.</w:t>
      </w:r>
      <w:r w:rsidRPr="000A68A7">
        <w:rPr>
          <w:rFonts w:asciiTheme="majorBidi" w:hAnsiTheme="majorBidi" w:cstheme="majorBidi"/>
          <w:sz w:val="28"/>
          <w:szCs w:val="28"/>
        </w:rPr>
        <w:t xml:space="preserve">13 Perform and write a scientific paper </w:t>
      </w:r>
    </w:p>
    <w:p w14:paraId="04A5196F" w14:textId="42DC7188" w:rsidR="00315D22" w:rsidRPr="000A68A7" w:rsidRDefault="00315D22" w:rsidP="00315D22">
      <w:pPr>
        <w:autoSpaceDE w:val="0"/>
        <w:autoSpaceDN w:val="0"/>
        <w:bidi w:val="0"/>
        <w:adjustRightInd w:val="0"/>
        <w:spacing w:line="360" w:lineRule="auto"/>
        <w:ind w:left="284"/>
        <w:rPr>
          <w:rFonts w:asciiTheme="majorBidi" w:hAnsiTheme="majorBidi" w:cstheme="majorBidi"/>
          <w:sz w:val="28"/>
          <w:szCs w:val="28"/>
        </w:rPr>
      </w:pPr>
      <w:r w:rsidRPr="000A68A7">
        <w:rPr>
          <w:rFonts w:asciiTheme="majorBidi" w:hAnsiTheme="majorBidi" w:cstheme="majorBidi"/>
          <w:sz w:val="28"/>
          <w:szCs w:val="28"/>
        </w:rPr>
        <w:t>IS</w:t>
      </w:r>
      <w:r w:rsidR="003A2E2D">
        <w:rPr>
          <w:rFonts w:asciiTheme="majorBidi" w:hAnsiTheme="majorBidi" w:cstheme="majorBidi"/>
          <w:sz w:val="28"/>
          <w:szCs w:val="28"/>
        </w:rPr>
        <w:t>.</w:t>
      </w:r>
      <w:r w:rsidRPr="000A68A7">
        <w:rPr>
          <w:rFonts w:asciiTheme="majorBidi" w:hAnsiTheme="majorBidi" w:cstheme="majorBidi"/>
          <w:sz w:val="28"/>
          <w:szCs w:val="28"/>
        </w:rPr>
        <w:t xml:space="preserve">14 Analyse problems in his </w:t>
      </w:r>
      <w:r w:rsidR="00BD302C" w:rsidRPr="000A68A7">
        <w:rPr>
          <w:rFonts w:asciiTheme="majorBidi" w:hAnsiTheme="majorBidi" w:cstheme="majorBidi"/>
          <w:sz w:val="28"/>
          <w:szCs w:val="28"/>
        </w:rPr>
        <w:t>speciality and</w:t>
      </w:r>
      <w:r w:rsidRPr="000A68A7">
        <w:rPr>
          <w:rFonts w:asciiTheme="majorBidi" w:hAnsiTheme="majorBidi" w:cstheme="majorBidi"/>
          <w:sz w:val="28"/>
          <w:szCs w:val="28"/>
        </w:rPr>
        <w:t xml:space="preserve"> the creative ability to solve facing problems. </w:t>
      </w:r>
    </w:p>
    <w:p w14:paraId="4CCD6A33" w14:textId="6F72ACD4" w:rsidR="00315D22" w:rsidRPr="000A68A7" w:rsidRDefault="00315D22" w:rsidP="00315D22">
      <w:pPr>
        <w:autoSpaceDE w:val="0"/>
        <w:autoSpaceDN w:val="0"/>
        <w:bidi w:val="0"/>
        <w:adjustRightInd w:val="0"/>
        <w:spacing w:line="360" w:lineRule="auto"/>
        <w:ind w:left="284"/>
        <w:rPr>
          <w:rFonts w:asciiTheme="majorBidi" w:hAnsiTheme="majorBidi" w:cstheme="majorBidi"/>
          <w:sz w:val="28"/>
          <w:szCs w:val="28"/>
          <w:rtl/>
        </w:rPr>
      </w:pPr>
      <w:r w:rsidRPr="000A68A7">
        <w:rPr>
          <w:rFonts w:asciiTheme="majorBidi" w:hAnsiTheme="majorBidi" w:cstheme="majorBidi"/>
          <w:sz w:val="28"/>
          <w:szCs w:val="28"/>
        </w:rPr>
        <w:t>IS</w:t>
      </w:r>
      <w:r w:rsidR="003A2E2D">
        <w:rPr>
          <w:rFonts w:asciiTheme="majorBidi" w:hAnsiTheme="majorBidi" w:cstheme="majorBidi"/>
          <w:sz w:val="28"/>
          <w:szCs w:val="28"/>
        </w:rPr>
        <w:t>.</w:t>
      </w:r>
      <w:r w:rsidRPr="000A68A7">
        <w:rPr>
          <w:rFonts w:asciiTheme="majorBidi" w:hAnsiTheme="majorBidi" w:cstheme="majorBidi"/>
          <w:sz w:val="28"/>
          <w:szCs w:val="28"/>
        </w:rPr>
        <w:t>15 Appraise and perform thesis in a selected topics</w:t>
      </w:r>
    </w:p>
    <w:p w14:paraId="7F700D2D" w14:textId="77777777" w:rsidR="00315D22" w:rsidRPr="000A68A7" w:rsidRDefault="00315D22" w:rsidP="0073073E">
      <w:pPr>
        <w:jc w:val="right"/>
        <w:rPr>
          <w:sz w:val="28"/>
          <w:szCs w:val="28"/>
        </w:rPr>
      </w:pPr>
    </w:p>
    <w:p w14:paraId="08B671B6" w14:textId="77777777" w:rsidR="0073073E" w:rsidRPr="000A68A7" w:rsidRDefault="0073073E" w:rsidP="0073073E">
      <w:pPr>
        <w:jc w:val="right"/>
      </w:pPr>
      <w:r w:rsidRPr="000A68A7">
        <w:rPr>
          <w:b/>
          <w:bCs/>
          <w:sz w:val="28"/>
          <w:szCs w:val="28"/>
          <w:u w:val="single"/>
        </w:rPr>
        <w:t xml:space="preserve">c) Professional and Practical Skills </w:t>
      </w:r>
      <w:r w:rsidRPr="000A68A7">
        <w:t>:</w:t>
      </w:r>
    </w:p>
    <w:p w14:paraId="5A34F80E" w14:textId="77777777" w:rsidR="0073073E" w:rsidRPr="000A68A7" w:rsidRDefault="0073073E" w:rsidP="0073073E">
      <w:pPr>
        <w:jc w:val="right"/>
        <w:rPr>
          <w:sz w:val="28"/>
          <w:szCs w:val="28"/>
          <w:rtl/>
        </w:rPr>
      </w:pPr>
      <w:r w:rsidRPr="000A68A7">
        <w:rPr>
          <w:sz w:val="28"/>
          <w:szCs w:val="28"/>
        </w:rPr>
        <w:t xml:space="preserve">By the end of the study of </w:t>
      </w:r>
      <w:r w:rsidR="00EC3349" w:rsidRPr="000A68A7">
        <w:rPr>
          <w:sz w:val="28"/>
          <w:szCs w:val="28"/>
        </w:rPr>
        <w:t xml:space="preserve">Doctorate </w:t>
      </w:r>
      <w:r w:rsidRPr="000A68A7">
        <w:rPr>
          <w:sz w:val="28"/>
          <w:szCs w:val="28"/>
        </w:rPr>
        <w:t xml:space="preserve">program in Medical Oncology, the Graduate should be able to: </w:t>
      </w:r>
    </w:p>
    <w:p w14:paraId="3D1D1FFB" w14:textId="77777777" w:rsidR="002E09DF" w:rsidRPr="000A68A7" w:rsidRDefault="002E09DF" w:rsidP="002E09DF">
      <w:pPr>
        <w:tabs>
          <w:tab w:val="left" w:pos="270"/>
        </w:tabs>
        <w:autoSpaceDE w:val="0"/>
        <w:autoSpaceDN w:val="0"/>
        <w:bidi w:val="0"/>
        <w:adjustRightInd w:val="0"/>
        <w:spacing w:line="360" w:lineRule="auto"/>
        <w:ind w:left="284"/>
        <w:rPr>
          <w:rFonts w:asciiTheme="majorBidi" w:hAnsiTheme="majorBidi" w:cstheme="majorBidi"/>
          <w:sz w:val="28"/>
          <w:szCs w:val="28"/>
        </w:rPr>
      </w:pPr>
      <w:r w:rsidRPr="000A68A7">
        <w:rPr>
          <w:rFonts w:asciiTheme="majorBidi" w:hAnsiTheme="majorBidi" w:cstheme="majorBidi"/>
          <w:sz w:val="28"/>
          <w:szCs w:val="28"/>
        </w:rPr>
        <w:t>PS.1 Formulate a management plan for both the inpatient and outpatient settings</w:t>
      </w:r>
    </w:p>
    <w:p w14:paraId="2160B36E" w14:textId="77777777" w:rsidR="002E09DF" w:rsidRPr="000A68A7" w:rsidRDefault="002E09DF" w:rsidP="002E09DF">
      <w:pPr>
        <w:autoSpaceDE w:val="0"/>
        <w:autoSpaceDN w:val="0"/>
        <w:bidi w:val="0"/>
        <w:adjustRightInd w:val="0"/>
        <w:spacing w:line="360" w:lineRule="auto"/>
        <w:ind w:left="284"/>
        <w:rPr>
          <w:rFonts w:asciiTheme="majorBidi" w:hAnsiTheme="majorBidi" w:cstheme="majorBidi"/>
          <w:sz w:val="28"/>
          <w:szCs w:val="28"/>
        </w:rPr>
      </w:pPr>
      <w:r w:rsidRPr="000A68A7">
        <w:rPr>
          <w:rFonts w:asciiTheme="majorBidi" w:hAnsiTheme="majorBidi" w:cstheme="majorBidi"/>
          <w:sz w:val="28"/>
          <w:szCs w:val="28"/>
        </w:rPr>
        <w:t>PS.2 Set proper medical treatment plan for various medical problems.</w:t>
      </w:r>
    </w:p>
    <w:p w14:paraId="15D0553C" w14:textId="77777777" w:rsidR="002E09DF" w:rsidRPr="000A68A7" w:rsidRDefault="002E09DF" w:rsidP="002E09DF">
      <w:pPr>
        <w:tabs>
          <w:tab w:val="left" w:pos="270"/>
        </w:tabs>
        <w:autoSpaceDE w:val="0"/>
        <w:autoSpaceDN w:val="0"/>
        <w:bidi w:val="0"/>
        <w:adjustRightInd w:val="0"/>
        <w:spacing w:line="360" w:lineRule="auto"/>
        <w:ind w:left="284"/>
        <w:rPr>
          <w:rFonts w:asciiTheme="majorBidi" w:hAnsiTheme="majorBidi" w:cstheme="majorBidi"/>
          <w:sz w:val="28"/>
          <w:szCs w:val="28"/>
        </w:rPr>
      </w:pPr>
      <w:r w:rsidRPr="000A68A7">
        <w:rPr>
          <w:rFonts w:asciiTheme="majorBidi" w:hAnsiTheme="majorBidi" w:cstheme="majorBidi"/>
          <w:sz w:val="28"/>
          <w:szCs w:val="28"/>
        </w:rPr>
        <w:lastRenderedPageBreak/>
        <w:t xml:space="preserve">PS.3 Safely handle anti-cancer drugs </w:t>
      </w:r>
    </w:p>
    <w:p w14:paraId="7462A334" w14:textId="77777777" w:rsidR="002E09DF" w:rsidRPr="000A68A7" w:rsidRDefault="002E09DF" w:rsidP="002E09DF">
      <w:pPr>
        <w:tabs>
          <w:tab w:val="left" w:pos="270"/>
        </w:tabs>
        <w:autoSpaceDE w:val="0"/>
        <w:autoSpaceDN w:val="0"/>
        <w:bidi w:val="0"/>
        <w:adjustRightInd w:val="0"/>
        <w:spacing w:line="360" w:lineRule="auto"/>
        <w:ind w:left="284"/>
        <w:rPr>
          <w:rFonts w:asciiTheme="majorBidi" w:hAnsiTheme="majorBidi" w:cstheme="majorBidi"/>
          <w:sz w:val="28"/>
          <w:szCs w:val="28"/>
        </w:rPr>
      </w:pPr>
      <w:r w:rsidRPr="000A68A7">
        <w:rPr>
          <w:rFonts w:asciiTheme="majorBidi" w:hAnsiTheme="majorBidi" w:cstheme="majorBidi"/>
          <w:sz w:val="28"/>
          <w:szCs w:val="28"/>
        </w:rPr>
        <w:t>PS.4 Apply evidence-based management</w:t>
      </w:r>
    </w:p>
    <w:p w14:paraId="071BFBE1" w14:textId="77777777" w:rsidR="002E09DF" w:rsidRPr="000A68A7" w:rsidRDefault="002E09DF" w:rsidP="002E09DF">
      <w:pPr>
        <w:tabs>
          <w:tab w:val="left" w:pos="270"/>
        </w:tabs>
        <w:autoSpaceDE w:val="0"/>
        <w:autoSpaceDN w:val="0"/>
        <w:bidi w:val="0"/>
        <w:adjustRightInd w:val="0"/>
        <w:spacing w:line="360" w:lineRule="auto"/>
        <w:ind w:left="284"/>
        <w:rPr>
          <w:rFonts w:asciiTheme="majorBidi" w:hAnsiTheme="majorBidi" w:cstheme="majorBidi"/>
          <w:sz w:val="28"/>
          <w:szCs w:val="28"/>
        </w:rPr>
      </w:pPr>
      <w:r w:rsidRPr="000A68A7">
        <w:rPr>
          <w:rFonts w:asciiTheme="majorBidi" w:hAnsiTheme="majorBidi" w:cstheme="majorBidi"/>
          <w:sz w:val="28"/>
          <w:szCs w:val="28"/>
        </w:rPr>
        <w:t>PS.5 Manage all aspects of the health care needs of the patient and their family</w:t>
      </w:r>
    </w:p>
    <w:p w14:paraId="579A8F20" w14:textId="77777777" w:rsidR="002E09DF" w:rsidRPr="000A68A7" w:rsidRDefault="002E09DF" w:rsidP="002E09DF">
      <w:pPr>
        <w:tabs>
          <w:tab w:val="left" w:pos="270"/>
        </w:tabs>
        <w:autoSpaceDE w:val="0"/>
        <w:autoSpaceDN w:val="0"/>
        <w:bidi w:val="0"/>
        <w:adjustRightInd w:val="0"/>
        <w:spacing w:line="360" w:lineRule="auto"/>
        <w:ind w:left="284"/>
        <w:rPr>
          <w:rFonts w:asciiTheme="majorBidi" w:hAnsiTheme="majorBidi" w:cstheme="majorBidi"/>
          <w:sz w:val="28"/>
          <w:szCs w:val="28"/>
        </w:rPr>
      </w:pPr>
      <w:r w:rsidRPr="000A68A7">
        <w:rPr>
          <w:rFonts w:asciiTheme="majorBidi" w:hAnsiTheme="majorBidi" w:cstheme="majorBidi"/>
          <w:sz w:val="28"/>
          <w:szCs w:val="28"/>
        </w:rPr>
        <w:t>PS.6 Act as independent practitioners in implementing treatment of solid and hematological malignancies</w:t>
      </w:r>
    </w:p>
    <w:p w14:paraId="5F7194CA" w14:textId="77777777" w:rsidR="002E09DF" w:rsidRPr="000A68A7" w:rsidRDefault="002E09DF" w:rsidP="002E09DF">
      <w:pPr>
        <w:tabs>
          <w:tab w:val="left" w:pos="180"/>
          <w:tab w:val="left" w:pos="270"/>
        </w:tabs>
        <w:autoSpaceDE w:val="0"/>
        <w:autoSpaceDN w:val="0"/>
        <w:bidi w:val="0"/>
        <w:adjustRightInd w:val="0"/>
        <w:spacing w:line="360" w:lineRule="auto"/>
        <w:ind w:left="284" w:right="-187"/>
        <w:rPr>
          <w:rFonts w:asciiTheme="majorBidi" w:hAnsiTheme="majorBidi" w:cstheme="majorBidi"/>
          <w:sz w:val="28"/>
          <w:szCs w:val="28"/>
        </w:rPr>
      </w:pPr>
      <w:r w:rsidRPr="000A68A7">
        <w:rPr>
          <w:rFonts w:asciiTheme="majorBidi" w:hAnsiTheme="majorBidi" w:cstheme="majorBidi"/>
          <w:sz w:val="28"/>
          <w:szCs w:val="28"/>
        </w:rPr>
        <w:t>PS.7 Plan and implement clinical trials including multi-center clinical trials.</w:t>
      </w:r>
    </w:p>
    <w:p w14:paraId="2366053E" w14:textId="77777777" w:rsidR="002E09DF" w:rsidRPr="000A68A7" w:rsidRDefault="002E09DF" w:rsidP="00D20DBD">
      <w:pPr>
        <w:tabs>
          <w:tab w:val="left" w:pos="180"/>
          <w:tab w:val="left" w:pos="270"/>
        </w:tabs>
        <w:autoSpaceDE w:val="0"/>
        <w:autoSpaceDN w:val="0"/>
        <w:bidi w:val="0"/>
        <w:adjustRightInd w:val="0"/>
        <w:spacing w:line="360" w:lineRule="auto"/>
        <w:ind w:left="284" w:right="-187"/>
        <w:rPr>
          <w:sz w:val="28"/>
          <w:szCs w:val="28"/>
        </w:rPr>
      </w:pPr>
      <w:r w:rsidRPr="000A68A7">
        <w:rPr>
          <w:rFonts w:asciiTheme="majorBidi" w:hAnsiTheme="majorBidi" w:cstheme="majorBidi"/>
          <w:sz w:val="28"/>
          <w:szCs w:val="28"/>
        </w:rPr>
        <w:t>PS.</w:t>
      </w:r>
      <w:r w:rsidR="00C86E6A" w:rsidRPr="000A68A7">
        <w:rPr>
          <w:rFonts w:asciiTheme="majorBidi" w:hAnsiTheme="majorBidi" w:cstheme="majorBidi"/>
          <w:sz w:val="28"/>
          <w:szCs w:val="28"/>
        </w:rPr>
        <w:t>8</w:t>
      </w:r>
      <w:r w:rsidRPr="000A68A7">
        <w:rPr>
          <w:rFonts w:asciiTheme="majorBidi" w:hAnsiTheme="majorBidi" w:cstheme="majorBidi"/>
          <w:sz w:val="28"/>
          <w:szCs w:val="28"/>
        </w:rPr>
        <w:t xml:space="preserve"> Evaluate and improve tools in his/her specialty.</w:t>
      </w:r>
    </w:p>
    <w:p w14:paraId="1BE3D8AB" w14:textId="77777777" w:rsidR="0073073E" w:rsidRPr="000A68A7" w:rsidRDefault="0073073E" w:rsidP="0073073E">
      <w:pPr>
        <w:jc w:val="right"/>
        <w:rPr>
          <w:rtl/>
        </w:rPr>
      </w:pPr>
      <w:r w:rsidRPr="000A68A7">
        <w:rPr>
          <w:b/>
          <w:bCs/>
          <w:sz w:val="28"/>
          <w:szCs w:val="28"/>
          <w:u w:val="single"/>
        </w:rPr>
        <w:t>d) General and Transferable Skills</w:t>
      </w:r>
      <w:r w:rsidRPr="000A68A7">
        <w:t xml:space="preserve"> :</w:t>
      </w:r>
    </w:p>
    <w:p w14:paraId="0EFBD3FE" w14:textId="77777777" w:rsidR="0073073E" w:rsidRPr="000A68A7" w:rsidRDefault="0073073E" w:rsidP="0073073E">
      <w:pPr>
        <w:jc w:val="right"/>
        <w:rPr>
          <w:sz w:val="28"/>
          <w:szCs w:val="28"/>
          <w:rtl/>
        </w:rPr>
      </w:pPr>
      <w:r w:rsidRPr="000A68A7">
        <w:rPr>
          <w:sz w:val="28"/>
          <w:szCs w:val="28"/>
        </w:rPr>
        <w:t xml:space="preserve">By the end of the study of </w:t>
      </w:r>
      <w:r w:rsidR="00060050" w:rsidRPr="000A68A7">
        <w:rPr>
          <w:sz w:val="28"/>
          <w:szCs w:val="28"/>
        </w:rPr>
        <w:t>DOCTORATE</w:t>
      </w:r>
      <w:r w:rsidRPr="000A68A7">
        <w:rPr>
          <w:sz w:val="28"/>
          <w:szCs w:val="28"/>
        </w:rPr>
        <w:t xml:space="preserve"> program in Medical Oncology the gratitude should be able to:</w:t>
      </w:r>
    </w:p>
    <w:p w14:paraId="6E006FC4" w14:textId="77777777" w:rsidR="00D20DBD" w:rsidRPr="000A68A7" w:rsidRDefault="00D20DBD" w:rsidP="008743EC">
      <w:pPr>
        <w:bidi w:val="0"/>
        <w:rPr>
          <w:sz w:val="28"/>
          <w:szCs w:val="28"/>
        </w:rPr>
      </w:pPr>
      <w:r w:rsidRPr="000A68A7">
        <w:rPr>
          <w:sz w:val="28"/>
          <w:szCs w:val="28"/>
        </w:rPr>
        <w:t>GS.1 Respect colleagues in medical team including nonmedical professionals</w:t>
      </w:r>
      <w:r w:rsidRPr="000A68A7">
        <w:rPr>
          <w:rFonts w:cs="Arial"/>
          <w:sz w:val="28"/>
          <w:szCs w:val="28"/>
          <w:rtl/>
        </w:rPr>
        <w:t>.</w:t>
      </w:r>
    </w:p>
    <w:p w14:paraId="21CCB0C2" w14:textId="77777777" w:rsidR="00D20DBD" w:rsidRPr="000A68A7" w:rsidRDefault="00D20DBD" w:rsidP="008743EC">
      <w:pPr>
        <w:bidi w:val="0"/>
        <w:rPr>
          <w:sz w:val="28"/>
          <w:szCs w:val="28"/>
          <w:rtl/>
        </w:rPr>
      </w:pPr>
      <w:r w:rsidRPr="000A68A7">
        <w:rPr>
          <w:sz w:val="28"/>
          <w:szCs w:val="28"/>
        </w:rPr>
        <w:t>GS.2 Develop effective administrative skills including planning, participating and coordinating a group, committee</w:t>
      </w:r>
      <w:r w:rsidRPr="000A68A7">
        <w:rPr>
          <w:rFonts w:cs="Arial"/>
          <w:sz w:val="28"/>
          <w:szCs w:val="28"/>
          <w:rtl/>
        </w:rPr>
        <w:t xml:space="preserve">. </w:t>
      </w:r>
    </w:p>
    <w:p w14:paraId="44A5D460" w14:textId="77777777" w:rsidR="00D20DBD" w:rsidRPr="000A68A7" w:rsidRDefault="00D20DBD" w:rsidP="008743EC">
      <w:pPr>
        <w:bidi w:val="0"/>
        <w:rPr>
          <w:sz w:val="28"/>
          <w:szCs w:val="28"/>
        </w:rPr>
      </w:pPr>
      <w:r w:rsidRPr="000A68A7">
        <w:rPr>
          <w:sz w:val="28"/>
          <w:szCs w:val="28"/>
        </w:rPr>
        <w:t>GS.3 Design teaching program, including journal clubs</w:t>
      </w:r>
      <w:r w:rsidRPr="000A68A7">
        <w:rPr>
          <w:rFonts w:cs="Arial"/>
          <w:sz w:val="28"/>
          <w:szCs w:val="28"/>
          <w:rtl/>
        </w:rPr>
        <w:t xml:space="preserve">. </w:t>
      </w:r>
    </w:p>
    <w:p w14:paraId="28D12ECF" w14:textId="77777777" w:rsidR="00D20DBD" w:rsidRPr="000A68A7" w:rsidRDefault="00D20DBD" w:rsidP="008743EC">
      <w:pPr>
        <w:bidi w:val="0"/>
        <w:rPr>
          <w:sz w:val="28"/>
          <w:szCs w:val="28"/>
          <w:rtl/>
        </w:rPr>
      </w:pPr>
      <w:r w:rsidRPr="000A68A7">
        <w:rPr>
          <w:sz w:val="28"/>
          <w:szCs w:val="28"/>
        </w:rPr>
        <w:t>GS.4 Demonstrate effective leadership skills in clinical situations and be able to help others to develop these skills</w:t>
      </w:r>
      <w:r w:rsidRPr="000A68A7">
        <w:rPr>
          <w:rFonts w:cs="Arial"/>
          <w:sz w:val="28"/>
          <w:szCs w:val="28"/>
          <w:rtl/>
        </w:rPr>
        <w:t xml:space="preserve">. </w:t>
      </w:r>
    </w:p>
    <w:p w14:paraId="7BFD7D0F" w14:textId="77777777" w:rsidR="00D20DBD" w:rsidRPr="000A68A7" w:rsidRDefault="00D20DBD" w:rsidP="008743EC">
      <w:pPr>
        <w:bidi w:val="0"/>
        <w:rPr>
          <w:sz w:val="28"/>
          <w:szCs w:val="28"/>
          <w:rtl/>
        </w:rPr>
      </w:pPr>
      <w:r w:rsidRPr="000A68A7">
        <w:rPr>
          <w:sz w:val="28"/>
          <w:szCs w:val="28"/>
        </w:rPr>
        <w:t>GS.5 Create a multi-disciplinary team with colleagues from a wide range of professional groups</w:t>
      </w:r>
      <w:r w:rsidRPr="000A68A7">
        <w:rPr>
          <w:rFonts w:cs="Arial"/>
          <w:sz w:val="28"/>
          <w:szCs w:val="28"/>
          <w:rtl/>
        </w:rPr>
        <w:t xml:space="preserve">. </w:t>
      </w:r>
    </w:p>
    <w:p w14:paraId="46B39BB0" w14:textId="77777777" w:rsidR="008362FA" w:rsidRDefault="00D20DBD" w:rsidP="008743EC">
      <w:pPr>
        <w:bidi w:val="0"/>
        <w:rPr>
          <w:rFonts w:cs="Arial"/>
          <w:sz w:val="28"/>
          <w:szCs w:val="28"/>
        </w:rPr>
      </w:pPr>
      <w:r w:rsidRPr="000A68A7">
        <w:rPr>
          <w:sz w:val="28"/>
          <w:szCs w:val="28"/>
        </w:rPr>
        <w:t>GS.6 Create an environment in which mistakes and mismanagement of patients can be openly discussed and lessons learned</w:t>
      </w:r>
      <w:r w:rsidRPr="000A68A7">
        <w:rPr>
          <w:rFonts w:cs="Arial"/>
          <w:sz w:val="28"/>
          <w:szCs w:val="28"/>
          <w:rtl/>
        </w:rPr>
        <w:t>.</w:t>
      </w:r>
    </w:p>
    <w:p w14:paraId="736896DC" w14:textId="77777777" w:rsidR="00D20DBD" w:rsidRPr="000A68A7" w:rsidRDefault="00D20DBD" w:rsidP="008362FA">
      <w:pPr>
        <w:bidi w:val="0"/>
        <w:rPr>
          <w:sz w:val="28"/>
          <w:szCs w:val="28"/>
          <w:rtl/>
        </w:rPr>
      </w:pPr>
      <w:r w:rsidRPr="000A68A7">
        <w:rPr>
          <w:sz w:val="28"/>
          <w:szCs w:val="28"/>
        </w:rPr>
        <w:t>GS.7 Work effectively with other health care professionals in a coordinated multidisciplinary approach</w:t>
      </w:r>
    </w:p>
    <w:p w14:paraId="0E7073A8" w14:textId="77777777" w:rsidR="00D20DBD" w:rsidRPr="000A68A7" w:rsidRDefault="00D20DBD" w:rsidP="008743EC">
      <w:pPr>
        <w:bidi w:val="0"/>
        <w:rPr>
          <w:sz w:val="28"/>
          <w:szCs w:val="28"/>
        </w:rPr>
      </w:pPr>
      <w:r w:rsidRPr="000A68A7">
        <w:rPr>
          <w:sz w:val="28"/>
          <w:szCs w:val="28"/>
        </w:rPr>
        <w:t>GS.8 Manage time and resources to the benefit of patients and their colleagues</w:t>
      </w:r>
    </w:p>
    <w:p w14:paraId="0B119FB8" w14:textId="77777777" w:rsidR="00B931F0" w:rsidRDefault="00D20DBD" w:rsidP="00B931F0">
      <w:pPr>
        <w:bidi w:val="0"/>
        <w:rPr>
          <w:rFonts w:cs="Arial"/>
          <w:sz w:val="28"/>
          <w:szCs w:val="28"/>
        </w:rPr>
      </w:pPr>
      <w:r w:rsidRPr="000A68A7">
        <w:rPr>
          <w:sz w:val="28"/>
          <w:szCs w:val="28"/>
        </w:rPr>
        <w:lastRenderedPageBreak/>
        <w:t>GS.9 Show competence with computers and internet applications</w:t>
      </w:r>
      <w:r w:rsidRPr="000A68A7">
        <w:rPr>
          <w:rFonts w:cs="Arial"/>
          <w:sz w:val="28"/>
          <w:szCs w:val="28"/>
          <w:rtl/>
        </w:rPr>
        <w:t xml:space="preserve">.    </w:t>
      </w:r>
    </w:p>
    <w:p w14:paraId="3E290559" w14:textId="77777777" w:rsidR="00D20DBD" w:rsidRPr="000A68A7" w:rsidRDefault="00D20DBD" w:rsidP="00B931F0">
      <w:pPr>
        <w:bidi w:val="0"/>
        <w:rPr>
          <w:sz w:val="28"/>
          <w:szCs w:val="28"/>
        </w:rPr>
      </w:pPr>
      <w:r w:rsidRPr="000A68A7">
        <w:rPr>
          <w:sz w:val="28"/>
          <w:szCs w:val="28"/>
        </w:rPr>
        <w:t>GS.10 Evaluate him/</w:t>
      </w:r>
      <w:r w:rsidR="002B34B7" w:rsidRPr="000A68A7">
        <w:rPr>
          <w:sz w:val="28"/>
          <w:szCs w:val="28"/>
        </w:rPr>
        <w:t>herself and</w:t>
      </w:r>
      <w:r w:rsidRPr="000A68A7">
        <w:rPr>
          <w:sz w:val="28"/>
          <w:szCs w:val="28"/>
        </w:rPr>
        <w:t xml:space="preserve"> assess the personal educational needs</w:t>
      </w:r>
      <w:r w:rsidRPr="000A68A7">
        <w:rPr>
          <w:rFonts w:cs="Arial"/>
          <w:sz w:val="28"/>
          <w:szCs w:val="28"/>
          <w:rtl/>
        </w:rPr>
        <w:t>.</w:t>
      </w:r>
    </w:p>
    <w:p w14:paraId="46BF0751" w14:textId="77777777" w:rsidR="00D20DBD" w:rsidRPr="000A68A7" w:rsidRDefault="00D20DBD" w:rsidP="008743EC">
      <w:pPr>
        <w:bidi w:val="0"/>
        <w:rPr>
          <w:sz w:val="28"/>
          <w:szCs w:val="28"/>
        </w:rPr>
      </w:pPr>
      <w:r w:rsidRPr="000A68A7">
        <w:rPr>
          <w:sz w:val="28"/>
          <w:szCs w:val="28"/>
        </w:rPr>
        <w:t>GS.11 Use different resources to gain knowledge and information</w:t>
      </w:r>
      <w:r w:rsidRPr="000A68A7">
        <w:rPr>
          <w:rFonts w:cs="Arial"/>
          <w:sz w:val="28"/>
          <w:szCs w:val="28"/>
          <w:rtl/>
        </w:rPr>
        <w:t>.</w:t>
      </w:r>
    </w:p>
    <w:p w14:paraId="29887C0E" w14:textId="77777777" w:rsidR="00E25207" w:rsidRDefault="00D20DBD" w:rsidP="00E25207">
      <w:pPr>
        <w:bidi w:val="0"/>
        <w:rPr>
          <w:rFonts w:cs="Arial"/>
          <w:sz w:val="28"/>
          <w:szCs w:val="28"/>
        </w:rPr>
      </w:pPr>
      <w:r w:rsidRPr="000A68A7">
        <w:rPr>
          <w:sz w:val="28"/>
          <w:szCs w:val="28"/>
        </w:rPr>
        <w:t>GS.12 Develop rules and indicators to evaluate the performance of others</w:t>
      </w:r>
      <w:r w:rsidRPr="000A68A7">
        <w:rPr>
          <w:rFonts w:cs="Arial"/>
          <w:sz w:val="28"/>
          <w:szCs w:val="28"/>
          <w:rtl/>
        </w:rPr>
        <w:t xml:space="preserve">. </w:t>
      </w:r>
    </w:p>
    <w:p w14:paraId="740BDF74" w14:textId="77777777" w:rsidR="00D20DBD" w:rsidRPr="000A68A7" w:rsidRDefault="00D20DBD" w:rsidP="00E25207">
      <w:pPr>
        <w:bidi w:val="0"/>
        <w:rPr>
          <w:sz w:val="28"/>
          <w:szCs w:val="28"/>
        </w:rPr>
      </w:pPr>
      <w:r w:rsidRPr="000A68A7">
        <w:rPr>
          <w:sz w:val="28"/>
          <w:szCs w:val="28"/>
        </w:rPr>
        <w:t>GS.13 Learn by self and in a continuous manner</w:t>
      </w:r>
      <w:r w:rsidRPr="000A68A7">
        <w:rPr>
          <w:rFonts w:cs="Arial"/>
          <w:sz w:val="28"/>
          <w:szCs w:val="28"/>
          <w:rtl/>
        </w:rPr>
        <w:t xml:space="preserve">. </w:t>
      </w:r>
    </w:p>
    <w:p w14:paraId="06885217" w14:textId="77777777" w:rsidR="00D20DBD" w:rsidRPr="000A68A7" w:rsidRDefault="00D20DBD" w:rsidP="008743EC">
      <w:pPr>
        <w:bidi w:val="0"/>
        <w:rPr>
          <w:sz w:val="28"/>
          <w:szCs w:val="28"/>
        </w:rPr>
      </w:pPr>
      <w:r w:rsidRPr="000A68A7">
        <w:rPr>
          <w:sz w:val="28"/>
          <w:szCs w:val="28"/>
        </w:rPr>
        <w:t>GS.14   Adopt an empathic and holistic approach to the patients and their problems management decisions</w:t>
      </w:r>
      <w:r w:rsidRPr="000A68A7">
        <w:rPr>
          <w:rFonts w:cs="Arial"/>
          <w:sz w:val="28"/>
          <w:szCs w:val="28"/>
          <w:rtl/>
        </w:rPr>
        <w:t>.</w:t>
      </w:r>
    </w:p>
    <w:p w14:paraId="36C1F407" w14:textId="77777777" w:rsidR="00D20DBD" w:rsidRPr="000A68A7" w:rsidRDefault="00D20DBD" w:rsidP="008743EC">
      <w:pPr>
        <w:bidi w:val="0"/>
        <w:rPr>
          <w:sz w:val="28"/>
          <w:szCs w:val="28"/>
          <w:rtl/>
        </w:rPr>
      </w:pPr>
      <w:r w:rsidRPr="000A68A7">
        <w:rPr>
          <w:sz w:val="28"/>
          <w:szCs w:val="28"/>
        </w:rPr>
        <w:t>GS.15    Understand and respect the different cultural beliefs and values in the community they serve</w:t>
      </w:r>
      <w:r w:rsidRPr="000A68A7">
        <w:rPr>
          <w:rFonts w:cs="Arial"/>
          <w:sz w:val="28"/>
          <w:szCs w:val="28"/>
          <w:rtl/>
        </w:rPr>
        <w:t>.</w:t>
      </w:r>
    </w:p>
    <w:p w14:paraId="49BB88CF" w14:textId="77777777" w:rsidR="0073073E" w:rsidRPr="000A68A7" w:rsidRDefault="0073073E" w:rsidP="0073073E">
      <w:pPr>
        <w:jc w:val="right"/>
        <w:rPr>
          <w:b/>
          <w:bCs/>
          <w:sz w:val="44"/>
          <w:szCs w:val="44"/>
        </w:rPr>
      </w:pPr>
      <w:r w:rsidRPr="000A68A7">
        <w:rPr>
          <w:b/>
          <w:bCs/>
          <w:sz w:val="44"/>
          <w:szCs w:val="44"/>
        </w:rPr>
        <w:t>3. Academic standards:</w:t>
      </w:r>
    </w:p>
    <w:p w14:paraId="3A7C45FD" w14:textId="77777777" w:rsidR="0073073E" w:rsidRPr="000A68A7" w:rsidRDefault="0073073E" w:rsidP="0073073E">
      <w:pPr>
        <w:autoSpaceDE w:val="0"/>
        <w:autoSpaceDN w:val="0"/>
        <w:adjustRightInd w:val="0"/>
        <w:jc w:val="right"/>
        <w:rPr>
          <w:rFonts w:asciiTheme="majorBidi" w:hAnsiTheme="majorBidi" w:cstheme="majorBidi"/>
          <w:sz w:val="28"/>
          <w:szCs w:val="28"/>
        </w:rPr>
      </w:pPr>
      <w:r w:rsidRPr="000A68A7">
        <w:rPr>
          <w:rFonts w:asciiTheme="majorBidi" w:hAnsiTheme="majorBidi" w:cstheme="majorBidi"/>
          <w:sz w:val="28"/>
          <w:szCs w:val="28"/>
        </w:rPr>
        <w:t xml:space="preserve">The Academic Standards are adopted from and the general academic reference standards for postgraduate studies published by the National Authority for Quality Assurance and Accreditation of Education NAQAAE, 2009. </w:t>
      </w:r>
    </w:p>
    <w:p w14:paraId="4C95DE1D" w14:textId="77777777" w:rsidR="0073073E" w:rsidRPr="000A68A7" w:rsidRDefault="0073073E" w:rsidP="0073073E">
      <w:pPr>
        <w:keepNext/>
        <w:keepLines/>
        <w:spacing w:after="100"/>
        <w:jc w:val="right"/>
        <w:outlineLvl w:val="2"/>
        <w:rPr>
          <w:rFonts w:ascii="Times New Roman" w:eastAsia="Times New Roman" w:hAnsi="Times New Roman" w:cs="Times New Roman"/>
          <w:b/>
          <w:bCs/>
          <w:sz w:val="28"/>
          <w:u w:val="single" w:color="000000"/>
        </w:rPr>
      </w:pPr>
      <w:r w:rsidRPr="000A68A7">
        <w:rPr>
          <w:rFonts w:ascii="Times New Roman" w:eastAsia="Times New Roman" w:hAnsi="Times New Roman" w:cs="Times New Roman"/>
          <w:b/>
          <w:bCs/>
          <w:sz w:val="28"/>
          <w:u w:val="single" w:color="000000"/>
        </w:rPr>
        <w:t>3a External references for standards (Benchmarks)</w:t>
      </w:r>
    </w:p>
    <w:p w14:paraId="2C76EB42" w14:textId="77777777" w:rsidR="00E15149" w:rsidRPr="00E15149" w:rsidRDefault="00E15149" w:rsidP="00E15149">
      <w:pPr>
        <w:bidi w:val="0"/>
        <w:spacing w:after="160" w:line="259" w:lineRule="auto"/>
        <w:rPr>
          <w:rFonts w:ascii="Times New Roman" w:eastAsia="Calibri" w:hAnsi="Times New Roman" w:cs="Times New Roman"/>
          <w:sz w:val="28"/>
          <w:szCs w:val="28"/>
        </w:rPr>
      </w:pPr>
      <w:r w:rsidRPr="00E15149">
        <w:rPr>
          <w:rFonts w:ascii="Times New Roman" w:eastAsia="Calibri" w:hAnsi="Times New Roman" w:cs="Times New Roman"/>
          <w:sz w:val="28"/>
          <w:szCs w:val="28"/>
        </w:rPr>
        <w:t xml:space="preserve">The standards of the </w:t>
      </w:r>
      <w:r w:rsidRPr="00E15149">
        <w:rPr>
          <w:rFonts w:ascii="Times New Roman" w:eastAsia="Calibri" w:hAnsi="Times New Roman" w:cs="Times New Roman"/>
          <w:sz w:val="28"/>
          <w:szCs w:val="28"/>
          <w:lang w:bidi="ar-EG"/>
        </w:rPr>
        <w:t>Accreditation Council for Graduate Medical Education (USA)</w:t>
      </w:r>
      <w:r w:rsidRPr="00E15149">
        <w:rPr>
          <w:rFonts w:ascii="Times New Roman" w:eastAsia="Calibri" w:hAnsi="Times New Roman" w:cs="Times New Roman"/>
          <w:sz w:val="28"/>
          <w:szCs w:val="28"/>
        </w:rPr>
        <w:t xml:space="preserve">ACGME, </w:t>
      </w:r>
      <w:r w:rsidR="00FB2C28">
        <w:rPr>
          <w:rFonts w:ascii="Times New Roman" w:eastAsia="Calibri" w:hAnsi="Times New Roman" w:cs="Times New Roman"/>
          <w:sz w:val="28"/>
          <w:szCs w:val="28"/>
        </w:rPr>
        <w:t>July 2017</w:t>
      </w:r>
      <w:r w:rsidRPr="00E15149">
        <w:rPr>
          <w:rFonts w:ascii="Times New Roman" w:eastAsia="Calibri" w:hAnsi="Times New Roman" w:cs="Times New Roman"/>
          <w:sz w:val="28"/>
          <w:szCs w:val="28"/>
        </w:rPr>
        <w:t xml:space="preserve"> are used as a benchmark. Benchmarking has, therefore, been restricted to the generic areas of activity.</w:t>
      </w:r>
    </w:p>
    <w:p w14:paraId="692C0BF4" w14:textId="77777777" w:rsidR="0073073E" w:rsidRPr="000A68A7" w:rsidRDefault="0073073E" w:rsidP="0073073E">
      <w:pPr>
        <w:jc w:val="right"/>
        <w:rPr>
          <w:rFonts w:ascii="Times New Roman" w:eastAsia="Times New Roman" w:hAnsi="Times New Roman" w:cs="Times New Roman"/>
          <w:b/>
          <w:bCs/>
          <w:sz w:val="28"/>
          <w:u w:color="000000"/>
        </w:rPr>
      </w:pPr>
      <w:r w:rsidRPr="000A68A7">
        <w:rPr>
          <w:rFonts w:ascii="Times New Roman" w:eastAsia="Times New Roman" w:hAnsi="Times New Roman" w:cs="Times New Roman"/>
          <w:b/>
          <w:bCs/>
          <w:sz w:val="28"/>
          <w:u w:val="single" w:color="000000"/>
        </w:rPr>
        <w:t>3b Comparison of provision to external references</w:t>
      </w:r>
    </w:p>
    <w:tbl>
      <w:tblPr>
        <w:tblStyle w:val="TableGrid"/>
        <w:tblW w:w="0" w:type="auto"/>
        <w:tblLook w:val="04A0" w:firstRow="1" w:lastRow="0" w:firstColumn="1" w:lastColumn="0" w:noHBand="0" w:noVBand="1"/>
      </w:tblPr>
      <w:tblGrid>
        <w:gridCol w:w="3652"/>
        <w:gridCol w:w="2581"/>
        <w:gridCol w:w="3117"/>
      </w:tblGrid>
      <w:tr w:rsidR="0073073E" w:rsidRPr="000A68A7" w14:paraId="0432A24F" w14:textId="77777777" w:rsidTr="00B53614">
        <w:tc>
          <w:tcPr>
            <w:tcW w:w="3652" w:type="dxa"/>
          </w:tcPr>
          <w:p w14:paraId="59D38CB2" w14:textId="77777777" w:rsidR="0073073E" w:rsidRPr="000A68A7" w:rsidRDefault="0073073E" w:rsidP="0073073E">
            <w:pPr>
              <w:jc w:val="right"/>
              <w:rPr>
                <w:sz w:val="28"/>
                <w:szCs w:val="28"/>
              </w:rPr>
            </w:pPr>
            <w:r w:rsidRPr="000A68A7">
              <w:rPr>
                <w:b/>
              </w:rPr>
              <w:t>External Reference</w:t>
            </w:r>
          </w:p>
        </w:tc>
        <w:tc>
          <w:tcPr>
            <w:tcW w:w="2581" w:type="dxa"/>
          </w:tcPr>
          <w:p w14:paraId="23C96893" w14:textId="77777777" w:rsidR="0073073E" w:rsidRPr="000A68A7" w:rsidRDefault="0073073E" w:rsidP="0073073E">
            <w:pPr>
              <w:jc w:val="right"/>
              <w:rPr>
                <w:sz w:val="28"/>
                <w:szCs w:val="28"/>
              </w:rPr>
            </w:pPr>
            <w:r w:rsidRPr="000A68A7">
              <w:rPr>
                <w:b/>
                <w:sz w:val="23"/>
              </w:rPr>
              <w:t>Comparable ILOs in the faculty programme</w:t>
            </w:r>
          </w:p>
        </w:tc>
        <w:tc>
          <w:tcPr>
            <w:tcW w:w="3117" w:type="dxa"/>
          </w:tcPr>
          <w:p w14:paraId="00BD9610" w14:textId="77777777" w:rsidR="0073073E" w:rsidRPr="000A68A7" w:rsidRDefault="0073073E" w:rsidP="0073073E">
            <w:pPr>
              <w:jc w:val="right"/>
              <w:rPr>
                <w:sz w:val="28"/>
                <w:szCs w:val="28"/>
              </w:rPr>
            </w:pPr>
            <w:r w:rsidRPr="000A68A7">
              <w:rPr>
                <w:b/>
                <w:sz w:val="23"/>
              </w:rPr>
              <w:t>Remarks</w:t>
            </w:r>
          </w:p>
        </w:tc>
      </w:tr>
      <w:tr w:rsidR="0073073E" w:rsidRPr="000A68A7" w14:paraId="3AEC7C3D" w14:textId="77777777" w:rsidTr="00B53614">
        <w:tc>
          <w:tcPr>
            <w:tcW w:w="3652" w:type="dxa"/>
          </w:tcPr>
          <w:p w14:paraId="2589508C" w14:textId="77777777" w:rsidR="0073073E" w:rsidRPr="000A68A7" w:rsidRDefault="00987209" w:rsidP="00987209">
            <w:pPr>
              <w:autoSpaceDE w:val="0"/>
              <w:autoSpaceDN w:val="0"/>
              <w:adjustRightInd w:val="0"/>
              <w:spacing w:before="120"/>
              <w:jc w:val="right"/>
              <w:rPr>
                <w:b/>
                <w:bCs/>
                <w:sz w:val="28"/>
                <w:szCs w:val="28"/>
              </w:rPr>
            </w:pPr>
            <w:r w:rsidRPr="00E15149">
              <w:rPr>
                <w:b/>
                <w:bCs/>
                <w:sz w:val="28"/>
                <w:szCs w:val="28"/>
              </w:rPr>
              <w:t>(USA)ACGME</w:t>
            </w:r>
            <w:bookmarkStart w:id="2" w:name="_Hlk502142388"/>
            <w:r w:rsidR="0073073E" w:rsidRPr="000A68A7">
              <w:rPr>
                <w:b/>
                <w:bCs/>
                <w:sz w:val="28"/>
                <w:szCs w:val="28"/>
              </w:rPr>
              <w:t>, learning outcomes</w:t>
            </w:r>
          </w:p>
          <w:bookmarkEnd w:id="2"/>
          <w:p w14:paraId="1FE3D167" w14:textId="77777777" w:rsidR="002910E0" w:rsidRPr="000A68A7" w:rsidRDefault="002910E0" w:rsidP="00B53614">
            <w:pPr>
              <w:numPr>
                <w:ilvl w:val="0"/>
                <w:numId w:val="23"/>
              </w:numPr>
              <w:tabs>
                <w:tab w:val="left" w:pos="993"/>
              </w:tabs>
              <w:autoSpaceDE w:val="0"/>
              <w:autoSpaceDN w:val="0"/>
              <w:bidi w:val="0"/>
              <w:adjustRightInd w:val="0"/>
              <w:ind w:right="-187"/>
            </w:pPr>
            <w:r w:rsidRPr="000A68A7">
              <w:t xml:space="preserve">Describe the epidemiology, risk factors, pathology, diagnosis, staging procedures prognosis and treatment of all solid tumors affecting the various body system as breast cancer, female and male genital tract cancer, lung, pleura head and </w:t>
            </w:r>
            <w:r w:rsidRPr="000A68A7">
              <w:lastRenderedPageBreak/>
              <w:t>neck cancer, gastrointestinal tract, hepatobiliary tract and pancreatic cancer, urinary tract, bone and soft tissue sarcomas, malignant melanoma, non-melanoma skin cancer, CNS and mediastinal tumors as well as metastases of unknown primary.</w:t>
            </w:r>
          </w:p>
          <w:p w14:paraId="01E51C00" w14:textId="77777777" w:rsidR="002910E0" w:rsidRPr="000A68A7" w:rsidRDefault="002910E0" w:rsidP="00B53614">
            <w:pPr>
              <w:numPr>
                <w:ilvl w:val="0"/>
                <w:numId w:val="23"/>
              </w:numPr>
              <w:tabs>
                <w:tab w:val="left" w:pos="180"/>
              </w:tabs>
              <w:autoSpaceDE w:val="0"/>
              <w:autoSpaceDN w:val="0"/>
              <w:bidi w:val="0"/>
              <w:adjustRightInd w:val="0"/>
              <w:ind w:right="-187"/>
            </w:pPr>
            <w:r w:rsidRPr="000A68A7">
              <w:t>Recognize the pathologic and prognostic features that assist in determining the indications for therapy; both chemotherapy and radiation therapy in the adjuvant and neoadjuvant setting and for locally advanced and metastatic cancer</w:t>
            </w:r>
          </w:p>
          <w:p w14:paraId="4D6FD0FA" w14:textId="77777777" w:rsidR="002910E0" w:rsidRPr="000A68A7" w:rsidRDefault="002910E0" w:rsidP="00B53614">
            <w:pPr>
              <w:numPr>
                <w:ilvl w:val="0"/>
                <w:numId w:val="23"/>
              </w:numPr>
              <w:tabs>
                <w:tab w:val="left" w:pos="180"/>
              </w:tabs>
              <w:autoSpaceDE w:val="0"/>
              <w:autoSpaceDN w:val="0"/>
              <w:bidi w:val="0"/>
              <w:adjustRightInd w:val="0"/>
              <w:ind w:right="-187"/>
            </w:pPr>
            <w:r w:rsidRPr="000A68A7">
              <w:t>Investigate functions of the endocrine system and the benefits of hormone therapy in the treatment of breast cancer and other hormone dependent tumors and evaluate the role for elective chemotherapy</w:t>
            </w:r>
          </w:p>
          <w:p w14:paraId="55B0E605" w14:textId="77777777" w:rsidR="002910E0" w:rsidRPr="000A68A7" w:rsidRDefault="002910E0" w:rsidP="00B53614">
            <w:pPr>
              <w:numPr>
                <w:ilvl w:val="0"/>
                <w:numId w:val="23"/>
              </w:numPr>
              <w:tabs>
                <w:tab w:val="left" w:pos="180"/>
              </w:tabs>
              <w:autoSpaceDE w:val="0"/>
              <w:autoSpaceDN w:val="0"/>
              <w:bidi w:val="0"/>
              <w:adjustRightInd w:val="0"/>
              <w:ind w:right="-187"/>
            </w:pPr>
            <w:r w:rsidRPr="000A68A7">
              <w:t>Identify the importance of the tumor cytology, histopathology, and tumor markers in directing the work-up in cases of metastases of unknown primary. In particular, they should recognize the settings on which treatment may affect survival and when it is palliative.</w:t>
            </w:r>
          </w:p>
          <w:p w14:paraId="7E7522C8" w14:textId="77777777" w:rsidR="002910E0" w:rsidRPr="000A68A7" w:rsidRDefault="002910E0" w:rsidP="0090563E">
            <w:pPr>
              <w:numPr>
                <w:ilvl w:val="0"/>
                <w:numId w:val="23"/>
              </w:numPr>
              <w:tabs>
                <w:tab w:val="left" w:pos="180"/>
              </w:tabs>
              <w:autoSpaceDE w:val="0"/>
              <w:autoSpaceDN w:val="0"/>
              <w:bidi w:val="0"/>
              <w:adjustRightInd w:val="0"/>
              <w:ind w:right="-187"/>
            </w:pPr>
            <w:r w:rsidRPr="000A68A7">
              <w:t>Recognize the "remote effects" of malignancy, potentially manifested in every organ system. They should recognize which malignancies are most commonly associated with the individual syndromes. Trainees should know the appropriate management of each syndrome.</w:t>
            </w:r>
          </w:p>
          <w:p w14:paraId="6EC4521B" w14:textId="77777777" w:rsidR="0073073E" w:rsidRPr="000A68A7" w:rsidRDefault="0073073E" w:rsidP="002910E0">
            <w:pPr>
              <w:tabs>
                <w:tab w:val="left" w:pos="180"/>
              </w:tabs>
              <w:autoSpaceDE w:val="0"/>
              <w:autoSpaceDN w:val="0"/>
              <w:bidi w:val="0"/>
              <w:adjustRightInd w:val="0"/>
              <w:ind w:left="993" w:right="-187"/>
            </w:pPr>
          </w:p>
        </w:tc>
        <w:tc>
          <w:tcPr>
            <w:tcW w:w="2581" w:type="dxa"/>
          </w:tcPr>
          <w:p w14:paraId="7C8ED4F5" w14:textId="77777777" w:rsidR="0073073E" w:rsidRPr="000A68A7" w:rsidRDefault="0073073E" w:rsidP="0073073E">
            <w:pPr>
              <w:jc w:val="right"/>
              <w:rPr>
                <w:sz w:val="28"/>
                <w:szCs w:val="28"/>
              </w:rPr>
            </w:pPr>
          </w:p>
          <w:p w14:paraId="0E8CC4A7" w14:textId="77777777" w:rsidR="0073073E" w:rsidRPr="000A68A7" w:rsidRDefault="0073073E" w:rsidP="0073073E">
            <w:pPr>
              <w:jc w:val="right"/>
              <w:rPr>
                <w:sz w:val="28"/>
                <w:szCs w:val="28"/>
              </w:rPr>
            </w:pPr>
            <w:r w:rsidRPr="000A68A7">
              <w:rPr>
                <w:sz w:val="28"/>
                <w:szCs w:val="28"/>
              </w:rPr>
              <w:t>COVERED BY:</w:t>
            </w:r>
          </w:p>
          <w:p w14:paraId="4960E1B5" w14:textId="77777777" w:rsidR="0073073E" w:rsidRPr="000A68A7" w:rsidRDefault="0073073E" w:rsidP="0073073E">
            <w:pPr>
              <w:jc w:val="right"/>
              <w:rPr>
                <w:sz w:val="28"/>
                <w:szCs w:val="28"/>
              </w:rPr>
            </w:pPr>
          </w:p>
          <w:p w14:paraId="24BFA895" w14:textId="77777777" w:rsidR="0073073E" w:rsidRPr="000A68A7" w:rsidRDefault="000333A1" w:rsidP="000333A1">
            <w:pPr>
              <w:jc w:val="right"/>
              <w:rPr>
                <w:sz w:val="28"/>
                <w:szCs w:val="28"/>
              </w:rPr>
            </w:pPr>
            <w:r w:rsidRPr="000A68A7">
              <w:rPr>
                <w:sz w:val="28"/>
                <w:szCs w:val="28"/>
              </w:rPr>
              <w:t xml:space="preserve">KU1, KU5, KU14, KU15, KU17, KU18, </w:t>
            </w:r>
          </w:p>
          <w:p w14:paraId="67B32F13" w14:textId="77777777" w:rsidR="0073073E" w:rsidRPr="000A68A7" w:rsidRDefault="0073073E" w:rsidP="0073073E">
            <w:pPr>
              <w:jc w:val="right"/>
              <w:rPr>
                <w:sz w:val="28"/>
                <w:szCs w:val="28"/>
                <w:rtl/>
              </w:rPr>
            </w:pPr>
          </w:p>
          <w:p w14:paraId="6021C8A9" w14:textId="77777777" w:rsidR="0040259E" w:rsidRPr="000A68A7" w:rsidRDefault="0040259E" w:rsidP="0073073E">
            <w:pPr>
              <w:jc w:val="right"/>
              <w:rPr>
                <w:sz w:val="28"/>
                <w:szCs w:val="28"/>
                <w:rtl/>
              </w:rPr>
            </w:pPr>
          </w:p>
          <w:p w14:paraId="0B1BF6A8" w14:textId="77777777" w:rsidR="0040259E" w:rsidRPr="000A68A7" w:rsidRDefault="0040259E" w:rsidP="0073073E">
            <w:pPr>
              <w:jc w:val="right"/>
              <w:rPr>
                <w:sz w:val="28"/>
                <w:szCs w:val="28"/>
                <w:rtl/>
              </w:rPr>
            </w:pPr>
          </w:p>
          <w:p w14:paraId="4AD236CA" w14:textId="77777777" w:rsidR="0040259E" w:rsidRPr="000A68A7" w:rsidRDefault="0040259E" w:rsidP="0073073E">
            <w:pPr>
              <w:jc w:val="right"/>
              <w:rPr>
                <w:sz w:val="28"/>
                <w:szCs w:val="28"/>
                <w:rtl/>
              </w:rPr>
            </w:pPr>
          </w:p>
          <w:p w14:paraId="7D8CC037" w14:textId="77777777" w:rsidR="0040259E" w:rsidRPr="000A68A7" w:rsidRDefault="0040259E" w:rsidP="0073073E">
            <w:pPr>
              <w:jc w:val="right"/>
              <w:rPr>
                <w:sz w:val="28"/>
                <w:szCs w:val="28"/>
                <w:rtl/>
              </w:rPr>
            </w:pPr>
          </w:p>
          <w:p w14:paraId="1BB70035" w14:textId="77777777" w:rsidR="0040259E" w:rsidRPr="000A68A7" w:rsidRDefault="0040259E" w:rsidP="0073073E">
            <w:pPr>
              <w:jc w:val="right"/>
              <w:rPr>
                <w:sz w:val="28"/>
                <w:szCs w:val="28"/>
                <w:rtl/>
              </w:rPr>
            </w:pPr>
          </w:p>
          <w:p w14:paraId="568FBF67" w14:textId="77777777" w:rsidR="0040259E" w:rsidRPr="000A68A7" w:rsidRDefault="0040259E" w:rsidP="0073073E">
            <w:pPr>
              <w:jc w:val="right"/>
              <w:rPr>
                <w:sz w:val="28"/>
                <w:szCs w:val="28"/>
                <w:rtl/>
              </w:rPr>
            </w:pPr>
          </w:p>
          <w:p w14:paraId="63AEBD90" w14:textId="77777777" w:rsidR="0040259E" w:rsidRPr="000A68A7" w:rsidRDefault="0040259E" w:rsidP="0073073E">
            <w:pPr>
              <w:jc w:val="right"/>
              <w:rPr>
                <w:sz w:val="28"/>
                <w:szCs w:val="28"/>
                <w:rtl/>
              </w:rPr>
            </w:pPr>
          </w:p>
          <w:p w14:paraId="41AB33C6" w14:textId="77777777" w:rsidR="0040259E" w:rsidRPr="000A68A7" w:rsidRDefault="0040259E" w:rsidP="0073073E">
            <w:pPr>
              <w:jc w:val="right"/>
              <w:rPr>
                <w:sz w:val="28"/>
                <w:szCs w:val="28"/>
                <w:rtl/>
              </w:rPr>
            </w:pPr>
          </w:p>
          <w:p w14:paraId="5FEE1370" w14:textId="77777777" w:rsidR="0040259E" w:rsidRPr="000A68A7" w:rsidRDefault="0040259E" w:rsidP="0073073E">
            <w:pPr>
              <w:jc w:val="right"/>
              <w:rPr>
                <w:sz w:val="28"/>
                <w:szCs w:val="28"/>
                <w:rtl/>
              </w:rPr>
            </w:pPr>
          </w:p>
          <w:p w14:paraId="4B6C87BA" w14:textId="77777777" w:rsidR="0040259E" w:rsidRPr="000A68A7" w:rsidRDefault="0040259E" w:rsidP="0073073E">
            <w:pPr>
              <w:jc w:val="right"/>
              <w:rPr>
                <w:sz w:val="28"/>
                <w:szCs w:val="28"/>
                <w:rtl/>
              </w:rPr>
            </w:pPr>
          </w:p>
          <w:p w14:paraId="1D9FD4D2" w14:textId="77777777" w:rsidR="0040259E" w:rsidRPr="000A68A7" w:rsidRDefault="0040259E" w:rsidP="0073073E">
            <w:pPr>
              <w:jc w:val="right"/>
              <w:rPr>
                <w:sz w:val="28"/>
                <w:szCs w:val="28"/>
                <w:rtl/>
              </w:rPr>
            </w:pPr>
          </w:p>
          <w:p w14:paraId="17B4457F" w14:textId="77777777" w:rsidR="0040259E" w:rsidRPr="000A68A7" w:rsidRDefault="0040259E" w:rsidP="0073073E">
            <w:pPr>
              <w:jc w:val="right"/>
              <w:rPr>
                <w:sz w:val="28"/>
                <w:szCs w:val="28"/>
              </w:rPr>
            </w:pPr>
            <w:r w:rsidRPr="000A68A7">
              <w:rPr>
                <w:sz w:val="28"/>
                <w:szCs w:val="28"/>
              </w:rPr>
              <w:t>KU 2, KU5, KU6, KU7 KU17, KU20, KU19</w:t>
            </w:r>
          </w:p>
          <w:p w14:paraId="79DADE5E" w14:textId="77777777" w:rsidR="00B72764" w:rsidRPr="000A68A7" w:rsidRDefault="00B72764" w:rsidP="0073073E">
            <w:pPr>
              <w:jc w:val="right"/>
              <w:rPr>
                <w:sz w:val="28"/>
                <w:szCs w:val="28"/>
              </w:rPr>
            </w:pPr>
          </w:p>
          <w:p w14:paraId="5C91B60E" w14:textId="77777777" w:rsidR="00B72764" w:rsidRPr="000A68A7" w:rsidRDefault="00B72764" w:rsidP="0073073E">
            <w:pPr>
              <w:jc w:val="right"/>
              <w:rPr>
                <w:sz w:val="28"/>
                <w:szCs w:val="28"/>
              </w:rPr>
            </w:pPr>
          </w:p>
          <w:p w14:paraId="5D02254E" w14:textId="77777777" w:rsidR="00B72764" w:rsidRPr="000A68A7" w:rsidRDefault="00B72764" w:rsidP="0073073E">
            <w:pPr>
              <w:jc w:val="right"/>
              <w:rPr>
                <w:sz w:val="28"/>
                <w:szCs w:val="28"/>
              </w:rPr>
            </w:pPr>
          </w:p>
          <w:p w14:paraId="365E0298" w14:textId="77777777" w:rsidR="00B72764" w:rsidRPr="000A68A7" w:rsidRDefault="00B72764" w:rsidP="0073073E">
            <w:pPr>
              <w:jc w:val="right"/>
              <w:rPr>
                <w:sz w:val="28"/>
                <w:szCs w:val="28"/>
              </w:rPr>
            </w:pPr>
          </w:p>
          <w:p w14:paraId="4F965237" w14:textId="77777777" w:rsidR="00B72764" w:rsidRPr="000A68A7" w:rsidRDefault="00B72764" w:rsidP="0073073E">
            <w:pPr>
              <w:jc w:val="right"/>
              <w:rPr>
                <w:sz w:val="28"/>
                <w:szCs w:val="28"/>
              </w:rPr>
            </w:pPr>
            <w:r w:rsidRPr="000A68A7">
              <w:rPr>
                <w:sz w:val="28"/>
                <w:szCs w:val="28"/>
              </w:rPr>
              <w:t>KU19, KU20</w:t>
            </w:r>
          </w:p>
          <w:p w14:paraId="54DCEF61" w14:textId="77777777" w:rsidR="00B72764" w:rsidRPr="000A68A7" w:rsidRDefault="00B72764" w:rsidP="0073073E">
            <w:pPr>
              <w:jc w:val="right"/>
              <w:rPr>
                <w:sz w:val="28"/>
                <w:szCs w:val="28"/>
              </w:rPr>
            </w:pPr>
          </w:p>
          <w:p w14:paraId="3AD84F8E" w14:textId="77777777" w:rsidR="00B72764" w:rsidRPr="000A68A7" w:rsidRDefault="00B72764" w:rsidP="0073073E">
            <w:pPr>
              <w:jc w:val="right"/>
              <w:rPr>
                <w:sz w:val="28"/>
                <w:szCs w:val="28"/>
              </w:rPr>
            </w:pPr>
          </w:p>
          <w:p w14:paraId="1770C2F8" w14:textId="77777777" w:rsidR="00B72764" w:rsidRPr="000A68A7" w:rsidRDefault="00B72764" w:rsidP="0073073E">
            <w:pPr>
              <w:jc w:val="right"/>
              <w:rPr>
                <w:sz w:val="28"/>
                <w:szCs w:val="28"/>
              </w:rPr>
            </w:pPr>
          </w:p>
          <w:p w14:paraId="5BF46967" w14:textId="77777777" w:rsidR="00B72764" w:rsidRPr="000A68A7" w:rsidRDefault="00B72764" w:rsidP="0073073E">
            <w:pPr>
              <w:jc w:val="right"/>
              <w:rPr>
                <w:sz w:val="28"/>
                <w:szCs w:val="28"/>
              </w:rPr>
            </w:pPr>
          </w:p>
          <w:p w14:paraId="4A7C6EEE" w14:textId="77777777" w:rsidR="00B72764" w:rsidRPr="000A68A7" w:rsidRDefault="00112212" w:rsidP="0073073E">
            <w:pPr>
              <w:jc w:val="right"/>
              <w:rPr>
                <w:sz w:val="28"/>
                <w:szCs w:val="28"/>
              </w:rPr>
            </w:pPr>
            <w:r w:rsidRPr="000A68A7">
              <w:rPr>
                <w:sz w:val="28"/>
                <w:szCs w:val="28"/>
              </w:rPr>
              <w:t>KU8, KU9, KU10</w:t>
            </w:r>
          </w:p>
          <w:p w14:paraId="22B88A7D" w14:textId="77777777" w:rsidR="003A6803" w:rsidRPr="000A68A7" w:rsidRDefault="003A6803" w:rsidP="0073073E">
            <w:pPr>
              <w:jc w:val="right"/>
              <w:rPr>
                <w:sz w:val="28"/>
                <w:szCs w:val="28"/>
              </w:rPr>
            </w:pPr>
          </w:p>
          <w:p w14:paraId="1CA591B6" w14:textId="77777777" w:rsidR="003A6803" w:rsidRPr="000A68A7" w:rsidRDefault="003A6803" w:rsidP="0073073E">
            <w:pPr>
              <w:jc w:val="right"/>
              <w:rPr>
                <w:sz w:val="28"/>
                <w:szCs w:val="28"/>
              </w:rPr>
            </w:pPr>
          </w:p>
          <w:p w14:paraId="16D3C4B8" w14:textId="77777777" w:rsidR="003A6803" w:rsidRPr="000A68A7" w:rsidRDefault="003A6803" w:rsidP="0073073E">
            <w:pPr>
              <w:jc w:val="right"/>
              <w:rPr>
                <w:sz w:val="28"/>
                <w:szCs w:val="28"/>
              </w:rPr>
            </w:pPr>
          </w:p>
          <w:p w14:paraId="552E72E7" w14:textId="77777777" w:rsidR="003A6803" w:rsidRPr="000A68A7" w:rsidRDefault="003A6803" w:rsidP="0073073E">
            <w:pPr>
              <w:jc w:val="right"/>
              <w:rPr>
                <w:sz w:val="28"/>
                <w:szCs w:val="28"/>
              </w:rPr>
            </w:pPr>
          </w:p>
          <w:p w14:paraId="71FADA43" w14:textId="77777777" w:rsidR="003A6803" w:rsidRPr="000A68A7" w:rsidRDefault="003A6803" w:rsidP="0073073E">
            <w:pPr>
              <w:jc w:val="right"/>
              <w:rPr>
                <w:sz w:val="28"/>
                <w:szCs w:val="28"/>
              </w:rPr>
            </w:pPr>
          </w:p>
          <w:p w14:paraId="3F942E15" w14:textId="77777777" w:rsidR="003A6803" w:rsidRPr="000A68A7" w:rsidRDefault="003A6803" w:rsidP="0073073E">
            <w:pPr>
              <w:jc w:val="right"/>
              <w:rPr>
                <w:sz w:val="28"/>
                <w:szCs w:val="28"/>
              </w:rPr>
            </w:pPr>
          </w:p>
          <w:p w14:paraId="32B8AB47" w14:textId="77777777" w:rsidR="003A6803" w:rsidRPr="000A68A7" w:rsidRDefault="003A6803" w:rsidP="0073073E">
            <w:pPr>
              <w:jc w:val="right"/>
              <w:rPr>
                <w:sz w:val="28"/>
                <w:szCs w:val="28"/>
              </w:rPr>
            </w:pPr>
          </w:p>
          <w:p w14:paraId="718F9FDA" w14:textId="77777777" w:rsidR="003A6803" w:rsidRPr="000A68A7" w:rsidRDefault="003A6803" w:rsidP="0073073E">
            <w:pPr>
              <w:jc w:val="right"/>
              <w:rPr>
                <w:sz w:val="28"/>
                <w:szCs w:val="28"/>
                <w:rtl/>
              </w:rPr>
            </w:pPr>
            <w:r w:rsidRPr="000A68A7">
              <w:rPr>
                <w:sz w:val="28"/>
                <w:szCs w:val="28"/>
              </w:rPr>
              <w:t>KU</w:t>
            </w:r>
            <w:r w:rsidR="00DF0FFF" w:rsidRPr="000A68A7">
              <w:rPr>
                <w:sz w:val="28"/>
                <w:szCs w:val="28"/>
              </w:rPr>
              <w:t>4, KU5, KU6, KU7</w:t>
            </w:r>
          </w:p>
        </w:tc>
        <w:tc>
          <w:tcPr>
            <w:tcW w:w="3117" w:type="dxa"/>
          </w:tcPr>
          <w:p w14:paraId="2DF45EF7" w14:textId="77777777" w:rsidR="0073073E" w:rsidRPr="000A68A7" w:rsidRDefault="0073073E" w:rsidP="0073073E">
            <w:pPr>
              <w:jc w:val="right"/>
              <w:rPr>
                <w:sz w:val="28"/>
                <w:szCs w:val="28"/>
              </w:rPr>
            </w:pPr>
          </w:p>
          <w:p w14:paraId="12EBEB72" w14:textId="77777777" w:rsidR="0073073E" w:rsidRPr="000A68A7" w:rsidRDefault="0073073E" w:rsidP="0073073E">
            <w:pPr>
              <w:jc w:val="right"/>
              <w:rPr>
                <w:sz w:val="28"/>
                <w:szCs w:val="28"/>
              </w:rPr>
            </w:pPr>
          </w:p>
          <w:p w14:paraId="7FB4335A" w14:textId="77777777" w:rsidR="0073073E" w:rsidRPr="000A68A7" w:rsidRDefault="0073073E" w:rsidP="0073073E">
            <w:pPr>
              <w:jc w:val="right"/>
              <w:rPr>
                <w:sz w:val="28"/>
                <w:szCs w:val="28"/>
              </w:rPr>
            </w:pPr>
          </w:p>
          <w:p w14:paraId="3F22F3B7" w14:textId="77777777" w:rsidR="0073073E" w:rsidRPr="000A68A7" w:rsidRDefault="0073073E" w:rsidP="003A6803">
            <w:pPr>
              <w:jc w:val="right"/>
              <w:rPr>
                <w:sz w:val="28"/>
                <w:szCs w:val="28"/>
              </w:rPr>
            </w:pPr>
            <w:r w:rsidRPr="000A68A7">
              <w:rPr>
                <w:sz w:val="28"/>
                <w:szCs w:val="28"/>
              </w:rPr>
              <w:t>9</w:t>
            </w:r>
            <w:r w:rsidR="003A6803" w:rsidRPr="000A68A7">
              <w:rPr>
                <w:sz w:val="28"/>
                <w:szCs w:val="28"/>
              </w:rPr>
              <w:t>0</w:t>
            </w:r>
            <w:r w:rsidRPr="000A68A7">
              <w:rPr>
                <w:sz w:val="28"/>
                <w:szCs w:val="28"/>
              </w:rPr>
              <w:t>% FULFUILED</w:t>
            </w:r>
          </w:p>
        </w:tc>
      </w:tr>
    </w:tbl>
    <w:p w14:paraId="1D66F1F3" w14:textId="77777777" w:rsidR="00132A7F" w:rsidRDefault="00132A7F" w:rsidP="0073073E">
      <w:pPr>
        <w:jc w:val="right"/>
        <w:rPr>
          <w:b/>
          <w:bCs/>
          <w:sz w:val="28"/>
          <w:szCs w:val="28"/>
        </w:rPr>
      </w:pPr>
    </w:p>
    <w:p w14:paraId="115CBD30" w14:textId="77777777" w:rsidR="00F943E7" w:rsidRPr="000A68A7" w:rsidRDefault="00F943E7" w:rsidP="0073073E">
      <w:pPr>
        <w:jc w:val="right"/>
        <w:rPr>
          <w:b/>
          <w:bCs/>
          <w:sz w:val="28"/>
          <w:szCs w:val="28"/>
        </w:rPr>
      </w:pPr>
    </w:p>
    <w:p w14:paraId="2DD29FF9" w14:textId="77777777" w:rsidR="0073073E" w:rsidRPr="000A68A7" w:rsidRDefault="0073073E" w:rsidP="0073073E">
      <w:pPr>
        <w:jc w:val="right"/>
        <w:rPr>
          <w:rFonts w:asciiTheme="majorBidi" w:hAnsiTheme="majorBidi" w:cstheme="majorBidi"/>
          <w:b/>
          <w:bCs/>
          <w:sz w:val="28"/>
          <w:szCs w:val="28"/>
          <w:rtl/>
        </w:rPr>
      </w:pPr>
      <w:r w:rsidRPr="000A68A7">
        <w:rPr>
          <w:rFonts w:asciiTheme="majorBidi" w:hAnsiTheme="majorBidi" w:cstheme="majorBidi"/>
          <w:b/>
          <w:bCs/>
          <w:sz w:val="28"/>
          <w:szCs w:val="28"/>
        </w:rPr>
        <w:lastRenderedPageBreak/>
        <w:t xml:space="preserve">4- Curriculum structure and contents: </w:t>
      </w:r>
    </w:p>
    <w:p w14:paraId="044FDC84" w14:textId="77777777" w:rsidR="00132A7F" w:rsidRPr="000A68A7" w:rsidRDefault="0073073E" w:rsidP="0045180E">
      <w:pPr>
        <w:autoSpaceDE w:val="0"/>
        <w:autoSpaceDN w:val="0"/>
        <w:bidi w:val="0"/>
        <w:adjustRightInd w:val="0"/>
        <w:spacing w:line="360" w:lineRule="auto"/>
        <w:jc w:val="both"/>
        <w:rPr>
          <w:rFonts w:asciiTheme="majorBidi" w:hAnsiTheme="majorBidi" w:cstheme="majorBidi"/>
          <w:b/>
          <w:bCs/>
        </w:rPr>
      </w:pPr>
      <w:r w:rsidRPr="000A68A7">
        <w:rPr>
          <w:rFonts w:asciiTheme="majorBidi" w:hAnsiTheme="majorBidi" w:cstheme="majorBidi"/>
          <w:sz w:val="28"/>
          <w:szCs w:val="28"/>
        </w:rPr>
        <w:t xml:space="preserve">4-a- Programme duration: </w:t>
      </w:r>
      <w:r w:rsidR="00132A7F" w:rsidRPr="000A68A7">
        <w:rPr>
          <w:rFonts w:asciiTheme="majorBidi" w:hAnsiTheme="majorBidi" w:cstheme="majorBidi"/>
          <w:sz w:val="28"/>
          <w:szCs w:val="28"/>
        </w:rPr>
        <w:t xml:space="preserve"> 24 months</w:t>
      </w:r>
      <w:r w:rsidR="00132A7F" w:rsidRPr="000A68A7">
        <w:rPr>
          <w:rFonts w:asciiTheme="majorBidi" w:hAnsiTheme="majorBidi" w:cstheme="majorBidi"/>
        </w:rPr>
        <w:t xml:space="preserve"> at minimum </w:t>
      </w:r>
    </w:p>
    <w:p w14:paraId="06CB6B41" w14:textId="77777777" w:rsidR="00A539E1" w:rsidRPr="000A68A7" w:rsidRDefault="0045180E" w:rsidP="0073073E">
      <w:pPr>
        <w:jc w:val="right"/>
        <w:rPr>
          <w:rFonts w:asciiTheme="majorBidi" w:hAnsiTheme="majorBidi" w:cstheme="majorBidi"/>
          <w:sz w:val="28"/>
          <w:szCs w:val="28"/>
          <w:rtl/>
        </w:rPr>
      </w:pPr>
      <w:r w:rsidRPr="000A68A7">
        <w:rPr>
          <w:rFonts w:asciiTheme="majorBidi" w:hAnsiTheme="majorBidi" w:cstheme="majorBidi"/>
          <w:sz w:val="28"/>
          <w:szCs w:val="28"/>
        </w:rPr>
        <w:t xml:space="preserve">4-b- Programme </w:t>
      </w:r>
      <w:r w:rsidR="00C20B2E" w:rsidRPr="000A68A7">
        <w:rPr>
          <w:rFonts w:asciiTheme="majorBidi" w:hAnsiTheme="majorBidi" w:cstheme="majorBidi"/>
          <w:sz w:val="28"/>
          <w:szCs w:val="28"/>
        </w:rPr>
        <w:t>structures</w:t>
      </w:r>
      <w:r w:rsidRPr="000A68A7">
        <w:rPr>
          <w:rFonts w:asciiTheme="majorBidi" w:hAnsiTheme="majorBidi" w:cstheme="majorBidi"/>
          <w:sz w:val="28"/>
          <w:szCs w:val="28"/>
        </w:rPr>
        <w:t>:</w:t>
      </w:r>
    </w:p>
    <w:p w14:paraId="44DE520A" w14:textId="77777777" w:rsidR="0073073E" w:rsidRPr="000A68A7" w:rsidRDefault="0045180E" w:rsidP="0073073E">
      <w:pPr>
        <w:jc w:val="right"/>
        <w:rPr>
          <w:rFonts w:asciiTheme="majorBidi" w:hAnsiTheme="majorBidi" w:cstheme="majorBidi"/>
          <w:sz w:val="28"/>
          <w:szCs w:val="28"/>
        </w:rPr>
      </w:pPr>
      <w:r w:rsidRPr="000A68A7">
        <w:rPr>
          <w:rFonts w:asciiTheme="majorBidi" w:hAnsiTheme="majorBidi" w:cstheme="majorBidi"/>
          <w:sz w:val="28"/>
          <w:szCs w:val="28"/>
        </w:rPr>
        <w:t>1</w:t>
      </w:r>
      <w:r w:rsidR="0073073E" w:rsidRPr="000A68A7">
        <w:rPr>
          <w:rFonts w:asciiTheme="majorBidi" w:hAnsiTheme="majorBidi" w:cstheme="majorBidi"/>
          <w:sz w:val="28"/>
          <w:szCs w:val="28"/>
        </w:rPr>
        <w:t xml:space="preserve">-First part </w:t>
      </w:r>
      <w:r w:rsidR="00E51112" w:rsidRPr="000A68A7">
        <w:rPr>
          <w:rFonts w:asciiTheme="majorBidi" w:hAnsiTheme="majorBidi" w:cstheme="majorBidi"/>
          <w:sz w:val="24"/>
          <w:szCs w:val="24"/>
        </w:rPr>
        <w:t>(6</w:t>
      </w:r>
      <w:r w:rsidR="00C20B2E" w:rsidRPr="000A68A7">
        <w:rPr>
          <w:rFonts w:asciiTheme="majorBidi" w:hAnsiTheme="majorBidi" w:cstheme="majorBidi"/>
          <w:sz w:val="24"/>
          <w:szCs w:val="24"/>
        </w:rPr>
        <w:t xml:space="preserve"> credit points)</w:t>
      </w:r>
    </w:p>
    <w:p w14:paraId="1FFE10AB" w14:textId="77777777" w:rsidR="0073073E" w:rsidRPr="000A68A7" w:rsidRDefault="0073073E" w:rsidP="0073073E">
      <w:pPr>
        <w:jc w:val="right"/>
        <w:rPr>
          <w:rFonts w:asciiTheme="majorBidi" w:hAnsiTheme="majorBidi" w:cstheme="majorBidi"/>
          <w:sz w:val="28"/>
          <w:szCs w:val="28"/>
          <w:rtl/>
        </w:rPr>
      </w:pPr>
      <w:r w:rsidRPr="000A68A7">
        <w:rPr>
          <w:rFonts w:asciiTheme="majorBidi" w:hAnsiTheme="majorBidi" w:cstheme="majorBidi"/>
          <w:sz w:val="28"/>
          <w:szCs w:val="28"/>
        </w:rPr>
        <w:t xml:space="preserve"> </w:t>
      </w:r>
      <w:r w:rsidR="0045180E" w:rsidRPr="000A68A7">
        <w:rPr>
          <w:rFonts w:asciiTheme="majorBidi" w:hAnsiTheme="majorBidi" w:cstheme="majorBidi"/>
          <w:sz w:val="28"/>
          <w:szCs w:val="28"/>
        </w:rPr>
        <w:t xml:space="preserve">2- </w:t>
      </w:r>
      <w:r w:rsidRPr="000A68A7">
        <w:rPr>
          <w:rFonts w:asciiTheme="majorBidi" w:hAnsiTheme="majorBidi" w:cstheme="majorBidi"/>
          <w:sz w:val="28"/>
          <w:szCs w:val="28"/>
        </w:rPr>
        <w:t>Second part</w:t>
      </w:r>
      <w:r w:rsidR="00C20B2E" w:rsidRPr="000A68A7">
        <w:rPr>
          <w:rFonts w:asciiTheme="majorBidi" w:hAnsiTheme="majorBidi" w:cstheme="majorBidi"/>
          <w:sz w:val="28"/>
          <w:szCs w:val="28"/>
        </w:rPr>
        <w:t xml:space="preserve"> </w:t>
      </w:r>
      <w:r w:rsidR="00C20B2E" w:rsidRPr="000A68A7">
        <w:rPr>
          <w:rFonts w:asciiTheme="majorBidi" w:hAnsiTheme="majorBidi" w:cstheme="majorBidi"/>
          <w:sz w:val="24"/>
          <w:szCs w:val="24"/>
        </w:rPr>
        <w:t>(28 credit points)</w:t>
      </w:r>
    </w:p>
    <w:p w14:paraId="70D22B16" w14:textId="77777777" w:rsidR="0045180E" w:rsidRPr="000A68A7" w:rsidRDefault="0045180E" w:rsidP="007D1195">
      <w:pPr>
        <w:tabs>
          <w:tab w:val="left" w:pos="360"/>
        </w:tabs>
        <w:autoSpaceDE w:val="0"/>
        <w:autoSpaceDN w:val="0"/>
        <w:bidi w:val="0"/>
        <w:adjustRightInd w:val="0"/>
        <w:spacing w:after="0" w:line="360" w:lineRule="auto"/>
        <w:jc w:val="both"/>
        <w:rPr>
          <w:rFonts w:asciiTheme="majorBidi" w:hAnsiTheme="majorBidi" w:cstheme="majorBidi"/>
          <w:sz w:val="24"/>
          <w:szCs w:val="24"/>
        </w:rPr>
      </w:pPr>
      <w:r w:rsidRPr="000A68A7">
        <w:rPr>
          <w:rFonts w:asciiTheme="majorBidi" w:hAnsiTheme="majorBidi" w:cstheme="majorBidi"/>
          <w:b/>
          <w:bCs/>
          <w:sz w:val="24"/>
          <w:szCs w:val="24"/>
        </w:rPr>
        <w:t>3- Thesis</w:t>
      </w:r>
      <w:r w:rsidR="007D1195" w:rsidRPr="000A68A7">
        <w:rPr>
          <w:rFonts w:asciiTheme="majorBidi" w:hAnsiTheme="majorBidi" w:cstheme="majorBidi"/>
          <w:sz w:val="24"/>
          <w:szCs w:val="24"/>
        </w:rPr>
        <w:t xml:space="preserve"> (6</w:t>
      </w:r>
      <w:r w:rsidRPr="000A68A7">
        <w:rPr>
          <w:rFonts w:asciiTheme="majorBidi" w:hAnsiTheme="majorBidi" w:cstheme="majorBidi"/>
          <w:sz w:val="24"/>
          <w:szCs w:val="24"/>
        </w:rPr>
        <w:t xml:space="preserve"> credit points): is required and should be started after passing the first part successfully. Thesis procedure will be done according to </w:t>
      </w:r>
      <w:r w:rsidR="007D1195" w:rsidRPr="000A68A7">
        <w:rPr>
          <w:rFonts w:asciiTheme="majorBidi" w:hAnsiTheme="majorBidi" w:cstheme="majorBidi"/>
          <w:sz w:val="24"/>
          <w:szCs w:val="24"/>
        </w:rPr>
        <w:t>Zagazig</w:t>
      </w:r>
      <w:r w:rsidRPr="000A68A7">
        <w:rPr>
          <w:rFonts w:asciiTheme="majorBidi" w:hAnsiTheme="majorBidi" w:cstheme="majorBidi"/>
          <w:sz w:val="24"/>
          <w:szCs w:val="24"/>
        </w:rPr>
        <w:t xml:space="preserve"> University and </w:t>
      </w:r>
      <w:r w:rsidR="007D1195" w:rsidRPr="000A68A7">
        <w:rPr>
          <w:rFonts w:asciiTheme="majorBidi" w:hAnsiTheme="majorBidi" w:cstheme="majorBidi"/>
          <w:sz w:val="24"/>
          <w:szCs w:val="24"/>
        </w:rPr>
        <w:t xml:space="preserve">Faculty of medicine </w:t>
      </w:r>
      <w:r w:rsidRPr="000A68A7">
        <w:rPr>
          <w:rFonts w:asciiTheme="majorBidi" w:hAnsiTheme="majorBidi" w:cstheme="majorBidi"/>
          <w:sz w:val="24"/>
          <w:szCs w:val="24"/>
        </w:rPr>
        <w:t>policy and regulations.</w:t>
      </w:r>
    </w:p>
    <w:p w14:paraId="49CBE952" w14:textId="77777777" w:rsidR="0045180E" w:rsidRPr="000A68A7" w:rsidRDefault="0045180E" w:rsidP="0073073E">
      <w:pPr>
        <w:jc w:val="right"/>
        <w:rPr>
          <w:rFonts w:asciiTheme="majorBidi" w:hAnsiTheme="majorBidi" w:cstheme="majorBidi"/>
          <w:sz w:val="28"/>
          <w:szCs w:val="28"/>
        </w:rPr>
      </w:pPr>
    </w:p>
    <w:p w14:paraId="2EC2D238" w14:textId="77777777" w:rsidR="0073073E" w:rsidRPr="000A68A7" w:rsidRDefault="0073073E" w:rsidP="0073073E">
      <w:pPr>
        <w:jc w:val="right"/>
        <w:rPr>
          <w:b/>
          <w:bCs/>
          <w:sz w:val="28"/>
          <w:szCs w:val="28"/>
        </w:rPr>
      </w:pPr>
      <w:r w:rsidRPr="000A68A7">
        <w:rPr>
          <w:rFonts w:asciiTheme="majorBidi" w:hAnsiTheme="majorBidi" w:cstheme="majorBidi"/>
          <w:b/>
          <w:bCs/>
          <w:sz w:val="28"/>
          <w:szCs w:val="28"/>
        </w:rPr>
        <w:t xml:space="preserve">5. Programme courses </w:t>
      </w:r>
    </w:p>
    <w:p w14:paraId="0307899C" w14:textId="77777777" w:rsidR="00E51112" w:rsidRPr="000A68A7" w:rsidRDefault="0073073E" w:rsidP="000A68A7">
      <w:pPr>
        <w:jc w:val="right"/>
        <w:rPr>
          <w:b/>
          <w:bCs/>
          <w:sz w:val="28"/>
          <w:szCs w:val="28"/>
        </w:rPr>
      </w:pPr>
      <w:r w:rsidRPr="000A68A7">
        <w:rPr>
          <w:b/>
          <w:bCs/>
          <w:sz w:val="28"/>
          <w:szCs w:val="28"/>
        </w:rPr>
        <w:t>Level/Year at program</w:t>
      </w:r>
    </w:p>
    <w:p w14:paraId="5336E24A" w14:textId="77777777" w:rsidR="0020586B" w:rsidRPr="000A68A7" w:rsidRDefault="00742D74" w:rsidP="0020586B">
      <w:pPr>
        <w:jc w:val="right"/>
        <w:rPr>
          <w:b/>
          <w:bCs/>
          <w:sz w:val="28"/>
          <w:szCs w:val="28"/>
          <w:rtl/>
        </w:rPr>
      </w:pPr>
      <w:r w:rsidRPr="000A68A7">
        <w:rPr>
          <w:b/>
          <w:bCs/>
          <w:sz w:val="28"/>
          <w:szCs w:val="28"/>
        </w:rPr>
        <w:t>First part</w:t>
      </w:r>
    </w:p>
    <w:tbl>
      <w:tblPr>
        <w:tblStyle w:val="TableGrid"/>
        <w:tblW w:w="9889" w:type="dxa"/>
        <w:tblLook w:val="04A0" w:firstRow="1" w:lastRow="0" w:firstColumn="1" w:lastColumn="0" w:noHBand="0" w:noVBand="1"/>
      </w:tblPr>
      <w:tblGrid>
        <w:gridCol w:w="1456"/>
        <w:gridCol w:w="1837"/>
        <w:gridCol w:w="2627"/>
        <w:gridCol w:w="992"/>
        <w:gridCol w:w="1276"/>
        <w:gridCol w:w="1701"/>
      </w:tblGrid>
      <w:tr w:rsidR="00302CCE" w:rsidRPr="000A68A7" w14:paraId="6C1B5B5B" w14:textId="77777777" w:rsidTr="00B015C1">
        <w:tc>
          <w:tcPr>
            <w:tcW w:w="1456" w:type="dxa"/>
          </w:tcPr>
          <w:p w14:paraId="7B9408B3" w14:textId="77777777" w:rsidR="00302CCE" w:rsidRPr="000A68A7" w:rsidRDefault="00302CCE" w:rsidP="0073073E">
            <w:pPr>
              <w:jc w:val="right"/>
              <w:rPr>
                <w:sz w:val="28"/>
                <w:szCs w:val="28"/>
              </w:rPr>
            </w:pPr>
            <w:r w:rsidRPr="000A68A7">
              <w:rPr>
                <w:sz w:val="28"/>
                <w:szCs w:val="28"/>
              </w:rPr>
              <w:t xml:space="preserve">Code No. </w:t>
            </w:r>
          </w:p>
        </w:tc>
        <w:tc>
          <w:tcPr>
            <w:tcW w:w="1837" w:type="dxa"/>
          </w:tcPr>
          <w:p w14:paraId="791EA75F" w14:textId="77777777" w:rsidR="00302CCE" w:rsidRPr="000A68A7" w:rsidRDefault="00302CCE" w:rsidP="0073073E">
            <w:pPr>
              <w:jc w:val="right"/>
              <w:rPr>
                <w:sz w:val="28"/>
                <w:szCs w:val="28"/>
              </w:rPr>
            </w:pPr>
            <w:r w:rsidRPr="000A68A7">
              <w:rPr>
                <w:sz w:val="28"/>
                <w:szCs w:val="28"/>
              </w:rPr>
              <w:t>Course Title</w:t>
            </w:r>
          </w:p>
        </w:tc>
        <w:tc>
          <w:tcPr>
            <w:tcW w:w="2627" w:type="dxa"/>
          </w:tcPr>
          <w:p w14:paraId="2807DA87" w14:textId="77777777" w:rsidR="00302CCE" w:rsidRPr="000A68A7" w:rsidRDefault="00302CCE" w:rsidP="00FC6C94">
            <w:pPr>
              <w:jc w:val="center"/>
              <w:rPr>
                <w:sz w:val="28"/>
                <w:szCs w:val="28"/>
              </w:rPr>
            </w:pPr>
            <w:r w:rsidRPr="000A68A7">
              <w:rPr>
                <w:rFonts w:hint="cs"/>
                <w:sz w:val="28"/>
                <w:szCs w:val="28"/>
                <w:rtl/>
              </w:rPr>
              <w:t>المقررات</w:t>
            </w:r>
          </w:p>
        </w:tc>
        <w:tc>
          <w:tcPr>
            <w:tcW w:w="992" w:type="dxa"/>
          </w:tcPr>
          <w:p w14:paraId="50573FFD" w14:textId="77777777" w:rsidR="00302CCE" w:rsidRPr="000A68A7" w:rsidRDefault="00302CCE" w:rsidP="0073073E">
            <w:pPr>
              <w:jc w:val="right"/>
              <w:rPr>
                <w:sz w:val="28"/>
                <w:szCs w:val="28"/>
              </w:rPr>
            </w:pPr>
            <w:r w:rsidRPr="000A68A7">
              <w:rPr>
                <w:sz w:val="28"/>
                <w:szCs w:val="28"/>
              </w:rPr>
              <w:t>No. of units</w:t>
            </w:r>
          </w:p>
        </w:tc>
        <w:tc>
          <w:tcPr>
            <w:tcW w:w="1276" w:type="dxa"/>
          </w:tcPr>
          <w:p w14:paraId="3E3EA9AC" w14:textId="77777777" w:rsidR="00302CCE" w:rsidRPr="000A68A7" w:rsidRDefault="00302CCE" w:rsidP="0073073E">
            <w:pPr>
              <w:jc w:val="right"/>
              <w:rPr>
                <w:sz w:val="28"/>
                <w:szCs w:val="28"/>
              </w:rPr>
            </w:pPr>
            <w:r w:rsidRPr="000A68A7">
              <w:rPr>
                <w:sz w:val="28"/>
                <w:szCs w:val="28"/>
              </w:rPr>
              <w:t>Total No of hours</w:t>
            </w:r>
          </w:p>
        </w:tc>
        <w:tc>
          <w:tcPr>
            <w:tcW w:w="1701" w:type="dxa"/>
          </w:tcPr>
          <w:p w14:paraId="05000062" w14:textId="77777777" w:rsidR="00302CCE" w:rsidRPr="000A68A7" w:rsidRDefault="00302CCE" w:rsidP="0073073E">
            <w:pPr>
              <w:jc w:val="right"/>
              <w:rPr>
                <w:sz w:val="28"/>
                <w:szCs w:val="28"/>
              </w:rPr>
            </w:pPr>
            <w:r w:rsidRPr="000A68A7">
              <w:rPr>
                <w:sz w:val="28"/>
                <w:szCs w:val="28"/>
              </w:rPr>
              <w:t>Program ILOs  covered by No</w:t>
            </w:r>
          </w:p>
        </w:tc>
      </w:tr>
      <w:tr w:rsidR="00302CCE" w:rsidRPr="000A68A7" w14:paraId="74FADEBD" w14:textId="77777777" w:rsidTr="00B015C1">
        <w:tc>
          <w:tcPr>
            <w:tcW w:w="1456" w:type="dxa"/>
          </w:tcPr>
          <w:p w14:paraId="708CB541" w14:textId="77777777" w:rsidR="00302CCE" w:rsidRPr="000A68A7" w:rsidRDefault="00302CCE" w:rsidP="0073073E">
            <w:pPr>
              <w:jc w:val="right"/>
              <w:rPr>
                <w:b/>
                <w:bCs/>
                <w:sz w:val="28"/>
                <w:szCs w:val="28"/>
              </w:rPr>
            </w:pPr>
          </w:p>
        </w:tc>
        <w:tc>
          <w:tcPr>
            <w:tcW w:w="1837" w:type="dxa"/>
          </w:tcPr>
          <w:p w14:paraId="611280E9" w14:textId="77777777" w:rsidR="00302CCE" w:rsidRPr="000A68A7" w:rsidRDefault="00302CCE" w:rsidP="00A72B4B">
            <w:pPr>
              <w:jc w:val="right"/>
              <w:rPr>
                <w:sz w:val="21"/>
                <w:szCs w:val="21"/>
              </w:rPr>
            </w:pPr>
            <w:bookmarkStart w:id="3" w:name="_Hlk504646879"/>
            <w:r w:rsidRPr="000A68A7">
              <w:rPr>
                <w:sz w:val="21"/>
                <w:szCs w:val="21"/>
              </w:rPr>
              <w:t xml:space="preserve">Research Methodology &amp; Medical Ethics &amp;  Biostatistics  and Cancer. </w:t>
            </w:r>
          </w:p>
          <w:p w14:paraId="1DE8660E" w14:textId="77777777" w:rsidR="00302CCE" w:rsidRPr="000A68A7" w:rsidRDefault="00302CCE" w:rsidP="00A72B4B">
            <w:pPr>
              <w:jc w:val="right"/>
              <w:rPr>
                <w:sz w:val="21"/>
                <w:szCs w:val="21"/>
              </w:rPr>
            </w:pPr>
            <w:r w:rsidRPr="000A68A7">
              <w:rPr>
                <w:sz w:val="21"/>
                <w:szCs w:val="21"/>
              </w:rPr>
              <w:t>Epidemimiology Skills</w:t>
            </w:r>
            <w:bookmarkEnd w:id="3"/>
          </w:p>
          <w:p w14:paraId="779FE0C7" w14:textId="77777777" w:rsidR="00302CCE" w:rsidRPr="000A68A7" w:rsidRDefault="00302CCE" w:rsidP="00A72B4B">
            <w:pPr>
              <w:jc w:val="right"/>
              <w:rPr>
                <w:sz w:val="21"/>
                <w:szCs w:val="21"/>
              </w:rPr>
            </w:pPr>
          </w:p>
          <w:p w14:paraId="4B7F2D40" w14:textId="77777777" w:rsidR="00302CCE" w:rsidRPr="000A68A7" w:rsidRDefault="00302CCE" w:rsidP="00A72B4B">
            <w:pPr>
              <w:jc w:val="right"/>
              <w:rPr>
                <w:sz w:val="21"/>
                <w:szCs w:val="21"/>
              </w:rPr>
            </w:pPr>
          </w:p>
          <w:p w14:paraId="68F7CCEF" w14:textId="77777777" w:rsidR="00302CCE" w:rsidRPr="000A68A7" w:rsidRDefault="00302CCE" w:rsidP="00A72B4B">
            <w:pPr>
              <w:jc w:val="right"/>
              <w:rPr>
                <w:sz w:val="21"/>
                <w:szCs w:val="21"/>
              </w:rPr>
            </w:pPr>
          </w:p>
        </w:tc>
        <w:tc>
          <w:tcPr>
            <w:tcW w:w="2627" w:type="dxa"/>
          </w:tcPr>
          <w:p w14:paraId="057DE11E" w14:textId="77777777" w:rsidR="00302CCE" w:rsidRPr="000A68A7" w:rsidRDefault="00B015C1" w:rsidP="0073073E">
            <w:pPr>
              <w:jc w:val="right"/>
              <w:rPr>
                <w:sz w:val="28"/>
                <w:szCs w:val="28"/>
              </w:rPr>
            </w:pPr>
            <w:r w:rsidRPr="000A68A7">
              <w:rPr>
                <w:rFonts w:hint="cs"/>
                <w:sz w:val="28"/>
                <w:szCs w:val="28"/>
                <w:rtl/>
              </w:rPr>
              <w:t xml:space="preserve">جزء عام عن الدراسات المتقدمه فى المجال الطبي (طرق البحث </w:t>
            </w:r>
            <w:r w:rsidRPr="000A68A7">
              <w:rPr>
                <w:sz w:val="28"/>
                <w:szCs w:val="28"/>
                <w:rtl/>
              </w:rPr>
              <w:t>–</w:t>
            </w:r>
            <w:r w:rsidRPr="000A68A7">
              <w:rPr>
                <w:rFonts w:hint="cs"/>
                <w:sz w:val="28"/>
                <w:szCs w:val="28"/>
                <w:rtl/>
              </w:rPr>
              <w:t xml:space="preserve"> اخلاقيات المهنه </w:t>
            </w:r>
            <w:r w:rsidRPr="000A68A7">
              <w:rPr>
                <w:sz w:val="28"/>
                <w:szCs w:val="28"/>
                <w:rtl/>
              </w:rPr>
              <w:t>–</w:t>
            </w:r>
            <w:r w:rsidRPr="000A68A7">
              <w:rPr>
                <w:rFonts w:hint="cs"/>
                <w:sz w:val="28"/>
                <w:szCs w:val="28"/>
                <w:rtl/>
              </w:rPr>
              <w:t xml:space="preserve"> الاحصاء الطبي ووبائيات السرطان </w:t>
            </w:r>
            <w:r w:rsidRPr="000A68A7">
              <w:rPr>
                <w:sz w:val="28"/>
                <w:szCs w:val="28"/>
                <w:rtl/>
              </w:rPr>
              <w:t>–</w:t>
            </w:r>
            <w:r w:rsidRPr="000A68A7">
              <w:rPr>
                <w:rFonts w:hint="cs"/>
                <w:sz w:val="28"/>
                <w:szCs w:val="28"/>
                <w:rtl/>
              </w:rPr>
              <w:t xml:space="preserve"> استخدام الحاسب الالى فى العلوم الطبيه )</w:t>
            </w:r>
          </w:p>
        </w:tc>
        <w:tc>
          <w:tcPr>
            <w:tcW w:w="992" w:type="dxa"/>
          </w:tcPr>
          <w:p w14:paraId="4931EBC7" w14:textId="77777777" w:rsidR="00302CCE" w:rsidRPr="000A68A7" w:rsidRDefault="00302CCE" w:rsidP="0073073E">
            <w:pPr>
              <w:jc w:val="right"/>
              <w:rPr>
                <w:sz w:val="28"/>
                <w:szCs w:val="28"/>
              </w:rPr>
            </w:pPr>
            <w:r w:rsidRPr="000A68A7">
              <w:rPr>
                <w:sz w:val="28"/>
                <w:szCs w:val="28"/>
              </w:rPr>
              <w:t>0.5</w:t>
            </w:r>
          </w:p>
        </w:tc>
        <w:tc>
          <w:tcPr>
            <w:tcW w:w="1276" w:type="dxa"/>
          </w:tcPr>
          <w:p w14:paraId="1B2F0DC2" w14:textId="77777777" w:rsidR="00302CCE" w:rsidRPr="000A68A7" w:rsidRDefault="00302CCE" w:rsidP="0073073E">
            <w:pPr>
              <w:jc w:val="right"/>
              <w:rPr>
                <w:sz w:val="28"/>
                <w:szCs w:val="28"/>
              </w:rPr>
            </w:pPr>
            <w:r w:rsidRPr="000A68A7">
              <w:rPr>
                <w:sz w:val="28"/>
                <w:szCs w:val="28"/>
              </w:rPr>
              <w:t>7.5 h</w:t>
            </w:r>
          </w:p>
        </w:tc>
        <w:tc>
          <w:tcPr>
            <w:tcW w:w="1701" w:type="dxa"/>
          </w:tcPr>
          <w:p w14:paraId="772F847E" w14:textId="77777777" w:rsidR="00302CCE" w:rsidRPr="000A68A7" w:rsidRDefault="0020586B" w:rsidP="0073073E">
            <w:pPr>
              <w:jc w:val="right"/>
              <w:rPr>
                <w:sz w:val="28"/>
                <w:szCs w:val="28"/>
              </w:rPr>
            </w:pPr>
            <w:r w:rsidRPr="000A68A7">
              <w:rPr>
                <w:sz w:val="28"/>
                <w:szCs w:val="28"/>
              </w:rPr>
              <w:t>KU11, KU12, KU15, KU16, KU18</w:t>
            </w:r>
          </w:p>
        </w:tc>
      </w:tr>
      <w:tr w:rsidR="00FC6C94" w:rsidRPr="000A68A7" w14:paraId="102BB71A" w14:textId="77777777" w:rsidTr="00FC6C94">
        <w:trPr>
          <w:trHeight w:val="767"/>
        </w:trPr>
        <w:tc>
          <w:tcPr>
            <w:tcW w:w="1456" w:type="dxa"/>
          </w:tcPr>
          <w:p w14:paraId="573FFA5C" w14:textId="77777777" w:rsidR="00FC6C94" w:rsidRPr="000A68A7" w:rsidRDefault="00FC6C94" w:rsidP="0073073E">
            <w:pPr>
              <w:jc w:val="right"/>
              <w:rPr>
                <w:b/>
                <w:bCs/>
                <w:sz w:val="28"/>
                <w:szCs w:val="28"/>
              </w:rPr>
            </w:pPr>
          </w:p>
        </w:tc>
        <w:tc>
          <w:tcPr>
            <w:tcW w:w="8433" w:type="dxa"/>
            <w:gridSpan w:val="5"/>
          </w:tcPr>
          <w:p w14:paraId="4C748572" w14:textId="77777777" w:rsidR="00FC6C94" w:rsidRPr="000A68A7" w:rsidRDefault="00FC6C94" w:rsidP="00A72B4B">
            <w:pPr>
              <w:jc w:val="center"/>
              <w:rPr>
                <w:b/>
                <w:bCs/>
                <w:sz w:val="28"/>
                <w:szCs w:val="28"/>
              </w:rPr>
            </w:pPr>
          </w:p>
          <w:p w14:paraId="2D304114" w14:textId="77777777" w:rsidR="00FC6C94" w:rsidRPr="000A68A7" w:rsidRDefault="00FC6C94" w:rsidP="00A72B4B">
            <w:pPr>
              <w:jc w:val="center"/>
              <w:rPr>
                <w:b/>
                <w:bCs/>
                <w:sz w:val="28"/>
                <w:szCs w:val="28"/>
              </w:rPr>
            </w:pPr>
            <w:r w:rsidRPr="000A68A7">
              <w:rPr>
                <w:b/>
                <w:bCs/>
                <w:sz w:val="28"/>
                <w:szCs w:val="28"/>
              </w:rPr>
              <w:t>General courses in medical oncology</w:t>
            </w:r>
          </w:p>
          <w:p w14:paraId="2F3D6DDD" w14:textId="77777777" w:rsidR="00FC6C94" w:rsidRPr="000A68A7" w:rsidRDefault="00FC6C94" w:rsidP="00A72B4B">
            <w:pPr>
              <w:jc w:val="center"/>
              <w:rPr>
                <w:b/>
                <w:bCs/>
                <w:sz w:val="28"/>
                <w:szCs w:val="28"/>
                <w:rtl/>
              </w:rPr>
            </w:pPr>
          </w:p>
          <w:p w14:paraId="62AC89B4" w14:textId="77777777" w:rsidR="00FC6C94" w:rsidRPr="000A68A7" w:rsidRDefault="00FC6C94" w:rsidP="00A72B4B">
            <w:pPr>
              <w:jc w:val="center"/>
              <w:rPr>
                <w:b/>
                <w:bCs/>
                <w:sz w:val="28"/>
                <w:szCs w:val="28"/>
                <w:rtl/>
              </w:rPr>
            </w:pPr>
            <w:r w:rsidRPr="000A68A7">
              <w:rPr>
                <w:rFonts w:hint="cs"/>
                <w:b/>
                <w:bCs/>
                <w:sz w:val="28"/>
                <w:szCs w:val="28"/>
                <w:rtl/>
              </w:rPr>
              <w:t>مقرارات عامه فى طب الاورام</w:t>
            </w:r>
          </w:p>
        </w:tc>
      </w:tr>
      <w:tr w:rsidR="00302CCE" w:rsidRPr="000A68A7" w14:paraId="73E72BBB" w14:textId="77777777" w:rsidTr="00B015C1">
        <w:tc>
          <w:tcPr>
            <w:tcW w:w="1456" w:type="dxa"/>
          </w:tcPr>
          <w:p w14:paraId="781C2BD2" w14:textId="77777777" w:rsidR="00302CCE" w:rsidRPr="000A68A7" w:rsidRDefault="00302CCE" w:rsidP="0073073E">
            <w:pPr>
              <w:jc w:val="right"/>
              <w:rPr>
                <w:sz w:val="28"/>
                <w:szCs w:val="28"/>
              </w:rPr>
            </w:pPr>
            <w:r w:rsidRPr="000A68A7">
              <w:rPr>
                <w:b/>
                <w:bCs/>
                <w:sz w:val="28"/>
                <w:szCs w:val="28"/>
              </w:rPr>
              <w:t>MOMD 01</w:t>
            </w:r>
          </w:p>
        </w:tc>
        <w:tc>
          <w:tcPr>
            <w:tcW w:w="1837" w:type="dxa"/>
          </w:tcPr>
          <w:p w14:paraId="6BCA0D26" w14:textId="77777777" w:rsidR="00302CCE" w:rsidRPr="000A68A7" w:rsidRDefault="00302CCE" w:rsidP="0073073E">
            <w:pPr>
              <w:jc w:val="right"/>
              <w:rPr>
                <w:sz w:val="28"/>
                <w:szCs w:val="28"/>
              </w:rPr>
            </w:pPr>
            <w:r w:rsidRPr="000A68A7">
              <w:rPr>
                <w:sz w:val="28"/>
                <w:szCs w:val="28"/>
              </w:rPr>
              <w:t>Clinical pharmacology</w:t>
            </w:r>
          </w:p>
        </w:tc>
        <w:tc>
          <w:tcPr>
            <w:tcW w:w="2627" w:type="dxa"/>
          </w:tcPr>
          <w:p w14:paraId="4167605E" w14:textId="77777777" w:rsidR="00302CCE" w:rsidRPr="000A68A7" w:rsidRDefault="00364B20" w:rsidP="00623512">
            <w:pPr>
              <w:rPr>
                <w:sz w:val="28"/>
                <w:szCs w:val="28"/>
              </w:rPr>
            </w:pPr>
            <w:r w:rsidRPr="000A68A7">
              <w:rPr>
                <w:rFonts w:hint="cs"/>
                <w:sz w:val="28"/>
                <w:szCs w:val="28"/>
                <w:rtl/>
              </w:rPr>
              <w:t>مقرر علمى فى الفارماكولوجي الاكلينيكيه لادوية الاورام</w:t>
            </w:r>
          </w:p>
        </w:tc>
        <w:tc>
          <w:tcPr>
            <w:tcW w:w="992" w:type="dxa"/>
            <w:vMerge w:val="restart"/>
          </w:tcPr>
          <w:p w14:paraId="35E8CFD7" w14:textId="77777777" w:rsidR="00302CCE" w:rsidRPr="000A68A7" w:rsidRDefault="00302CCE" w:rsidP="0073073E">
            <w:pPr>
              <w:jc w:val="right"/>
              <w:rPr>
                <w:sz w:val="28"/>
                <w:szCs w:val="28"/>
              </w:rPr>
            </w:pPr>
          </w:p>
          <w:p w14:paraId="3F7A2ED7" w14:textId="77777777" w:rsidR="00302CCE" w:rsidRPr="000A68A7" w:rsidRDefault="00302CCE" w:rsidP="0073073E">
            <w:pPr>
              <w:jc w:val="right"/>
              <w:rPr>
                <w:sz w:val="28"/>
                <w:szCs w:val="28"/>
              </w:rPr>
            </w:pPr>
          </w:p>
          <w:p w14:paraId="4D63CFBD" w14:textId="77777777" w:rsidR="00302CCE" w:rsidRPr="000A68A7" w:rsidRDefault="00302CCE" w:rsidP="0073073E">
            <w:pPr>
              <w:jc w:val="right"/>
              <w:rPr>
                <w:sz w:val="28"/>
                <w:szCs w:val="28"/>
              </w:rPr>
            </w:pPr>
          </w:p>
          <w:p w14:paraId="09255324" w14:textId="77777777" w:rsidR="00302CCE" w:rsidRPr="000A68A7" w:rsidRDefault="00302CCE" w:rsidP="0073073E">
            <w:pPr>
              <w:jc w:val="right"/>
              <w:rPr>
                <w:sz w:val="28"/>
                <w:szCs w:val="28"/>
              </w:rPr>
            </w:pPr>
          </w:p>
          <w:p w14:paraId="77F33882" w14:textId="77777777" w:rsidR="00FC6C94" w:rsidRPr="000A68A7" w:rsidRDefault="00FC6C94" w:rsidP="0073073E">
            <w:pPr>
              <w:jc w:val="right"/>
              <w:rPr>
                <w:sz w:val="28"/>
                <w:szCs w:val="28"/>
              </w:rPr>
            </w:pPr>
          </w:p>
          <w:p w14:paraId="48CBC86A" w14:textId="77777777" w:rsidR="00FC6C94" w:rsidRPr="000A68A7" w:rsidRDefault="00FC6C94" w:rsidP="0073073E">
            <w:pPr>
              <w:jc w:val="right"/>
              <w:rPr>
                <w:sz w:val="28"/>
                <w:szCs w:val="28"/>
              </w:rPr>
            </w:pPr>
          </w:p>
          <w:p w14:paraId="4CD467A5" w14:textId="77777777" w:rsidR="00FC6C94" w:rsidRPr="000A68A7" w:rsidRDefault="00FC6C94" w:rsidP="0073073E">
            <w:pPr>
              <w:jc w:val="right"/>
              <w:rPr>
                <w:sz w:val="28"/>
                <w:szCs w:val="28"/>
              </w:rPr>
            </w:pPr>
          </w:p>
          <w:p w14:paraId="0B98F651" w14:textId="77777777" w:rsidR="00FC6C94" w:rsidRPr="000A68A7" w:rsidRDefault="00FC6C94" w:rsidP="0073073E">
            <w:pPr>
              <w:jc w:val="right"/>
              <w:rPr>
                <w:sz w:val="28"/>
                <w:szCs w:val="28"/>
              </w:rPr>
            </w:pPr>
          </w:p>
          <w:p w14:paraId="062E3EF2" w14:textId="77777777" w:rsidR="00FC6C94" w:rsidRPr="000A68A7" w:rsidRDefault="00FC6C94" w:rsidP="0073073E">
            <w:pPr>
              <w:jc w:val="right"/>
              <w:rPr>
                <w:sz w:val="28"/>
                <w:szCs w:val="28"/>
              </w:rPr>
            </w:pPr>
          </w:p>
          <w:p w14:paraId="37318243" w14:textId="77777777" w:rsidR="00302CCE" w:rsidRPr="000A68A7" w:rsidRDefault="00302CCE" w:rsidP="0073073E">
            <w:pPr>
              <w:jc w:val="right"/>
              <w:rPr>
                <w:sz w:val="28"/>
                <w:szCs w:val="28"/>
              </w:rPr>
            </w:pPr>
            <w:r w:rsidRPr="000A68A7">
              <w:rPr>
                <w:sz w:val="28"/>
                <w:szCs w:val="28"/>
              </w:rPr>
              <w:t>4.5</w:t>
            </w:r>
          </w:p>
        </w:tc>
        <w:tc>
          <w:tcPr>
            <w:tcW w:w="1276" w:type="dxa"/>
          </w:tcPr>
          <w:p w14:paraId="015F0E99" w14:textId="77777777" w:rsidR="00302CCE" w:rsidRPr="000A68A7" w:rsidRDefault="00EF5F91" w:rsidP="0073073E">
            <w:pPr>
              <w:jc w:val="right"/>
              <w:rPr>
                <w:sz w:val="28"/>
                <w:szCs w:val="28"/>
              </w:rPr>
            </w:pPr>
            <w:r w:rsidRPr="000A68A7">
              <w:rPr>
                <w:sz w:val="28"/>
                <w:szCs w:val="28"/>
              </w:rPr>
              <w:lastRenderedPageBreak/>
              <w:t>15</w:t>
            </w:r>
          </w:p>
        </w:tc>
        <w:tc>
          <w:tcPr>
            <w:tcW w:w="1701" w:type="dxa"/>
          </w:tcPr>
          <w:p w14:paraId="36BFB749" w14:textId="77777777" w:rsidR="00302CCE" w:rsidRPr="000A68A7" w:rsidRDefault="00113A58" w:rsidP="0073073E">
            <w:pPr>
              <w:jc w:val="right"/>
              <w:rPr>
                <w:sz w:val="28"/>
                <w:szCs w:val="28"/>
              </w:rPr>
            </w:pPr>
            <w:r w:rsidRPr="000A68A7">
              <w:rPr>
                <w:sz w:val="28"/>
                <w:szCs w:val="28"/>
              </w:rPr>
              <w:t>KU3, KU4</w:t>
            </w:r>
          </w:p>
        </w:tc>
      </w:tr>
      <w:tr w:rsidR="00302CCE" w:rsidRPr="000A68A7" w14:paraId="352C58CA" w14:textId="77777777" w:rsidTr="00B015C1">
        <w:tc>
          <w:tcPr>
            <w:tcW w:w="1456" w:type="dxa"/>
          </w:tcPr>
          <w:p w14:paraId="0685A3CB" w14:textId="77777777" w:rsidR="00302CCE" w:rsidRPr="000A68A7" w:rsidRDefault="00302CCE" w:rsidP="0073073E">
            <w:pPr>
              <w:jc w:val="right"/>
              <w:rPr>
                <w:b/>
                <w:bCs/>
                <w:sz w:val="28"/>
                <w:szCs w:val="28"/>
              </w:rPr>
            </w:pPr>
            <w:r w:rsidRPr="000A68A7">
              <w:rPr>
                <w:b/>
                <w:bCs/>
                <w:sz w:val="28"/>
                <w:szCs w:val="28"/>
              </w:rPr>
              <w:lastRenderedPageBreak/>
              <w:t>MOMD 02</w:t>
            </w:r>
          </w:p>
        </w:tc>
        <w:tc>
          <w:tcPr>
            <w:tcW w:w="1837" w:type="dxa"/>
          </w:tcPr>
          <w:p w14:paraId="4FE943CA" w14:textId="77777777" w:rsidR="00302CCE" w:rsidRPr="000A68A7" w:rsidRDefault="00302CCE" w:rsidP="0073073E">
            <w:pPr>
              <w:jc w:val="right"/>
              <w:rPr>
                <w:sz w:val="28"/>
                <w:szCs w:val="28"/>
              </w:rPr>
            </w:pPr>
            <w:r w:rsidRPr="000A68A7">
              <w:rPr>
                <w:sz w:val="28"/>
                <w:szCs w:val="28"/>
              </w:rPr>
              <w:t>Supportive &amp; palliative care for medical oncology and malignant hematology patients</w:t>
            </w:r>
          </w:p>
        </w:tc>
        <w:tc>
          <w:tcPr>
            <w:tcW w:w="2627" w:type="dxa"/>
          </w:tcPr>
          <w:p w14:paraId="42DA7A31" w14:textId="77777777" w:rsidR="00302CCE" w:rsidRPr="000A68A7" w:rsidRDefault="00623512" w:rsidP="00623512">
            <w:pPr>
              <w:rPr>
                <w:sz w:val="28"/>
                <w:szCs w:val="28"/>
              </w:rPr>
            </w:pPr>
            <w:r w:rsidRPr="000A68A7">
              <w:rPr>
                <w:rFonts w:hint="cs"/>
                <w:sz w:val="28"/>
                <w:szCs w:val="28"/>
                <w:rtl/>
              </w:rPr>
              <w:t>مقرر علمى فى العلاج المساند و التلطيفي لمرضي الاورام و سرطانات الدم و زرع النخاع</w:t>
            </w:r>
          </w:p>
        </w:tc>
        <w:tc>
          <w:tcPr>
            <w:tcW w:w="992" w:type="dxa"/>
            <w:vMerge/>
          </w:tcPr>
          <w:p w14:paraId="528E9386" w14:textId="77777777" w:rsidR="00302CCE" w:rsidRPr="000A68A7" w:rsidRDefault="00302CCE" w:rsidP="0073073E">
            <w:pPr>
              <w:jc w:val="right"/>
              <w:rPr>
                <w:sz w:val="28"/>
                <w:szCs w:val="28"/>
              </w:rPr>
            </w:pPr>
          </w:p>
        </w:tc>
        <w:tc>
          <w:tcPr>
            <w:tcW w:w="1276" w:type="dxa"/>
          </w:tcPr>
          <w:p w14:paraId="42BE60D5" w14:textId="77777777" w:rsidR="00302CCE" w:rsidRPr="000A68A7" w:rsidRDefault="00EF5F91" w:rsidP="0073073E">
            <w:pPr>
              <w:jc w:val="right"/>
              <w:rPr>
                <w:sz w:val="28"/>
                <w:szCs w:val="28"/>
              </w:rPr>
            </w:pPr>
            <w:r w:rsidRPr="000A68A7">
              <w:rPr>
                <w:sz w:val="28"/>
                <w:szCs w:val="28"/>
              </w:rPr>
              <w:t>22.30</w:t>
            </w:r>
          </w:p>
        </w:tc>
        <w:tc>
          <w:tcPr>
            <w:tcW w:w="1701" w:type="dxa"/>
          </w:tcPr>
          <w:p w14:paraId="1C95AD76" w14:textId="77777777" w:rsidR="00302CCE" w:rsidRPr="000A68A7" w:rsidRDefault="00113A58" w:rsidP="0073073E">
            <w:pPr>
              <w:jc w:val="right"/>
              <w:rPr>
                <w:sz w:val="28"/>
                <w:szCs w:val="28"/>
              </w:rPr>
            </w:pPr>
            <w:r w:rsidRPr="000A68A7">
              <w:rPr>
                <w:sz w:val="28"/>
                <w:szCs w:val="28"/>
              </w:rPr>
              <w:t>KU6, KU7, KU8, KU9</w:t>
            </w:r>
          </w:p>
        </w:tc>
      </w:tr>
      <w:tr w:rsidR="00302CCE" w:rsidRPr="000A68A7" w14:paraId="34E41B1A" w14:textId="77777777" w:rsidTr="00B015C1">
        <w:tc>
          <w:tcPr>
            <w:tcW w:w="1456" w:type="dxa"/>
          </w:tcPr>
          <w:p w14:paraId="01571DD2" w14:textId="77777777" w:rsidR="00302CCE" w:rsidRPr="000A68A7" w:rsidRDefault="00302CCE" w:rsidP="0073073E">
            <w:pPr>
              <w:jc w:val="right"/>
              <w:rPr>
                <w:b/>
                <w:bCs/>
                <w:sz w:val="28"/>
                <w:szCs w:val="28"/>
              </w:rPr>
            </w:pPr>
            <w:r w:rsidRPr="000A68A7">
              <w:rPr>
                <w:b/>
                <w:bCs/>
                <w:sz w:val="28"/>
                <w:szCs w:val="28"/>
              </w:rPr>
              <w:t>MOMD 03</w:t>
            </w:r>
          </w:p>
        </w:tc>
        <w:tc>
          <w:tcPr>
            <w:tcW w:w="1837" w:type="dxa"/>
          </w:tcPr>
          <w:p w14:paraId="061FAC01" w14:textId="77777777" w:rsidR="00302CCE" w:rsidRPr="000A68A7" w:rsidRDefault="00302CCE" w:rsidP="006E233F">
            <w:pPr>
              <w:jc w:val="right"/>
              <w:rPr>
                <w:sz w:val="28"/>
                <w:szCs w:val="28"/>
              </w:rPr>
            </w:pPr>
            <w:r w:rsidRPr="000A68A7">
              <w:rPr>
                <w:sz w:val="28"/>
                <w:szCs w:val="28"/>
              </w:rPr>
              <w:t>Critical care medicine for medical oncology and malignant hematology patients</w:t>
            </w:r>
          </w:p>
        </w:tc>
        <w:tc>
          <w:tcPr>
            <w:tcW w:w="2627" w:type="dxa"/>
          </w:tcPr>
          <w:p w14:paraId="08164403" w14:textId="77777777" w:rsidR="00302CCE" w:rsidRPr="000A68A7" w:rsidRDefault="000E4D49" w:rsidP="000E4D49">
            <w:pPr>
              <w:rPr>
                <w:sz w:val="28"/>
                <w:szCs w:val="28"/>
              </w:rPr>
            </w:pPr>
            <w:r w:rsidRPr="000A68A7">
              <w:rPr>
                <w:rFonts w:hint="cs"/>
                <w:sz w:val="28"/>
                <w:szCs w:val="28"/>
                <w:rtl/>
              </w:rPr>
              <w:t>مقرر علمى فى الرعايه الحرجه لمرضي الاورام</w:t>
            </w:r>
            <w:r w:rsidR="00D470F8" w:rsidRPr="000A68A7">
              <w:rPr>
                <w:rFonts w:hint="cs"/>
                <w:sz w:val="28"/>
                <w:szCs w:val="28"/>
                <w:rtl/>
              </w:rPr>
              <w:t xml:space="preserve"> </w:t>
            </w:r>
            <w:r w:rsidRPr="000A68A7">
              <w:rPr>
                <w:rFonts w:hint="cs"/>
                <w:sz w:val="28"/>
                <w:szCs w:val="28"/>
                <w:rtl/>
              </w:rPr>
              <w:t>و سرطانات الدم و زرع النخاع</w:t>
            </w:r>
          </w:p>
        </w:tc>
        <w:tc>
          <w:tcPr>
            <w:tcW w:w="992" w:type="dxa"/>
            <w:vMerge/>
          </w:tcPr>
          <w:p w14:paraId="593BD50D" w14:textId="77777777" w:rsidR="00302CCE" w:rsidRPr="000A68A7" w:rsidRDefault="00302CCE" w:rsidP="0073073E">
            <w:pPr>
              <w:jc w:val="right"/>
              <w:rPr>
                <w:sz w:val="28"/>
                <w:szCs w:val="28"/>
              </w:rPr>
            </w:pPr>
          </w:p>
        </w:tc>
        <w:tc>
          <w:tcPr>
            <w:tcW w:w="1276" w:type="dxa"/>
          </w:tcPr>
          <w:p w14:paraId="676949DD" w14:textId="77777777" w:rsidR="00302CCE" w:rsidRPr="000A68A7" w:rsidRDefault="00EF5F91" w:rsidP="0073073E">
            <w:pPr>
              <w:jc w:val="right"/>
              <w:rPr>
                <w:sz w:val="28"/>
                <w:szCs w:val="28"/>
              </w:rPr>
            </w:pPr>
            <w:r w:rsidRPr="000A68A7">
              <w:rPr>
                <w:sz w:val="28"/>
                <w:szCs w:val="28"/>
              </w:rPr>
              <w:t>15</w:t>
            </w:r>
          </w:p>
        </w:tc>
        <w:tc>
          <w:tcPr>
            <w:tcW w:w="1701" w:type="dxa"/>
          </w:tcPr>
          <w:p w14:paraId="4D439626" w14:textId="77777777" w:rsidR="00302CCE" w:rsidRPr="000A68A7" w:rsidRDefault="00D470F8" w:rsidP="0073073E">
            <w:pPr>
              <w:jc w:val="right"/>
              <w:rPr>
                <w:sz w:val="28"/>
                <w:szCs w:val="28"/>
                <w:u w:val="single"/>
              </w:rPr>
            </w:pPr>
            <w:r w:rsidRPr="000A68A7">
              <w:rPr>
                <w:sz w:val="28"/>
                <w:szCs w:val="28"/>
              </w:rPr>
              <w:t xml:space="preserve">KU9, KU10, </w:t>
            </w:r>
          </w:p>
        </w:tc>
      </w:tr>
      <w:tr w:rsidR="00302CCE" w:rsidRPr="000A68A7" w14:paraId="08788F4D" w14:textId="77777777" w:rsidTr="00B015C1">
        <w:tc>
          <w:tcPr>
            <w:tcW w:w="1456" w:type="dxa"/>
          </w:tcPr>
          <w:p w14:paraId="2DF0927B" w14:textId="77777777" w:rsidR="00302CCE" w:rsidRPr="000A68A7" w:rsidRDefault="00302CCE" w:rsidP="0073073E">
            <w:pPr>
              <w:jc w:val="right"/>
              <w:rPr>
                <w:b/>
                <w:bCs/>
                <w:sz w:val="28"/>
                <w:szCs w:val="28"/>
              </w:rPr>
            </w:pPr>
            <w:r w:rsidRPr="000A68A7">
              <w:rPr>
                <w:b/>
                <w:bCs/>
                <w:sz w:val="28"/>
                <w:szCs w:val="28"/>
              </w:rPr>
              <w:t>MOMD 04</w:t>
            </w:r>
          </w:p>
        </w:tc>
        <w:tc>
          <w:tcPr>
            <w:tcW w:w="1837" w:type="dxa"/>
          </w:tcPr>
          <w:p w14:paraId="013050F4" w14:textId="77777777" w:rsidR="00302CCE" w:rsidRPr="000A68A7" w:rsidRDefault="00302CCE" w:rsidP="006E233F">
            <w:pPr>
              <w:jc w:val="right"/>
              <w:rPr>
                <w:sz w:val="28"/>
                <w:szCs w:val="28"/>
              </w:rPr>
            </w:pPr>
            <w:r w:rsidRPr="000A68A7">
              <w:rPr>
                <w:sz w:val="28"/>
                <w:szCs w:val="28"/>
              </w:rPr>
              <w:t>Applied pathology for cancer</w:t>
            </w:r>
          </w:p>
        </w:tc>
        <w:tc>
          <w:tcPr>
            <w:tcW w:w="2627" w:type="dxa"/>
          </w:tcPr>
          <w:p w14:paraId="359E5311" w14:textId="77777777" w:rsidR="00302CCE" w:rsidRPr="000A68A7" w:rsidRDefault="00A30176" w:rsidP="00A30176">
            <w:pPr>
              <w:rPr>
                <w:sz w:val="28"/>
                <w:szCs w:val="28"/>
              </w:rPr>
            </w:pPr>
            <w:r w:rsidRPr="000A68A7">
              <w:rPr>
                <w:rFonts w:hint="cs"/>
                <w:sz w:val="28"/>
                <w:szCs w:val="28"/>
                <w:rtl/>
              </w:rPr>
              <w:t>مقرر فى الباثولوجيا التطبيقيه للاورام</w:t>
            </w:r>
          </w:p>
        </w:tc>
        <w:tc>
          <w:tcPr>
            <w:tcW w:w="992" w:type="dxa"/>
            <w:vMerge/>
          </w:tcPr>
          <w:p w14:paraId="15E59663" w14:textId="77777777" w:rsidR="00302CCE" w:rsidRPr="000A68A7" w:rsidRDefault="00302CCE" w:rsidP="0073073E">
            <w:pPr>
              <w:jc w:val="right"/>
              <w:rPr>
                <w:sz w:val="28"/>
                <w:szCs w:val="28"/>
              </w:rPr>
            </w:pPr>
          </w:p>
        </w:tc>
        <w:tc>
          <w:tcPr>
            <w:tcW w:w="1276" w:type="dxa"/>
          </w:tcPr>
          <w:p w14:paraId="23C6FF6D" w14:textId="77777777" w:rsidR="00302CCE" w:rsidRPr="000A68A7" w:rsidRDefault="00EF5F91" w:rsidP="0073073E">
            <w:pPr>
              <w:jc w:val="right"/>
              <w:rPr>
                <w:sz w:val="28"/>
                <w:szCs w:val="28"/>
              </w:rPr>
            </w:pPr>
            <w:r w:rsidRPr="000A68A7">
              <w:rPr>
                <w:sz w:val="28"/>
                <w:szCs w:val="28"/>
              </w:rPr>
              <w:t>15</w:t>
            </w:r>
          </w:p>
        </w:tc>
        <w:tc>
          <w:tcPr>
            <w:tcW w:w="1701" w:type="dxa"/>
          </w:tcPr>
          <w:p w14:paraId="2441B990" w14:textId="77777777" w:rsidR="00302CCE" w:rsidRPr="000A68A7" w:rsidRDefault="00CB4615" w:rsidP="0073073E">
            <w:pPr>
              <w:jc w:val="right"/>
              <w:rPr>
                <w:sz w:val="28"/>
                <w:szCs w:val="28"/>
              </w:rPr>
            </w:pPr>
            <w:r w:rsidRPr="000A68A7">
              <w:rPr>
                <w:sz w:val="28"/>
                <w:szCs w:val="28"/>
              </w:rPr>
              <w:t>KU17</w:t>
            </w:r>
          </w:p>
        </w:tc>
      </w:tr>
      <w:tr w:rsidR="00A30176" w:rsidRPr="000A68A7" w14:paraId="72F2BE1F" w14:textId="77777777" w:rsidTr="005C73E2">
        <w:tc>
          <w:tcPr>
            <w:tcW w:w="1456" w:type="dxa"/>
          </w:tcPr>
          <w:p w14:paraId="141E231D" w14:textId="77777777" w:rsidR="00A30176" w:rsidRPr="000A68A7" w:rsidRDefault="00A30176" w:rsidP="0073073E">
            <w:pPr>
              <w:jc w:val="right"/>
              <w:rPr>
                <w:b/>
                <w:bCs/>
                <w:sz w:val="28"/>
                <w:szCs w:val="28"/>
              </w:rPr>
            </w:pPr>
          </w:p>
        </w:tc>
        <w:tc>
          <w:tcPr>
            <w:tcW w:w="4464" w:type="dxa"/>
            <w:gridSpan w:val="2"/>
          </w:tcPr>
          <w:p w14:paraId="6335D478" w14:textId="77777777" w:rsidR="00A30176" w:rsidRPr="000A68A7" w:rsidRDefault="00A30176" w:rsidP="0073073E">
            <w:pPr>
              <w:jc w:val="right"/>
              <w:rPr>
                <w:sz w:val="28"/>
                <w:szCs w:val="28"/>
              </w:rPr>
            </w:pPr>
            <w:r w:rsidRPr="000A68A7">
              <w:rPr>
                <w:rFonts w:hint="cs"/>
                <w:sz w:val="28"/>
                <w:szCs w:val="28"/>
                <w:rtl/>
              </w:rPr>
              <w:t>مقررات تخصصيه متقدمه اختياريه يحددها قسم طب الاورام و يختار الطالب منها مقرران (2)</w:t>
            </w:r>
          </w:p>
        </w:tc>
        <w:tc>
          <w:tcPr>
            <w:tcW w:w="992" w:type="dxa"/>
          </w:tcPr>
          <w:p w14:paraId="2324DDA1" w14:textId="77777777" w:rsidR="00A30176" w:rsidRPr="000A68A7" w:rsidRDefault="00A30176" w:rsidP="0073073E">
            <w:pPr>
              <w:jc w:val="right"/>
              <w:rPr>
                <w:sz w:val="28"/>
                <w:szCs w:val="28"/>
              </w:rPr>
            </w:pPr>
            <w:r w:rsidRPr="000A68A7">
              <w:rPr>
                <w:sz w:val="28"/>
                <w:szCs w:val="28"/>
              </w:rPr>
              <w:t>1</w:t>
            </w:r>
          </w:p>
        </w:tc>
        <w:tc>
          <w:tcPr>
            <w:tcW w:w="1276" w:type="dxa"/>
          </w:tcPr>
          <w:p w14:paraId="585741C1" w14:textId="77777777" w:rsidR="00A30176" w:rsidRPr="000A68A7" w:rsidRDefault="00A30176" w:rsidP="0073073E">
            <w:pPr>
              <w:jc w:val="right"/>
              <w:rPr>
                <w:sz w:val="28"/>
                <w:szCs w:val="28"/>
              </w:rPr>
            </w:pPr>
            <w:r w:rsidRPr="000A68A7">
              <w:rPr>
                <w:sz w:val="28"/>
                <w:szCs w:val="28"/>
              </w:rPr>
              <w:t>15</w:t>
            </w:r>
          </w:p>
        </w:tc>
        <w:tc>
          <w:tcPr>
            <w:tcW w:w="1701" w:type="dxa"/>
          </w:tcPr>
          <w:p w14:paraId="268261E8" w14:textId="77777777" w:rsidR="00A30176" w:rsidRPr="000A68A7" w:rsidRDefault="00A30176" w:rsidP="0073073E">
            <w:pPr>
              <w:jc w:val="right"/>
              <w:rPr>
                <w:sz w:val="28"/>
                <w:szCs w:val="28"/>
              </w:rPr>
            </w:pPr>
          </w:p>
        </w:tc>
      </w:tr>
    </w:tbl>
    <w:p w14:paraId="657497FB" w14:textId="77777777" w:rsidR="0073073E" w:rsidRPr="000A68A7" w:rsidRDefault="0073073E" w:rsidP="0073073E">
      <w:pPr>
        <w:jc w:val="right"/>
        <w:rPr>
          <w:sz w:val="28"/>
          <w:szCs w:val="28"/>
        </w:rPr>
      </w:pPr>
    </w:p>
    <w:p w14:paraId="44F7679A" w14:textId="77777777" w:rsidR="009C1841" w:rsidRPr="000A68A7" w:rsidRDefault="0073073E" w:rsidP="0073073E">
      <w:pPr>
        <w:jc w:val="right"/>
        <w:rPr>
          <w:b/>
          <w:bCs/>
          <w:sz w:val="32"/>
          <w:szCs w:val="32"/>
        </w:rPr>
      </w:pPr>
      <w:r w:rsidRPr="000A68A7">
        <w:rPr>
          <w:b/>
          <w:bCs/>
          <w:sz w:val="32"/>
          <w:szCs w:val="32"/>
        </w:rPr>
        <w:t>Level/Year at program</w:t>
      </w:r>
    </w:p>
    <w:p w14:paraId="624E5C9B" w14:textId="77777777" w:rsidR="0073073E" w:rsidRPr="000A68A7" w:rsidRDefault="009C1841" w:rsidP="009C1841">
      <w:pPr>
        <w:jc w:val="right"/>
        <w:rPr>
          <w:b/>
          <w:bCs/>
          <w:sz w:val="28"/>
          <w:szCs w:val="28"/>
          <w:rtl/>
        </w:rPr>
      </w:pPr>
      <w:r w:rsidRPr="000A68A7">
        <w:rPr>
          <w:b/>
          <w:bCs/>
          <w:sz w:val="28"/>
          <w:szCs w:val="28"/>
        </w:rPr>
        <w:t>Second part</w:t>
      </w:r>
    </w:p>
    <w:tbl>
      <w:tblPr>
        <w:tblStyle w:val="TableGrid"/>
        <w:tblW w:w="0" w:type="auto"/>
        <w:tblLook w:val="04A0" w:firstRow="1" w:lastRow="0" w:firstColumn="1" w:lastColumn="0" w:noHBand="0" w:noVBand="1"/>
      </w:tblPr>
      <w:tblGrid>
        <w:gridCol w:w="1458"/>
        <w:gridCol w:w="1565"/>
        <w:gridCol w:w="1409"/>
        <w:gridCol w:w="1409"/>
        <w:gridCol w:w="1406"/>
        <w:gridCol w:w="2168"/>
      </w:tblGrid>
      <w:tr w:rsidR="00B91059" w:rsidRPr="000A68A7" w14:paraId="48AA05F9" w14:textId="77777777" w:rsidTr="005C73E2">
        <w:tc>
          <w:tcPr>
            <w:tcW w:w="1458" w:type="dxa"/>
          </w:tcPr>
          <w:p w14:paraId="73438218" w14:textId="77777777" w:rsidR="00B91059" w:rsidRPr="000A68A7" w:rsidRDefault="00B91059" w:rsidP="0073073E">
            <w:pPr>
              <w:jc w:val="right"/>
              <w:rPr>
                <w:sz w:val="28"/>
                <w:szCs w:val="28"/>
              </w:rPr>
            </w:pPr>
            <w:r w:rsidRPr="000A68A7">
              <w:rPr>
                <w:rFonts w:ascii="Times New Roman" w:hAnsi="Times New Roman" w:cs="Times New Roman"/>
                <w:sz w:val="24"/>
                <w:szCs w:val="24"/>
              </w:rPr>
              <w:t>Code No.</w:t>
            </w:r>
          </w:p>
        </w:tc>
        <w:tc>
          <w:tcPr>
            <w:tcW w:w="1565" w:type="dxa"/>
          </w:tcPr>
          <w:p w14:paraId="7FE2C01C" w14:textId="77777777" w:rsidR="00B91059" w:rsidRPr="000A68A7" w:rsidRDefault="00B91059" w:rsidP="0073073E">
            <w:pPr>
              <w:jc w:val="right"/>
              <w:rPr>
                <w:sz w:val="28"/>
                <w:szCs w:val="28"/>
              </w:rPr>
            </w:pPr>
            <w:r w:rsidRPr="000A68A7">
              <w:rPr>
                <w:rFonts w:ascii="Times New Roman" w:hAnsi="Times New Roman" w:cs="Times New Roman"/>
                <w:sz w:val="24"/>
                <w:szCs w:val="24"/>
              </w:rPr>
              <w:t>Course Title</w:t>
            </w:r>
          </w:p>
        </w:tc>
        <w:tc>
          <w:tcPr>
            <w:tcW w:w="1409" w:type="dxa"/>
          </w:tcPr>
          <w:p w14:paraId="38F0F9DE" w14:textId="77777777" w:rsidR="00B91059" w:rsidRPr="000A68A7" w:rsidRDefault="008B26C3" w:rsidP="0073073E">
            <w:pPr>
              <w:jc w:val="right"/>
              <w:rPr>
                <w:rFonts w:ascii="Times New Roman" w:hAnsi="Times New Roman" w:cs="Times New Roman"/>
                <w:sz w:val="28"/>
                <w:szCs w:val="28"/>
              </w:rPr>
            </w:pPr>
            <w:r w:rsidRPr="000A68A7">
              <w:rPr>
                <w:rFonts w:ascii="Times New Roman" w:hAnsi="Times New Roman" w:cs="Times New Roman" w:hint="cs"/>
                <w:sz w:val="28"/>
                <w:szCs w:val="28"/>
                <w:rtl/>
              </w:rPr>
              <w:t xml:space="preserve">المقرارات </w:t>
            </w:r>
          </w:p>
        </w:tc>
        <w:tc>
          <w:tcPr>
            <w:tcW w:w="1409" w:type="dxa"/>
          </w:tcPr>
          <w:p w14:paraId="0FAE91B1" w14:textId="77777777" w:rsidR="00B91059" w:rsidRPr="000A68A7" w:rsidRDefault="00B91059" w:rsidP="0073073E">
            <w:pPr>
              <w:jc w:val="right"/>
              <w:rPr>
                <w:sz w:val="28"/>
                <w:szCs w:val="28"/>
              </w:rPr>
            </w:pPr>
            <w:r w:rsidRPr="000A68A7">
              <w:rPr>
                <w:rFonts w:ascii="Times New Roman" w:hAnsi="Times New Roman" w:cs="Times New Roman"/>
                <w:sz w:val="28"/>
                <w:szCs w:val="28"/>
              </w:rPr>
              <w:t>No. of units</w:t>
            </w:r>
          </w:p>
        </w:tc>
        <w:tc>
          <w:tcPr>
            <w:tcW w:w="1406" w:type="dxa"/>
          </w:tcPr>
          <w:p w14:paraId="3717F730" w14:textId="77777777" w:rsidR="00B91059" w:rsidRPr="000A68A7" w:rsidRDefault="00B91059" w:rsidP="0073073E">
            <w:pPr>
              <w:jc w:val="right"/>
              <w:rPr>
                <w:sz w:val="28"/>
                <w:szCs w:val="28"/>
              </w:rPr>
            </w:pPr>
            <w:r w:rsidRPr="000A68A7">
              <w:rPr>
                <w:rFonts w:ascii="Times New Roman" w:hAnsi="Times New Roman" w:cs="Times New Roman"/>
                <w:sz w:val="24"/>
                <w:szCs w:val="24"/>
              </w:rPr>
              <w:t xml:space="preserve">No of hours </w:t>
            </w:r>
          </w:p>
          <w:p w14:paraId="2D72B5A5" w14:textId="77777777" w:rsidR="00B91059" w:rsidRPr="000A68A7" w:rsidRDefault="00B91059" w:rsidP="0073073E">
            <w:pPr>
              <w:jc w:val="right"/>
              <w:rPr>
                <w:sz w:val="28"/>
                <w:szCs w:val="28"/>
              </w:rPr>
            </w:pPr>
          </w:p>
          <w:p w14:paraId="24AF402D" w14:textId="77777777" w:rsidR="00B91059" w:rsidRPr="000A68A7" w:rsidRDefault="00B91059" w:rsidP="0073073E">
            <w:pPr>
              <w:jc w:val="right"/>
              <w:rPr>
                <w:sz w:val="28"/>
                <w:szCs w:val="28"/>
              </w:rPr>
            </w:pPr>
          </w:p>
        </w:tc>
        <w:tc>
          <w:tcPr>
            <w:tcW w:w="2168" w:type="dxa"/>
          </w:tcPr>
          <w:p w14:paraId="723DD1E4" w14:textId="77777777" w:rsidR="00B91059" w:rsidRPr="000A68A7" w:rsidRDefault="00B91059" w:rsidP="0073073E">
            <w:pPr>
              <w:jc w:val="right"/>
              <w:rPr>
                <w:sz w:val="28"/>
                <w:szCs w:val="28"/>
              </w:rPr>
            </w:pPr>
            <w:r w:rsidRPr="000A68A7">
              <w:rPr>
                <w:rFonts w:ascii="Times New Roman" w:hAnsi="Times New Roman" w:cs="Times New Roman"/>
                <w:sz w:val="24"/>
                <w:szCs w:val="24"/>
              </w:rPr>
              <w:t>Program ILOs covered by No.</w:t>
            </w:r>
          </w:p>
        </w:tc>
      </w:tr>
      <w:tr w:rsidR="00B91059" w:rsidRPr="000A68A7" w14:paraId="0E1F8C0B" w14:textId="77777777" w:rsidTr="005C73E2">
        <w:tc>
          <w:tcPr>
            <w:tcW w:w="1458" w:type="dxa"/>
          </w:tcPr>
          <w:p w14:paraId="3DB3FBE5" w14:textId="77777777" w:rsidR="00B91059" w:rsidRPr="000A68A7" w:rsidRDefault="00B91059" w:rsidP="00275FBE">
            <w:pPr>
              <w:jc w:val="right"/>
              <w:rPr>
                <w:rFonts w:ascii="Times New Roman" w:hAnsi="Times New Roman" w:cs="Times New Roman"/>
                <w:sz w:val="24"/>
                <w:szCs w:val="24"/>
                <w:rtl/>
              </w:rPr>
            </w:pPr>
            <w:r w:rsidRPr="000A68A7">
              <w:rPr>
                <w:rFonts w:ascii="Times New Roman" w:hAnsi="Times New Roman" w:cs="Times New Roman"/>
                <w:b/>
                <w:bCs/>
                <w:sz w:val="24"/>
                <w:szCs w:val="24"/>
              </w:rPr>
              <w:t xml:space="preserve">MOMD </w:t>
            </w:r>
            <w:r w:rsidR="00275FBE" w:rsidRPr="000A68A7">
              <w:rPr>
                <w:rFonts w:ascii="Times New Roman" w:hAnsi="Times New Roman" w:cs="Times New Roman"/>
                <w:b/>
                <w:bCs/>
                <w:sz w:val="24"/>
                <w:szCs w:val="24"/>
              </w:rPr>
              <w:t>05</w:t>
            </w:r>
          </w:p>
          <w:p w14:paraId="3CD3633F" w14:textId="77777777" w:rsidR="00B91059" w:rsidRPr="000A68A7" w:rsidRDefault="00B91059" w:rsidP="0073073E">
            <w:pPr>
              <w:jc w:val="right"/>
              <w:rPr>
                <w:rFonts w:ascii="Times New Roman" w:hAnsi="Times New Roman" w:cs="Times New Roman"/>
                <w:sz w:val="24"/>
                <w:szCs w:val="24"/>
              </w:rPr>
            </w:pPr>
          </w:p>
          <w:p w14:paraId="149346AD" w14:textId="77777777" w:rsidR="00B91059" w:rsidRPr="000A68A7" w:rsidRDefault="00B91059" w:rsidP="00275FBE">
            <w:pPr>
              <w:jc w:val="right"/>
              <w:rPr>
                <w:rFonts w:asciiTheme="majorBidi" w:hAnsiTheme="majorBidi" w:cstheme="majorBidi"/>
                <w:sz w:val="24"/>
                <w:szCs w:val="24"/>
              </w:rPr>
            </w:pPr>
          </w:p>
        </w:tc>
        <w:tc>
          <w:tcPr>
            <w:tcW w:w="1565" w:type="dxa"/>
          </w:tcPr>
          <w:p w14:paraId="710B05B4" w14:textId="77777777" w:rsidR="00B91059" w:rsidRPr="000A68A7" w:rsidRDefault="00B91059" w:rsidP="0073073E">
            <w:pPr>
              <w:jc w:val="right"/>
            </w:pPr>
            <w:r w:rsidRPr="000A68A7">
              <w:t>Solid Tumors</w:t>
            </w:r>
          </w:p>
          <w:p w14:paraId="4EE6C6B2" w14:textId="77777777" w:rsidR="00B91059" w:rsidRPr="000A68A7" w:rsidRDefault="00B91059" w:rsidP="0073073E">
            <w:pPr>
              <w:jc w:val="right"/>
            </w:pPr>
          </w:p>
          <w:p w14:paraId="066181B2" w14:textId="77777777" w:rsidR="00B91059" w:rsidRPr="000A68A7" w:rsidRDefault="00B91059" w:rsidP="0073073E">
            <w:pPr>
              <w:jc w:val="right"/>
              <w:rPr>
                <w:sz w:val="28"/>
                <w:szCs w:val="28"/>
              </w:rPr>
            </w:pPr>
          </w:p>
        </w:tc>
        <w:tc>
          <w:tcPr>
            <w:tcW w:w="1409" w:type="dxa"/>
          </w:tcPr>
          <w:p w14:paraId="65B933C6" w14:textId="77777777" w:rsidR="00B91059" w:rsidRPr="000A68A7" w:rsidRDefault="00B92446" w:rsidP="0073073E">
            <w:pPr>
              <w:jc w:val="right"/>
              <w:rPr>
                <w:sz w:val="28"/>
                <w:szCs w:val="28"/>
              </w:rPr>
            </w:pPr>
            <w:r w:rsidRPr="000A68A7">
              <w:rPr>
                <w:rFonts w:hint="cs"/>
                <w:sz w:val="28"/>
                <w:szCs w:val="28"/>
                <w:rtl/>
              </w:rPr>
              <w:t>مقرر علمى فى الاورام الصلبه</w:t>
            </w:r>
          </w:p>
        </w:tc>
        <w:tc>
          <w:tcPr>
            <w:tcW w:w="1409" w:type="dxa"/>
          </w:tcPr>
          <w:p w14:paraId="0D040FEB" w14:textId="77777777" w:rsidR="00B91059" w:rsidRPr="000A68A7" w:rsidRDefault="008927F8" w:rsidP="0073073E">
            <w:pPr>
              <w:jc w:val="right"/>
              <w:rPr>
                <w:sz w:val="28"/>
                <w:szCs w:val="28"/>
              </w:rPr>
            </w:pPr>
            <w:r w:rsidRPr="000A68A7">
              <w:rPr>
                <w:sz w:val="28"/>
                <w:szCs w:val="28"/>
              </w:rPr>
              <w:t>9</w:t>
            </w:r>
          </w:p>
        </w:tc>
        <w:tc>
          <w:tcPr>
            <w:tcW w:w="1406" w:type="dxa"/>
          </w:tcPr>
          <w:p w14:paraId="6FE36DCE" w14:textId="77777777" w:rsidR="00B91059" w:rsidRPr="000A68A7" w:rsidRDefault="000276D9" w:rsidP="000276D9">
            <w:pPr>
              <w:jc w:val="center"/>
              <w:rPr>
                <w:sz w:val="28"/>
                <w:szCs w:val="28"/>
              </w:rPr>
            </w:pPr>
            <w:r w:rsidRPr="000A68A7">
              <w:rPr>
                <w:sz w:val="28"/>
                <w:szCs w:val="28"/>
              </w:rPr>
              <w:t>135</w:t>
            </w:r>
          </w:p>
        </w:tc>
        <w:tc>
          <w:tcPr>
            <w:tcW w:w="2168" w:type="dxa"/>
          </w:tcPr>
          <w:p w14:paraId="02F863F6" w14:textId="77777777" w:rsidR="00B91059" w:rsidRPr="000A68A7" w:rsidRDefault="00CB4615" w:rsidP="0073073E">
            <w:pPr>
              <w:jc w:val="right"/>
              <w:rPr>
                <w:sz w:val="28"/>
                <w:szCs w:val="28"/>
              </w:rPr>
            </w:pPr>
            <w:r w:rsidRPr="000A68A7">
              <w:rPr>
                <w:sz w:val="28"/>
                <w:szCs w:val="28"/>
              </w:rPr>
              <w:t>KU2, KU7, KU20</w:t>
            </w:r>
          </w:p>
        </w:tc>
      </w:tr>
      <w:tr w:rsidR="00275FBE" w:rsidRPr="000A68A7" w14:paraId="3ACA275E" w14:textId="77777777" w:rsidTr="005C73E2">
        <w:tc>
          <w:tcPr>
            <w:tcW w:w="1458" w:type="dxa"/>
          </w:tcPr>
          <w:p w14:paraId="6B4C33E6" w14:textId="77777777" w:rsidR="00275FBE" w:rsidRPr="000A68A7" w:rsidRDefault="00275FBE" w:rsidP="00275FBE">
            <w:pPr>
              <w:jc w:val="right"/>
              <w:rPr>
                <w:rFonts w:asciiTheme="majorBidi" w:hAnsiTheme="majorBidi" w:cstheme="majorBidi"/>
                <w:sz w:val="24"/>
                <w:szCs w:val="24"/>
                <w:rtl/>
              </w:rPr>
            </w:pPr>
            <w:r w:rsidRPr="000A68A7">
              <w:rPr>
                <w:rFonts w:asciiTheme="majorBidi" w:hAnsiTheme="majorBidi" w:cstheme="majorBidi"/>
                <w:b/>
                <w:bCs/>
                <w:sz w:val="24"/>
                <w:szCs w:val="24"/>
              </w:rPr>
              <w:t>MOMD 06</w:t>
            </w:r>
          </w:p>
          <w:p w14:paraId="656FEE59" w14:textId="77777777" w:rsidR="00275FBE" w:rsidRPr="000A68A7" w:rsidRDefault="00275FBE" w:rsidP="00275FBE">
            <w:pPr>
              <w:jc w:val="right"/>
              <w:rPr>
                <w:rFonts w:ascii="Times New Roman" w:hAnsi="Times New Roman" w:cs="Times New Roman"/>
                <w:b/>
                <w:bCs/>
                <w:sz w:val="24"/>
                <w:szCs w:val="24"/>
              </w:rPr>
            </w:pPr>
          </w:p>
        </w:tc>
        <w:tc>
          <w:tcPr>
            <w:tcW w:w="1565" w:type="dxa"/>
          </w:tcPr>
          <w:p w14:paraId="1217A679" w14:textId="77777777" w:rsidR="00275FBE" w:rsidRPr="000A68A7" w:rsidRDefault="00275FBE" w:rsidP="0073073E">
            <w:pPr>
              <w:jc w:val="right"/>
            </w:pPr>
            <w:r w:rsidRPr="000A68A7">
              <w:rPr>
                <w:sz w:val="21"/>
                <w:szCs w:val="21"/>
              </w:rPr>
              <w:t>Malignant Hematology&amp; Bone Marrow Transplantation</w:t>
            </w:r>
          </w:p>
        </w:tc>
        <w:tc>
          <w:tcPr>
            <w:tcW w:w="1409" w:type="dxa"/>
          </w:tcPr>
          <w:p w14:paraId="305A3724" w14:textId="77777777" w:rsidR="00275FBE" w:rsidRPr="000A68A7" w:rsidRDefault="00B92446" w:rsidP="0073073E">
            <w:pPr>
              <w:jc w:val="right"/>
              <w:rPr>
                <w:sz w:val="28"/>
                <w:szCs w:val="28"/>
              </w:rPr>
            </w:pPr>
            <w:r w:rsidRPr="000A68A7">
              <w:rPr>
                <w:rFonts w:hint="cs"/>
                <w:sz w:val="28"/>
                <w:szCs w:val="28"/>
                <w:rtl/>
              </w:rPr>
              <w:t>مقرر علمي فى سرطانات الدم و زرع النخاع</w:t>
            </w:r>
          </w:p>
        </w:tc>
        <w:tc>
          <w:tcPr>
            <w:tcW w:w="1409" w:type="dxa"/>
          </w:tcPr>
          <w:p w14:paraId="100228FD" w14:textId="77777777" w:rsidR="00275FBE" w:rsidRPr="000A68A7" w:rsidRDefault="008927F8" w:rsidP="0073073E">
            <w:pPr>
              <w:jc w:val="right"/>
              <w:rPr>
                <w:sz w:val="28"/>
                <w:szCs w:val="28"/>
              </w:rPr>
            </w:pPr>
            <w:r w:rsidRPr="000A68A7">
              <w:rPr>
                <w:sz w:val="28"/>
                <w:szCs w:val="28"/>
              </w:rPr>
              <w:t>9</w:t>
            </w:r>
          </w:p>
        </w:tc>
        <w:tc>
          <w:tcPr>
            <w:tcW w:w="1406" w:type="dxa"/>
          </w:tcPr>
          <w:p w14:paraId="3DEB1B45" w14:textId="77777777" w:rsidR="00275FBE" w:rsidRPr="000A68A7" w:rsidRDefault="000276D9" w:rsidP="000276D9">
            <w:pPr>
              <w:jc w:val="center"/>
              <w:rPr>
                <w:sz w:val="28"/>
                <w:szCs w:val="28"/>
              </w:rPr>
            </w:pPr>
            <w:r w:rsidRPr="000A68A7">
              <w:rPr>
                <w:sz w:val="28"/>
                <w:szCs w:val="28"/>
              </w:rPr>
              <w:t>135</w:t>
            </w:r>
          </w:p>
        </w:tc>
        <w:tc>
          <w:tcPr>
            <w:tcW w:w="2168" w:type="dxa"/>
          </w:tcPr>
          <w:p w14:paraId="7F820A18" w14:textId="77777777" w:rsidR="00275FBE" w:rsidRPr="000A68A7" w:rsidRDefault="00CB4615" w:rsidP="00282009">
            <w:pPr>
              <w:jc w:val="right"/>
              <w:rPr>
                <w:sz w:val="28"/>
                <w:szCs w:val="28"/>
                <w:rtl/>
              </w:rPr>
            </w:pPr>
            <w:r w:rsidRPr="000A68A7">
              <w:rPr>
                <w:sz w:val="28"/>
                <w:szCs w:val="28"/>
              </w:rPr>
              <w:t>KU2, KU7, KU19</w:t>
            </w:r>
          </w:p>
        </w:tc>
      </w:tr>
      <w:tr w:rsidR="008927F8" w:rsidRPr="000A68A7" w14:paraId="6F923116" w14:textId="77777777" w:rsidTr="005C73E2">
        <w:tc>
          <w:tcPr>
            <w:tcW w:w="1458" w:type="dxa"/>
          </w:tcPr>
          <w:p w14:paraId="7855034F" w14:textId="77777777" w:rsidR="008927F8" w:rsidRPr="000A68A7" w:rsidRDefault="008927F8" w:rsidP="00275FBE">
            <w:pPr>
              <w:jc w:val="right"/>
              <w:rPr>
                <w:rFonts w:asciiTheme="majorBidi" w:hAnsiTheme="majorBidi" w:cstheme="majorBidi"/>
                <w:b/>
                <w:bCs/>
                <w:sz w:val="24"/>
                <w:szCs w:val="24"/>
              </w:rPr>
            </w:pPr>
          </w:p>
        </w:tc>
        <w:tc>
          <w:tcPr>
            <w:tcW w:w="2974" w:type="dxa"/>
            <w:gridSpan w:val="2"/>
          </w:tcPr>
          <w:p w14:paraId="706CD672" w14:textId="77777777" w:rsidR="008927F8" w:rsidRPr="000A68A7" w:rsidRDefault="008927F8" w:rsidP="0073073E">
            <w:pPr>
              <w:jc w:val="right"/>
              <w:rPr>
                <w:sz w:val="28"/>
                <w:szCs w:val="28"/>
                <w:rtl/>
              </w:rPr>
            </w:pPr>
            <w:r w:rsidRPr="000A68A7">
              <w:rPr>
                <w:rFonts w:hint="cs"/>
                <w:sz w:val="28"/>
                <w:szCs w:val="28"/>
                <w:rtl/>
              </w:rPr>
              <w:t>التدريب الاكلينيكى فى طب الاورام</w:t>
            </w:r>
          </w:p>
        </w:tc>
        <w:tc>
          <w:tcPr>
            <w:tcW w:w="1409" w:type="dxa"/>
          </w:tcPr>
          <w:p w14:paraId="1A6BD139" w14:textId="77777777" w:rsidR="008927F8" w:rsidRPr="000A68A7" w:rsidRDefault="008927F8" w:rsidP="0073073E">
            <w:pPr>
              <w:jc w:val="right"/>
              <w:rPr>
                <w:sz w:val="28"/>
                <w:szCs w:val="28"/>
              </w:rPr>
            </w:pPr>
            <w:r w:rsidRPr="000A68A7">
              <w:rPr>
                <w:sz w:val="28"/>
                <w:szCs w:val="28"/>
              </w:rPr>
              <w:t>7</w:t>
            </w:r>
          </w:p>
        </w:tc>
        <w:tc>
          <w:tcPr>
            <w:tcW w:w="1406" w:type="dxa"/>
          </w:tcPr>
          <w:p w14:paraId="35462A49" w14:textId="77777777" w:rsidR="008927F8" w:rsidRPr="000A68A7" w:rsidRDefault="000276D9" w:rsidP="000276D9">
            <w:pPr>
              <w:jc w:val="center"/>
              <w:rPr>
                <w:sz w:val="28"/>
                <w:szCs w:val="28"/>
              </w:rPr>
            </w:pPr>
            <w:r w:rsidRPr="000A68A7">
              <w:rPr>
                <w:sz w:val="28"/>
                <w:szCs w:val="28"/>
              </w:rPr>
              <w:t>105</w:t>
            </w:r>
          </w:p>
        </w:tc>
        <w:tc>
          <w:tcPr>
            <w:tcW w:w="2168" w:type="dxa"/>
          </w:tcPr>
          <w:p w14:paraId="5FD0FD4C" w14:textId="77777777" w:rsidR="008927F8" w:rsidRPr="000A68A7" w:rsidRDefault="00CB4615" w:rsidP="00CB4615">
            <w:pPr>
              <w:jc w:val="right"/>
              <w:rPr>
                <w:sz w:val="28"/>
                <w:szCs w:val="28"/>
              </w:rPr>
            </w:pPr>
            <w:r w:rsidRPr="000A68A7">
              <w:rPr>
                <w:sz w:val="28"/>
                <w:szCs w:val="28"/>
              </w:rPr>
              <w:t>KU1, KU5, KU19, KU20</w:t>
            </w:r>
          </w:p>
        </w:tc>
      </w:tr>
      <w:tr w:rsidR="008927F8" w:rsidRPr="000A68A7" w14:paraId="1024A332" w14:textId="77777777" w:rsidTr="005C73E2">
        <w:tc>
          <w:tcPr>
            <w:tcW w:w="1458" w:type="dxa"/>
          </w:tcPr>
          <w:p w14:paraId="56720915" w14:textId="77777777" w:rsidR="008927F8" w:rsidRPr="000A68A7" w:rsidRDefault="008927F8" w:rsidP="00275FBE">
            <w:pPr>
              <w:jc w:val="right"/>
              <w:rPr>
                <w:rFonts w:asciiTheme="majorBidi" w:hAnsiTheme="majorBidi" w:cstheme="majorBidi"/>
                <w:b/>
                <w:bCs/>
                <w:sz w:val="24"/>
                <w:szCs w:val="24"/>
              </w:rPr>
            </w:pPr>
          </w:p>
        </w:tc>
        <w:tc>
          <w:tcPr>
            <w:tcW w:w="2974" w:type="dxa"/>
            <w:gridSpan w:val="2"/>
          </w:tcPr>
          <w:p w14:paraId="6FD360A3" w14:textId="77777777" w:rsidR="008927F8" w:rsidRPr="000A68A7" w:rsidRDefault="008927F8" w:rsidP="0073073E">
            <w:pPr>
              <w:jc w:val="right"/>
              <w:rPr>
                <w:sz w:val="28"/>
                <w:szCs w:val="28"/>
                <w:rtl/>
              </w:rPr>
            </w:pPr>
            <w:r w:rsidRPr="000A68A7">
              <w:rPr>
                <w:rFonts w:hint="cs"/>
                <w:sz w:val="28"/>
                <w:szCs w:val="28"/>
                <w:rtl/>
              </w:rPr>
              <w:t>انشطه علميه فى طب الاورام</w:t>
            </w:r>
          </w:p>
        </w:tc>
        <w:tc>
          <w:tcPr>
            <w:tcW w:w="1409" w:type="dxa"/>
          </w:tcPr>
          <w:p w14:paraId="1B2F50A4" w14:textId="77777777" w:rsidR="008927F8" w:rsidRPr="000A68A7" w:rsidRDefault="008927F8" w:rsidP="0073073E">
            <w:pPr>
              <w:jc w:val="right"/>
              <w:rPr>
                <w:sz w:val="28"/>
                <w:szCs w:val="28"/>
              </w:rPr>
            </w:pPr>
            <w:r w:rsidRPr="000A68A7">
              <w:rPr>
                <w:sz w:val="28"/>
                <w:szCs w:val="28"/>
              </w:rPr>
              <w:t>3</w:t>
            </w:r>
          </w:p>
        </w:tc>
        <w:tc>
          <w:tcPr>
            <w:tcW w:w="1406" w:type="dxa"/>
          </w:tcPr>
          <w:p w14:paraId="01356E23" w14:textId="77777777" w:rsidR="008927F8" w:rsidRPr="000A68A7" w:rsidRDefault="000276D9" w:rsidP="000276D9">
            <w:pPr>
              <w:jc w:val="center"/>
              <w:rPr>
                <w:sz w:val="28"/>
                <w:szCs w:val="28"/>
              </w:rPr>
            </w:pPr>
            <w:r w:rsidRPr="000A68A7">
              <w:rPr>
                <w:sz w:val="28"/>
                <w:szCs w:val="28"/>
              </w:rPr>
              <w:t>45</w:t>
            </w:r>
          </w:p>
        </w:tc>
        <w:tc>
          <w:tcPr>
            <w:tcW w:w="2168" w:type="dxa"/>
          </w:tcPr>
          <w:p w14:paraId="79CEDDEC" w14:textId="77777777" w:rsidR="008927F8" w:rsidRPr="000A68A7" w:rsidRDefault="00CB4615" w:rsidP="00CB4615">
            <w:pPr>
              <w:jc w:val="right"/>
              <w:rPr>
                <w:sz w:val="28"/>
                <w:szCs w:val="28"/>
              </w:rPr>
            </w:pPr>
            <w:r w:rsidRPr="000A68A7">
              <w:rPr>
                <w:sz w:val="28"/>
                <w:szCs w:val="28"/>
              </w:rPr>
              <w:t xml:space="preserve">KU11, KU12, </w:t>
            </w:r>
            <w:r w:rsidRPr="000A68A7">
              <w:rPr>
                <w:sz w:val="28"/>
                <w:szCs w:val="28"/>
              </w:rPr>
              <w:lastRenderedPageBreak/>
              <w:t>KU10</w:t>
            </w:r>
          </w:p>
        </w:tc>
      </w:tr>
      <w:tr w:rsidR="008927F8" w:rsidRPr="000A68A7" w14:paraId="4D975075" w14:textId="77777777" w:rsidTr="005C73E2">
        <w:tc>
          <w:tcPr>
            <w:tcW w:w="1458" w:type="dxa"/>
          </w:tcPr>
          <w:p w14:paraId="689568F0" w14:textId="77777777" w:rsidR="008927F8" w:rsidRPr="000A68A7" w:rsidRDefault="008927F8" w:rsidP="0073073E">
            <w:pPr>
              <w:jc w:val="right"/>
              <w:rPr>
                <w:sz w:val="28"/>
                <w:szCs w:val="28"/>
              </w:rPr>
            </w:pPr>
            <w:r w:rsidRPr="000A68A7">
              <w:rPr>
                <w:rFonts w:ascii="Times New Roman" w:hAnsi="Times New Roman" w:cs="Times New Roman"/>
                <w:b/>
                <w:bCs/>
                <w:sz w:val="24"/>
                <w:szCs w:val="24"/>
              </w:rPr>
              <w:lastRenderedPageBreak/>
              <w:t>MDTH</w:t>
            </w:r>
          </w:p>
        </w:tc>
        <w:tc>
          <w:tcPr>
            <w:tcW w:w="2974" w:type="dxa"/>
            <w:gridSpan w:val="2"/>
          </w:tcPr>
          <w:p w14:paraId="46E7ACBC" w14:textId="77777777" w:rsidR="008927F8" w:rsidRPr="000A68A7" w:rsidRDefault="008927F8" w:rsidP="0073073E">
            <w:pPr>
              <w:jc w:val="right"/>
              <w:rPr>
                <w:sz w:val="28"/>
                <w:szCs w:val="28"/>
              </w:rPr>
            </w:pPr>
            <w:r w:rsidRPr="000A68A7">
              <w:rPr>
                <w:rFonts w:ascii="Times New Roman" w:hAnsi="Times New Roman" w:cs="Times New Roman"/>
                <w:sz w:val="24"/>
                <w:szCs w:val="24"/>
              </w:rPr>
              <w:t>Thesis</w:t>
            </w:r>
          </w:p>
        </w:tc>
        <w:tc>
          <w:tcPr>
            <w:tcW w:w="1409" w:type="dxa"/>
          </w:tcPr>
          <w:p w14:paraId="40DA7134" w14:textId="77777777" w:rsidR="008927F8" w:rsidRPr="000A68A7" w:rsidRDefault="008927F8" w:rsidP="0073073E">
            <w:pPr>
              <w:jc w:val="right"/>
              <w:rPr>
                <w:sz w:val="28"/>
                <w:szCs w:val="28"/>
              </w:rPr>
            </w:pPr>
            <w:r w:rsidRPr="000A68A7">
              <w:rPr>
                <w:sz w:val="28"/>
                <w:szCs w:val="28"/>
              </w:rPr>
              <w:t>6</w:t>
            </w:r>
          </w:p>
        </w:tc>
        <w:tc>
          <w:tcPr>
            <w:tcW w:w="1406" w:type="dxa"/>
          </w:tcPr>
          <w:p w14:paraId="1735A79E" w14:textId="77777777" w:rsidR="008927F8" w:rsidRPr="000A68A7" w:rsidRDefault="000276D9" w:rsidP="000276D9">
            <w:pPr>
              <w:jc w:val="center"/>
              <w:rPr>
                <w:sz w:val="28"/>
                <w:szCs w:val="28"/>
              </w:rPr>
            </w:pPr>
            <w:r w:rsidRPr="000A68A7">
              <w:rPr>
                <w:sz w:val="28"/>
                <w:szCs w:val="28"/>
              </w:rPr>
              <w:t>90</w:t>
            </w:r>
          </w:p>
        </w:tc>
        <w:tc>
          <w:tcPr>
            <w:tcW w:w="2168" w:type="dxa"/>
          </w:tcPr>
          <w:p w14:paraId="006C1612" w14:textId="77777777" w:rsidR="008927F8" w:rsidRPr="000A68A7" w:rsidRDefault="00CB4615" w:rsidP="00CB4615">
            <w:pPr>
              <w:jc w:val="right"/>
              <w:rPr>
                <w:sz w:val="28"/>
                <w:szCs w:val="28"/>
              </w:rPr>
            </w:pPr>
            <w:r w:rsidRPr="000A68A7">
              <w:rPr>
                <w:sz w:val="28"/>
                <w:szCs w:val="28"/>
              </w:rPr>
              <w:t>KU13</w:t>
            </w:r>
          </w:p>
        </w:tc>
      </w:tr>
    </w:tbl>
    <w:p w14:paraId="40F680E1" w14:textId="77777777" w:rsidR="0073073E" w:rsidRPr="000A68A7" w:rsidRDefault="0073073E" w:rsidP="0073073E">
      <w:pPr>
        <w:jc w:val="right"/>
        <w:rPr>
          <w:sz w:val="28"/>
          <w:szCs w:val="28"/>
        </w:rPr>
      </w:pPr>
    </w:p>
    <w:tbl>
      <w:tblPr>
        <w:tblStyle w:val="TableGrid"/>
        <w:tblW w:w="9747" w:type="dxa"/>
        <w:tblLook w:val="04A0" w:firstRow="1" w:lastRow="0" w:firstColumn="1" w:lastColumn="0" w:noHBand="0" w:noVBand="1"/>
      </w:tblPr>
      <w:tblGrid>
        <w:gridCol w:w="5360"/>
        <w:gridCol w:w="2961"/>
        <w:gridCol w:w="1426"/>
      </w:tblGrid>
      <w:tr w:rsidR="0073073E" w:rsidRPr="000A68A7" w14:paraId="70B89956" w14:textId="77777777" w:rsidTr="008D5EC9">
        <w:tc>
          <w:tcPr>
            <w:tcW w:w="5360" w:type="dxa"/>
          </w:tcPr>
          <w:p w14:paraId="4BBB1E04" w14:textId="77777777" w:rsidR="0073073E" w:rsidRPr="000A68A7" w:rsidRDefault="0073073E" w:rsidP="0073073E">
            <w:pPr>
              <w:autoSpaceDE w:val="0"/>
              <w:autoSpaceDN w:val="0"/>
              <w:adjustRightInd w:val="0"/>
              <w:jc w:val="right"/>
              <w:rPr>
                <w:rFonts w:ascii="Times New Roman" w:hAnsi="Times New Roman" w:cs="Times New Roman"/>
                <w:b/>
                <w:bCs/>
                <w:sz w:val="28"/>
                <w:szCs w:val="28"/>
              </w:rPr>
            </w:pPr>
            <w:r w:rsidRPr="000A68A7">
              <w:rPr>
                <w:rFonts w:ascii="Times New Roman" w:hAnsi="Times New Roman" w:cs="Times New Roman"/>
                <w:b/>
                <w:bCs/>
                <w:sz w:val="28"/>
                <w:szCs w:val="28"/>
              </w:rPr>
              <w:t xml:space="preserve">Generic academic standards of </w:t>
            </w:r>
            <w:r w:rsidR="006C1012" w:rsidRPr="000A68A7">
              <w:rPr>
                <w:rFonts w:ascii="Times New Roman" w:hAnsi="Times New Roman" w:cs="Times New Roman"/>
                <w:b/>
                <w:bCs/>
                <w:sz w:val="28"/>
                <w:szCs w:val="28"/>
              </w:rPr>
              <w:t xml:space="preserve">Doctorate </w:t>
            </w:r>
            <w:r w:rsidRPr="000A68A7">
              <w:rPr>
                <w:rFonts w:ascii="Times New Roman" w:hAnsi="Times New Roman" w:cs="Times New Roman"/>
                <w:b/>
                <w:bCs/>
                <w:sz w:val="28"/>
                <w:szCs w:val="28"/>
              </w:rPr>
              <w:t>programme</w:t>
            </w:r>
          </w:p>
          <w:p w14:paraId="647B56F8" w14:textId="77777777" w:rsidR="0073073E" w:rsidRPr="000A68A7" w:rsidRDefault="0073073E" w:rsidP="0073073E">
            <w:pPr>
              <w:autoSpaceDE w:val="0"/>
              <w:autoSpaceDN w:val="0"/>
              <w:adjustRightInd w:val="0"/>
              <w:jc w:val="right"/>
              <w:rPr>
                <w:rFonts w:ascii="Times New Roman" w:hAnsi="Times New Roman" w:cs="Times New Roman"/>
                <w:b/>
                <w:bCs/>
                <w:sz w:val="28"/>
                <w:szCs w:val="28"/>
              </w:rPr>
            </w:pPr>
          </w:p>
          <w:p w14:paraId="6AC447ED" w14:textId="77777777" w:rsidR="0073073E" w:rsidRPr="000A68A7" w:rsidRDefault="0073073E" w:rsidP="002D3B2A">
            <w:pPr>
              <w:autoSpaceDE w:val="0"/>
              <w:autoSpaceDN w:val="0"/>
              <w:adjustRightInd w:val="0"/>
              <w:rPr>
                <w:rFonts w:cs="Arial,Bold"/>
                <w:b/>
                <w:bCs/>
                <w:sz w:val="28"/>
                <w:szCs w:val="28"/>
              </w:rPr>
            </w:pPr>
            <w:r w:rsidRPr="000A68A7">
              <w:rPr>
                <w:rFonts w:ascii="Arial,Bold" w:cs="Arial,Bold"/>
                <w:b/>
                <w:bCs/>
                <w:sz w:val="28"/>
                <w:szCs w:val="28"/>
                <w:rtl/>
              </w:rPr>
              <w:t>المعايير الأكاديمية العامة لبرامج الدراسات العليا</w:t>
            </w:r>
          </w:p>
          <w:p w14:paraId="07083527" w14:textId="77777777" w:rsidR="0073073E" w:rsidRPr="000A68A7" w:rsidRDefault="002D3B2A" w:rsidP="002D3B2A">
            <w:r w:rsidRPr="000A68A7">
              <w:rPr>
                <w:rFonts w:ascii="Arial,Bold" w:cs="Arial,Bold" w:hint="cs"/>
                <w:b/>
                <w:bCs/>
                <w:sz w:val="28"/>
                <w:szCs w:val="28"/>
                <w:rtl/>
              </w:rPr>
              <w:t xml:space="preserve"> (</w:t>
            </w:r>
            <w:r w:rsidR="0073073E" w:rsidRPr="000A68A7">
              <w:rPr>
                <w:rFonts w:ascii="Arial,Bold" w:cs="Arial,Bold" w:hint="cs"/>
                <w:b/>
                <w:bCs/>
                <w:sz w:val="28"/>
                <w:szCs w:val="28"/>
                <w:rtl/>
              </w:rPr>
              <w:t xml:space="preserve">برامج </w:t>
            </w:r>
            <w:r w:rsidR="008C6985" w:rsidRPr="000A68A7">
              <w:rPr>
                <w:rFonts w:ascii="Arial,Bold" w:cs="Arial,Bold" w:hint="cs"/>
                <w:b/>
                <w:bCs/>
                <w:sz w:val="28"/>
                <w:szCs w:val="28"/>
                <w:rtl/>
              </w:rPr>
              <w:t>الدكتوراه</w:t>
            </w:r>
            <w:r w:rsidRPr="000A68A7">
              <w:rPr>
                <w:rFonts w:hint="cs"/>
                <w:rtl/>
              </w:rPr>
              <w:t>)</w:t>
            </w:r>
          </w:p>
        </w:tc>
        <w:tc>
          <w:tcPr>
            <w:tcW w:w="2961" w:type="dxa"/>
          </w:tcPr>
          <w:p w14:paraId="60EBDBC7" w14:textId="77777777" w:rsidR="0073073E" w:rsidRPr="000A68A7" w:rsidRDefault="0073073E" w:rsidP="0073073E">
            <w:pPr>
              <w:jc w:val="right"/>
            </w:pPr>
            <w:r w:rsidRPr="000A68A7">
              <w:rPr>
                <w:rFonts w:ascii="Times New Roman" w:hAnsi="Times New Roman" w:cs="Times New Roman"/>
                <w:b/>
                <w:bCs/>
                <w:sz w:val="28"/>
                <w:szCs w:val="28"/>
              </w:rPr>
              <w:t xml:space="preserve">ILOs of the </w:t>
            </w:r>
            <w:r w:rsidR="008C6985" w:rsidRPr="000A68A7">
              <w:rPr>
                <w:rFonts w:ascii="Times New Roman" w:hAnsi="Times New Roman" w:cs="Times New Roman"/>
                <w:b/>
                <w:bCs/>
                <w:sz w:val="28"/>
                <w:szCs w:val="28"/>
              </w:rPr>
              <w:t>MD</w:t>
            </w:r>
            <w:r w:rsidRPr="000A68A7">
              <w:rPr>
                <w:rFonts w:ascii="Times New Roman" w:hAnsi="Times New Roman" w:cs="Times New Roman"/>
                <w:b/>
                <w:bCs/>
                <w:sz w:val="28"/>
                <w:szCs w:val="28"/>
              </w:rPr>
              <w:t xml:space="preserve"> in Medical Oncology programme Faculty of medicine Zagazig University</w:t>
            </w:r>
          </w:p>
        </w:tc>
        <w:tc>
          <w:tcPr>
            <w:tcW w:w="1426" w:type="dxa"/>
          </w:tcPr>
          <w:p w14:paraId="535B4D7D" w14:textId="77777777" w:rsidR="0073073E" w:rsidRPr="000A68A7" w:rsidRDefault="0073073E" w:rsidP="0073073E">
            <w:pPr>
              <w:jc w:val="right"/>
            </w:pPr>
            <w:r w:rsidRPr="000A68A7">
              <w:rPr>
                <w:rFonts w:ascii="Times New Roman" w:hAnsi="Times New Roman" w:cs="Times New Roman"/>
                <w:b/>
                <w:bCs/>
                <w:sz w:val="28"/>
                <w:szCs w:val="28"/>
              </w:rPr>
              <w:t>Remarks</w:t>
            </w:r>
          </w:p>
        </w:tc>
      </w:tr>
      <w:tr w:rsidR="0073073E" w:rsidRPr="000A68A7" w14:paraId="74566A1C" w14:textId="77777777" w:rsidTr="008D5EC9">
        <w:tc>
          <w:tcPr>
            <w:tcW w:w="5360" w:type="dxa"/>
          </w:tcPr>
          <w:p w14:paraId="74DF6BC7" w14:textId="77777777" w:rsidR="0073073E" w:rsidRPr="000A68A7" w:rsidRDefault="0073073E" w:rsidP="0073073E">
            <w:pPr>
              <w:jc w:val="right"/>
            </w:pPr>
          </w:p>
          <w:p w14:paraId="3A36B518" w14:textId="77777777" w:rsidR="0073073E" w:rsidRPr="000A68A7" w:rsidRDefault="0073073E" w:rsidP="002D3B2A">
            <w:pPr>
              <w:rPr>
                <w:rFonts w:asciiTheme="majorBidi" w:hAnsiTheme="majorBidi" w:cstheme="majorBidi"/>
                <w:b/>
                <w:bCs/>
                <w:sz w:val="24"/>
                <w:szCs w:val="24"/>
                <w:u w:val="single"/>
                <w:rtl/>
              </w:rPr>
            </w:pPr>
            <w:r w:rsidRPr="000A68A7">
              <w:rPr>
                <w:rFonts w:asciiTheme="majorBidi" w:hAnsiTheme="majorBidi" w:cstheme="majorBidi"/>
                <w:b/>
                <w:bCs/>
                <w:sz w:val="24"/>
                <w:szCs w:val="24"/>
              </w:rPr>
              <w:t>1</w:t>
            </w:r>
            <w:r w:rsidRPr="000A68A7">
              <w:rPr>
                <w:rFonts w:asciiTheme="majorBidi" w:hAnsiTheme="majorBidi" w:cstheme="majorBidi"/>
                <w:b/>
                <w:bCs/>
                <w:sz w:val="24"/>
                <w:szCs w:val="24"/>
                <w:u w:val="single"/>
                <w:rtl/>
              </w:rPr>
              <w:t>-المعرفة</w:t>
            </w:r>
            <w:r w:rsidR="005C73E2" w:rsidRPr="000A68A7">
              <w:rPr>
                <w:rFonts w:asciiTheme="majorBidi" w:hAnsiTheme="majorBidi" w:cstheme="majorBidi"/>
                <w:b/>
                <w:bCs/>
                <w:sz w:val="24"/>
                <w:szCs w:val="24"/>
                <w:u w:val="single"/>
                <w:rtl/>
              </w:rPr>
              <w:t xml:space="preserve"> </w:t>
            </w:r>
            <w:r w:rsidRPr="000A68A7">
              <w:rPr>
                <w:rFonts w:asciiTheme="majorBidi" w:hAnsiTheme="majorBidi" w:cstheme="majorBidi"/>
                <w:b/>
                <w:bCs/>
                <w:sz w:val="24"/>
                <w:szCs w:val="24"/>
                <w:u w:val="single"/>
                <w:rtl/>
              </w:rPr>
              <w:t>والفهم</w:t>
            </w:r>
          </w:p>
          <w:p w14:paraId="5FCE20AD" w14:textId="77777777" w:rsidR="002D3B2A" w:rsidRPr="000A68A7" w:rsidRDefault="002D3B2A" w:rsidP="002D3B2A">
            <w:pPr>
              <w:rPr>
                <w:rFonts w:asciiTheme="majorBidi" w:hAnsiTheme="majorBidi" w:cstheme="majorBidi"/>
                <w:b/>
                <w:bCs/>
                <w:sz w:val="24"/>
                <w:szCs w:val="24"/>
                <w:u w:val="single"/>
                <w:rtl/>
              </w:rPr>
            </w:pPr>
          </w:p>
          <w:p w14:paraId="01C86737" w14:textId="77777777" w:rsidR="0073073E" w:rsidRPr="000A68A7" w:rsidRDefault="0073073E" w:rsidP="00473219">
            <w:pPr>
              <w:rPr>
                <w:rFonts w:asciiTheme="majorBidi" w:hAnsiTheme="majorBidi" w:cstheme="majorBidi"/>
                <w:b/>
                <w:bCs/>
                <w:sz w:val="24"/>
                <w:szCs w:val="24"/>
                <w:rtl/>
              </w:rPr>
            </w:pPr>
            <w:r w:rsidRPr="000A68A7">
              <w:rPr>
                <w:rFonts w:asciiTheme="majorBidi" w:hAnsiTheme="majorBidi" w:cstheme="majorBidi"/>
                <w:b/>
                <w:bCs/>
                <w:sz w:val="24"/>
                <w:szCs w:val="24"/>
                <w:rtl/>
              </w:rPr>
              <w:t>ا-النظريات</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والأساسيات</w:t>
            </w:r>
            <w:r w:rsidR="00473219"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ا</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لمتعلقة</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بمجال</w:t>
            </w:r>
            <w:r w:rsidR="00473219"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ا</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لتعلم</w:t>
            </w:r>
            <w:r w:rsidR="00473219"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وكذا</w:t>
            </w:r>
            <w:r w:rsidR="00473219"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في</w:t>
            </w:r>
            <w:r w:rsidR="006C1012"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ا</w:t>
            </w:r>
            <w:r w:rsidR="00473219"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لمجال</w:t>
            </w:r>
            <w:r w:rsidR="006C1012" w:rsidRPr="000A68A7">
              <w:rPr>
                <w:rFonts w:asciiTheme="majorBidi" w:hAnsiTheme="majorBidi" w:cstheme="majorBidi"/>
                <w:b/>
                <w:bCs/>
                <w:sz w:val="24"/>
                <w:szCs w:val="24"/>
                <w:rtl/>
              </w:rPr>
              <w:t>ا</w:t>
            </w:r>
            <w:r w:rsidR="00473219"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ت</w:t>
            </w:r>
            <w:r w:rsidR="00473219"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ذات</w:t>
            </w:r>
            <w:r w:rsidR="00473219"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ا</w:t>
            </w:r>
            <w:r w:rsidR="00473219"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لعلاقة</w:t>
            </w:r>
          </w:p>
          <w:p w14:paraId="002C5EB5" w14:textId="77777777" w:rsidR="0073073E" w:rsidRPr="000A68A7" w:rsidRDefault="0073073E" w:rsidP="00473219">
            <w:pPr>
              <w:rPr>
                <w:rFonts w:asciiTheme="majorBidi" w:hAnsiTheme="majorBidi" w:cstheme="majorBidi"/>
                <w:b/>
                <w:bCs/>
                <w:sz w:val="24"/>
                <w:szCs w:val="24"/>
                <w:rtl/>
              </w:rPr>
            </w:pPr>
            <w:r w:rsidRPr="000A68A7">
              <w:rPr>
                <w:rFonts w:asciiTheme="majorBidi" w:hAnsiTheme="majorBidi" w:cstheme="majorBidi"/>
                <w:b/>
                <w:bCs/>
                <w:sz w:val="24"/>
                <w:szCs w:val="24"/>
                <w:rtl/>
              </w:rPr>
              <w:t>ب-التأثيرالمتبادل</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بين</w:t>
            </w:r>
            <w:r w:rsidR="00473219"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الممارسات</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المهنية</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وانعكاسه</w:t>
            </w:r>
          </w:p>
          <w:p w14:paraId="413A024C" w14:textId="77777777" w:rsidR="0073073E" w:rsidRPr="000A68A7" w:rsidRDefault="0073073E" w:rsidP="002D3B2A">
            <w:pPr>
              <w:rPr>
                <w:rFonts w:asciiTheme="majorBidi" w:hAnsiTheme="majorBidi" w:cstheme="majorBidi"/>
                <w:b/>
                <w:bCs/>
                <w:sz w:val="24"/>
                <w:szCs w:val="24"/>
                <w:rtl/>
              </w:rPr>
            </w:pPr>
            <w:r w:rsidRPr="000A68A7">
              <w:rPr>
                <w:rFonts w:asciiTheme="majorBidi" w:hAnsiTheme="majorBidi" w:cstheme="majorBidi"/>
                <w:b/>
                <w:bCs/>
                <w:sz w:val="24"/>
                <w:szCs w:val="24"/>
                <w:rtl/>
              </w:rPr>
              <w:t>ت-التطورات</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العلمية</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في</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مجال</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التخصص</w:t>
            </w:r>
          </w:p>
          <w:p w14:paraId="69770574" w14:textId="77777777" w:rsidR="0073073E" w:rsidRPr="000A68A7" w:rsidRDefault="0073073E" w:rsidP="002D3B2A">
            <w:pPr>
              <w:rPr>
                <w:rFonts w:asciiTheme="majorBidi" w:hAnsiTheme="majorBidi" w:cstheme="majorBidi"/>
                <w:b/>
                <w:bCs/>
                <w:sz w:val="24"/>
                <w:szCs w:val="24"/>
                <w:rtl/>
              </w:rPr>
            </w:pPr>
            <w:r w:rsidRPr="000A68A7">
              <w:rPr>
                <w:rFonts w:asciiTheme="majorBidi" w:hAnsiTheme="majorBidi" w:cstheme="majorBidi"/>
                <w:b/>
                <w:bCs/>
                <w:sz w:val="24"/>
                <w:szCs w:val="24"/>
                <w:rtl/>
              </w:rPr>
              <w:t>ث-مبادئ</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وأساسيات</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الجودة</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في</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الممارسات</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المهنية</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في</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مجال</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التخصص</w:t>
            </w:r>
          </w:p>
          <w:p w14:paraId="161919A5" w14:textId="77777777" w:rsidR="0073073E" w:rsidRPr="000A68A7" w:rsidRDefault="0073073E" w:rsidP="002D3B2A">
            <w:pPr>
              <w:rPr>
                <w:rFonts w:asciiTheme="majorBidi" w:hAnsiTheme="majorBidi" w:cstheme="majorBidi"/>
                <w:b/>
                <w:bCs/>
                <w:sz w:val="24"/>
                <w:szCs w:val="24"/>
                <w:rtl/>
              </w:rPr>
            </w:pPr>
            <w:r w:rsidRPr="000A68A7">
              <w:rPr>
                <w:rFonts w:asciiTheme="majorBidi" w:hAnsiTheme="majorBidi" w:cstheme="majorBidi"/>
                <w:b/>
                <w:bCs/>
                <w:sz w:val="24"/>
                <w:szCs w:val="24"/>
                <w:rtl/>
              </w:rPr>
              <w:t>ج-أساسيات</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وأخلاقيات</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البحث</w:t>
            </w:r>
            <w:r w:rsidR="002D3B2A" w:rsidRPr="000A68A7">
              <w:rPr>
                <w:rFonts w:asciiTheme="majorBidi" w:hAnsiTheme="majorBidi" w:cstheme="majorBidi"/>
                <w:b/>
                <w:bCs/>
                <w:sz w:val="24"/>
                <w:szCs w:val="24"/>
                <w:rtl/>
              </w:rPr>
              <w:t xml:space="preserve"> </w:t>
            </w:r>
            <w:r w:rsidRPr="000A68A7">
              <w:rPr>
                <w:rFonts w:asciiTheme="majorBidi" w:hAnsiTheme="majorBidi" w:cstheme="majorBidi"/>
                <w:b/>
                <w:bCs/>
                <w:sz w:val="24"/>
                <w:szCs w:val="24"/>
                <w:rtl/>
              </w:rPr>
              <w:t>العلمي</w:t>
            </w:r>
          </w:p>
          <w:p w14:paraId="5BF994FF" w14:textId="77777777" w:rsidR="0073073E" w:rsidRPr="000A68A7" w:rsidRDefault="0073073E" w:rsidP="0073073E">
            <w:pPr>
              <w:jc w:val="right"/>
              <w:rPr>
                <w:lang w:bidi="ar-EG"/>
              </w:rPr>
            </w:pPr>
          </w:p>
        </w:tc>
        <w:tc>
          <w:tcPr>
            <w:tcW w:w="2961" w:type="dxa"/>
          </w:tcPr>
          <w:p w14:paraId="10D5F479" w14:textId="77777777" w:rsidR="0073073E" w:rsidRPr="000A68A7" w:rsidRDefault="0073073E" w:rsidP="006C1012">
            <w:pPr>
              <w:autoSpaceDE w:val="0"/>
              <w:autoSpaceDN w:val="0"/>
              <w:bidi w:val="0"/>
              <w:adjustRightInd w:val="0"/>
              <w:spacing w:line="360" w:lineRule="auto"/>
              <w:rPr>
                <w:rFonts w:ascii="Times New Roman" w:hAnsi="Times New Roman" w:cs="Times New Roman"/>
                <w:sz w:val="24"/>
                <w:szCs w:val="24"/>
              </w:rPr>
            </w:pPr>
            <w:r w:rsidRPr="000A68A7">
              <w:rPr>
                <w:rFonts w:ascii="Times New Roman" w:hAnsi="Times New Roman" w:cs="Times New Roman"/>
                <w:sz w:val="24"/>
                <w:szCs w:val="24"/>
              </w:rPr>
              <w:t>KU1,KU2,KU3,KU4</w:t>
            </w:r>
          </w:p>
          <w:p w14:paraId="7B1086C4" w14:textId="77777777" w:rsidR="0073073E" w:rsidRPr="000A68A7" w:rsidRDefault="0073073E" w:rsidP="006C1012">
            <w:pPr>
              <w:autoSpaceDE w:val="0"/>
              <w:autoSpaceDN w:val="0"/>
              <w:bidi w:val="0"/>
              <w:adjustRightInd w:val="0"/>
              <w:spacing w:line="360" w:lineRule="auto"/>
              <w:rPr>
                <w:rFonts w:ascii="Times New Roman" w:hAnsi="Times New Roman" w:cs="Times New Roman"/>
                <w:sz w:val="24"/>
                <w:szCs w:val="24"/>
              </w:rPr>
            </w:pPr>
            <w:r w:rsidRPr="000A68A7">
              <w:rPr>
                <w:rFonts w:ascii="Times New Roman" w:hAnsi="Times New Roman" w:cs="Times New Roman"/>
                <w:sz w:val="24"/>
                <w:szCs w:val="24"/>
              </w:rPr>
              <w:t>KU5,KU6,KU7,KU8</w:t>
            </w:r>
          </w:p>
          <w:p w14:paraId="440F11FA" w14:textId="77777777" w:rsidR="0073073E" w:rsidRPr="000A68A7" w:rsidRDefault="0073073E" w:rsidP="006C1012">
            <w:pPr>
              <w:autoSpaceDE w:val="0"/>
              <w:autoSpaceDN w:val="0"/>
              <w:bidi w:val="0"/>
              <w:adjustRightInd w:val="0"/>
              <w:spacing w:line="360" w:lineRule="auto"/>
              <w:rPr>
                <w:rFonts w:ascii="Times New Roman" w:hAnsi="Times New Roman" w:cs="Times New Roman"/>
                <w:sz w:val="24"/>
                <w:szCs w:val="24"/>
              </w:rPr>
            </w:pPr>
            <w:r w:rsidRPr="000A68A7">
              <w:rPr>
                <w:rFonts w:ascii="Times New Roman" w:hAnsi="Times New Roman" w:cs="Times New Roman"/>
                <w:sz w:val="24"/>
                <w:szCs w:val="24"/>
              </w:rPr>
              <w:t>KU9,</w:t>
            </w:r>
            <w:r w:rsidR="006C1012" w:rsidRPr="000A68A7">
              <w:rPr>
                <w:rFonts w:ascii="Times New Roman" w:hAnsi="Times New Roman" w:cs="Times New Roman"/>
                <w:sz w:val="24"/>
                <w:szCs w:val="24"/>
              </w:rPr>
              <w:t xml:space="preserve"> KU10</w:t>
            </w:r>
            <w:r w:rsidRPr="000A68A7">
              <w:rPr>
                <w:rFonts w:ascii="Times New Roman" w:hAnsi="Times New Roman" w:cs="Times New Roman"/>
                <w:sz w:val="24"/>
                <w:szCs w:val="24"/>
              </w:rPr>
              <w:t>,KU11,</w:t>
            </w:r>
            <w:r w:rsidR="006C1012" w:rsidRPr="000A68A7">
              <w:rPr>
                <w:rFonts w:ascii="Times New Roman" w:hAnsi="Times New Roman" w:cs="Times New Roman"/>
                <w:sz w:val="24"/>
                <w:szCs w:val="24"/>
              </w:rPr>
              <w:t xml:space="preserve"> KU12, </w:t>
            </w:r>
            <w:r w:rsidRPr="000A68A7">
              <w:rPr>
                <w:rFonts w:ascii="Times New Roman" w:hAnsi="Times New Roman" w:cs="Times New Roman"/>
                <w:sz w:val="24"/>
                <w:szCs w:val="24"/>
              </w:rPr>
              <w:t>KU15</w:t>
            </w:r>
            <w:r w:rsidR="0098778E" w:rsidRPr="000A68A7">
              <w:rPr>
                <w:rFonts w:ascii="Times New Roman" w:hAnsi="Times New Roman" w:cs="Times New Roman"/>
                <w:sz w:val="24"/>
                <w:szCs w:val="24"/>
              </w:rPr>
              <w:t>, KU16, KU17, KU18, KU19, KU20.</w:t>
            </w:r>
            <w:r w:rsidR="006C1012" w:rsidRPr="000A68A7">
              <w:rPr>
                <w:rFonts w:ascii="Times New Roman" w:hAnsi="Times New Roman" w:cs="Times New Roman"/>
                <w:sz w:val="24"/>
                <w:szCs w:val="24"/>
              </w:rPr>
              <w:t xml:space="preserve"> </w:t>
            </w:r>
          </w:p>
          <w:p w14:paraId="11317891" w14:textId="77777777" w:rsidR="0073073E" w:rsidRPr="000A68A7" w:rsidRDefault="0073073E" w:rsidP="0073073E">
            <w:pPr>
              <w:autoSpaceDE w:val="0"/>
              <w:autoSpaceDN w:val="0"/>
              <w:adjustRightInd w:val="0"/>
              <w:spacing w:line="360" w:lineRule="auto"/>
              <w:jc w:val="right"/>
              <w:rPr>
                <w:rFonts w:ascii="Times New Roman" w:hAnsi="Times New Roman" w:cs="Times New Roman"/>
                <w:sz w:val="28"/>
                <w:szCs w:val="28"/>
              </w:rPr>
            </w:pPr>
          </w:p>
          <w:p w14:paraId="31EB16DD" w14:textId="77777777" w:rsidR="0073073E" w:rsidRPr="000A68A7" w:rsidRDefault="0073073E" w:rsidP="0073073E">
            <w:pPr>
              <w:spacing w:line="360" w:lineRule="auto"/>
              <w:jc w:val="right"/>
            </w:pPr>
          </w:p>
        </w:tc>
        <w:tc>
          <w:tcPr>
            <w:tcW w:w="1426" w:type="dxa"/>
          </w:tcPr>
          <w:p w14:paraId="22D8DB01" w14:textId="77777777" w:rsidR="0073073E" w:rsidRPr="000A68A7" w:rsidRDefault="0073073E" w:rsidP="0073073E">
            <w:pPr>
              <w:jc w:val="right"/>
            </w:pPr>
            <w:r w:rsidRPr="000A68A7">
              <w:rPr>
                <w:rFonts w:ascii="Times New Roman" w:hAnsi="Times New Roman" w:cs="Times New Roman"/>
                <w:sz w:val="28"/>
                <w:szCs w:val="28"/>
              </w:rPr>
              <w:t>100 % is fulfilled</w:t>
            </w:r>
          </w:p>
        </w:tc>
      </w:tr>
      <w:tr w:rsidR="0073073E" w:rsidRPr="000A68A7" w14:paraId="363F05B1" w14:textId="77777777" w:rsidTr="008D5EC9">
        <w:trPr>
          <w:trHeight w:val="848"/>
        </w:trPr>
        <w:tc>
          <w:tcPr>
            <w:tcW w:w="5360" w:type="dxa"/>
          </w:tcPr>
          <w:p w14:paraId="3231AF94" w14:textId="77777777" w:rsidR="0073073E" w:rsidRPr="000A68A7" w:rsidRDefault="0073073E" w:rsidP="005C73E2">
            <w:pPr>
              <w:rPr>
                <w:rtl/>
                <w:lang w:bidi="ar-EG"/>
              </w:rPr>
            </w:pPr>
            <w:r w:rsidRPr="000A68A7">
              <w:rPr>
                <w:rFonts w:hint="cs"/>
                <w:rtl/>
                <w:lang w:bidi="ar-EG"/>
              </w:rPr>
              <w:t>2-</w:t>
            </w:r>
            <w:r w:rsidRPr="000A68A7">
              <w:rPr>
                <w:rFonts w:ascii="Times New Roman,Bold" w:cs="Times New Roman,Bold" w:hint="cs"/>
                <w:b/>
                <w:bCs/>
                <w:sz w:val="28"/>
                <w:szCs w:val="28"/>
                <w:u w:val="single"/>
                <w:rtl/>
              </w:rPr>
              <w:t>المهارات</w:t>
            </w:r>
            <w:r w:rsidR="005C73E2" w:rsidRPr="000A68A7">
              <w:rPr>
                <w:rFonts w:ascii="Times New Roman,Bold" w:cs="Times New Roman,Bold" w:hint="cs"/>
                <w:b/>
                <w:bCs/>
                <w:sz w:val="28"/>
                <w:szCs w:val="28"/>
                <w:u w:val="single"/>
                <w:rtl/>
              </w:rPr>
              <w:t xml:space="preserve"> </w:t>
            </w:r>
            <w:r w:rsidRPr="000A68A7">
              <w:rPr>
                <w:rFonts w:ascii="Times New Roman,Bold" w:cs="Times New Roman,Bold" w:hint="cs"/>
                <w:b/>
                <w:bCs/>
                <w:sz w:val="28"/>
                <w:szCs w:val="28"/>
                <w:u w:val="single"/>
                <w:rtl/>
              </w:rPr>
              <w:t>الذهنية</w:t>
            </w:r>
            <w:r w:rsidR="006C1012" w:rsidRPr="000A68A7">
              <w:rPr>
                <w:rFonts w:hint="cs"/>
                <w:rtl/>
                <w:lang w:bidi="ar-EG"/>
              </w:rPr>
              <w:t>:</w:t>
            </w:r>
          </w:p>
          <w:p w14:paraId="3729A0E6" w14:textId="77777777" w:rsidR="006C1012" w:rsidRPr="000A68A7" w:rsidRDefault="006C1012" w:rsidP="005C73E2">
            <w:pPr>
              <w:rPr>
                <w:rtl/>
                <w:lang w:bidi="ar-EG"/>
              </w:rPr>
            </w:pPr>
          </w:p>
          <w:p w14:paraId="530E731E" w14:textId="77777777" w:rsidR="006C1012" w:rsidRPr="000A68A7" w:rsidRDefault="006C1012" w:rsidP="005C73E2">
            <w:pPr>
              <w:rPr>
                <w:rtl/>
                <w:lang w:bidi="ar-EG"/>
              </w:rPr>
            </w:pPr>
          </w:p>
          <w:p w14:paraId="6C631E63" w14:textId="77777777" w:rsidR="0073073E" w:rsidRPr="000A68A7" w:rsidRDefault="0073073E" w:rsidP="005C73E2">
            <w:pPr>
              <w:rPr>
                <w:rFonts w:ascii="Times New Roman" w:hAnsi="Times New Roman" w:cs="Times New Roman"/>
                <w:sz w:val="28"/>
                <w:szCs w:val="28"/>
                <w:rtl/>
              </w:rPr>
            </w:pPr>
            <w:r w:rsidRPr="000A68A7">
              <w:rPr>
                <w:rFonts w:hint="cs"/>
                <w:rtl/>
                <w:lang w:bidi="ar-EG"/>
              </w:rPr>
              <w:t>ا-</w:t>
            </w:r>
            <w:r w:rsidRPr="000A68A7">
              <w:rPr>
                <w:rFonts w:ascii="Times New Roman" w:hAnsi="Times New Roman" w:cs="Times New Roman"/>
                <w:sz w:val="28"/>
                <w:szCs w:val="28"/>
                <w:rtl/>
              </w:rPr>
              <w:t>تحليل</w:t>
            </w:r>
            <w:r w:rsidR="008D5EC9"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وتقييم</w:t>
            </w:r>
            <w:r w:rsidR="008D5EC9"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المعلومات</w:t>
            </w:r>
            <w:r w:rsidR="008D5EC9"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في</w:t>
            </w:r>
            <w:r w:rsidR="008D5EC9"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مجال</w:t>
            </w:r>
            <w:r w:rsidR="008D5EC9" w:rsidRPr="000A68A7">
              <w:rPr>
                <w:rFonts w:ascii="Times New Roman" w:hAnsi="Times New Roman" w:cs="Times New Roman" w:hint="cs"/>
                <w:sz w:val="28"/>
                <w:szCs w:val="28"/>
                <w:rtl/>
              </w:rPr>
              <w:t xml:space="preserve">ت </w:t>
            </w:r>
            <w:r w:rsidRPr="000A68A7">
              <w:rPr>
                <w:rFonts w:ascii="Times New Roman" w:hAnsi="Times New Roman" w:cs="Times New Roman"/>
                <w:sz w:val="28"/>
                <w:szCs w:val="28"/>
                <w:rtl/>
              </w:rPr>
              <w:t>التخصص</w:t>
            </w:r>
            <w:r w:rsidR="008D5EC9"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والقياس</w:t>
            </w:r>
            <w:r w:rsidR="008D5EC9"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عليها</w:t>
            </w:r>
            <w:r w:rsidR="008D5EC9"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لحل</w:t>
            </w:r>
            <w:r w:rsidR="008D5EC9"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المشاكل</w:t>
            </w:r>
          </w:p>
          <w:p w14:paraId="3191A9A9" w14:textId="77777777" w:rsidR="0073073E" w:rsidRPr="000A68A7" w:rsidRDefault="0073073E" w:rsidP="005C73E2">
            <w:pPr>
              <w:rPr>
                <w:rFonts w:ascii="Times New Roman" w:hAnsi="Times New Roman" w:cs="Times New Roman"/>
                <w:sz w:val="28"/>
                <w:szCs w:val="28"/>
                <w:rtl/>
              </w:rPr>
            </w:pPr>
            <w:r w:rsidRPr="000A68A7">
              <w:rPr>
                <w:rFonts w:hint="cs"/>
                <w:rtl/>
                <w:lang w:bidi="ar-EG"/>
              </w:rPr>
              <w:t>ب-</w:t>
            </w:r>
            <w:r w:rsidRPr="000A68A7">
              <w:rPr>
                <w:rFonts w:ascii="Times New Roman" w:hAnsi="Times New Roman" w:cs="Times New Roman"/>
                <w:sz w:val="28"/>
                <w:szCs w:val="28"/>
                <w:rtl/>
              </w:rPr>
              <w:t>حلا</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لمشاك</w:t>
            </w:r>
            <w:r w:rsidR="005C73E2" w:rsidRPr="000A68A7">
              <w:rPr>
                <w:rFonts w:ascii="Times New Roman" w:hAnsi="Times New Roman" w:cs="Times New Roman" w:hint="cs"/>
                <w:sz w:val="28"/>
                <w:szCs w:val="28"/>
                <w:rtl/>
              </w:rPr>
              <w:t xml:space="preserve">ل </w:t>
            </w:r>
            <w:r w:rsidRPr="000A68A7">
              <w:rPr>
                <w:rFonts w:ascii="Times New Roman" w:hAnsi="Times New Roman" w:cs="Times New Roman"/>
                <w:sz w:val="28"/>
                <w:szCs w:val="28"/>
                <w:rtl/>
              </w:rPr>
              <w:t>متخصصة</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مع</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عد</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متوافربعض</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المعطيات</w:t>
            </w:r>
          </w:p>
          <w:p w14:paraId="3C268F3D" w14:textId="77777777" w:rsidR="0073073E" w:rsidRPr="000A68A7" w:rsidRDefault="0073073E" w:rsidP="005C73E2">
            <w:pPr>
              <w:rPr>
                <w:rFonts w:ascii="Times New Roman" w:hAnsi="Times New Roman" w:cs="Times New Roman"/>
                <w:sz w:val="28"/>
                <w:szCs w:val="28"/>
                <w:rtl/>
              </w:rPr>
            </w:pPr>
            <w:r w:rsidRPr="000A68A7">
              <w:rPr>
                <w:rFonts w:hint="cs"/>
                <w:rtl/>
                <w:lang w:bidi="ar-EG"/>
              </w:rPr>
              <w:t>ت-</w:t>
            </w:r>
            <w:r w:rsidRPr="000A68A7">
              <w:rPr>
                <w:rFonts w:ascii="Times New Roman" w:hAnsi="Times New Roman" w:cs="Times New Roman"/>
                <w:sz w:val="28"/>
                <w:szCs w:val="28"/>
                <w:rtl/>
              </w:rPr>
              <w:t>الربط</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بين</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المعا</w:t>
            </w:r>
            <w:r w:rsidR="005C73E2" w:rsidRPr="000A68A7">
              <w:rPr>
                <w:rFonts w:ascii="Times New Roman" w:hAnsi="Times New Roman" w:cs="Times New Roman" w:hint="cs"/>
                <w:sz w:val="28"/>
                <w:szCs w:val="28"/>
                <w:rtl/>
              </w:rPr>
              <w:t>يي</w:t>
            </w:r>
            <w:r w:rsidRPr="000A68A7">
              <w:rPr>
                <w:rFonts w:ascii="Times New Roman" w:hAnsi="Times New Roman" w:cs="Times New Roman"/>
                <w:sz w:val="28"/>
                <w:szCs w:val="28"/>
                <w:rtl/>
              </w:rPr>
              <w:t>رالمختلفة</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لحل</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المشاكل</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المهنية</w:t>
            </w:r>
          </w:p>
          <w:p w14:paraId="2E51DEA5" w14:textId="77777777" w:rsidR="0073073E" w:rsidRPr="000A68A7" w:rsidRDefault="0073073E" w:rsidP="005C73E2">
            <w:pPr>
              <w:rPr>
                <w:rFonts w:ascii="Times New Roman" w:hAnsi="Times New Roman" w:cs="Times New Roman"/>
                <w:sz w:val="28"/>
                <w:szCs w:val="28"/>
                <w:rtl/>
              </w:rPr>
            </w:pPr>
            <w:r w:rsidRPr="000A68A7">
              <w:rPr>
                <w:rFonts w:hint="cs"/>
                <w:rtl/>
                <w:lang w:bidi="ar-EG"/>
              </w:rPr>
              <w:t>ث-</w:t>
            </w:r>
            <w:r w:rsidRPr="000A68A7">
              <w:rPr>
                <w:rFonts w:ascii="Times New Roman" w:hAnsi="Times New Roman" w:cs="Times New Roman"/>
                <w:sz w:val="28"/>
                <w:szCs w:val="28"/>
                <w:rtl/>
              </w:rPr>
              <w:t>اجراء</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دراسة</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بحثية</w:t>
            </w:r>
            <w:r w:rsidRPr="000A68A7">
              <w:rPr>
                <w:rFonts w:ascii="Times New Roman" w:hAnsi="Times New Roman" w:cs="Times New Roman"/>
                <w:sz w:val="28"/>
                <w:szCs w:val="28"/>
              </w:rPr>
              <w:t xml:space="preserve">\ </w:t>
            </w:r>
            <w:r w:rsidRPr="000A68A7">
              <w:rPr>
                <w:rFonts w:ascii="Times New Roman" w:hAnsi="Times New Roman" w:cs="Times New Roman"/>
                <w:sz w:val="28"/>
                <w:szCs w:val="28"/>
                <w:rtl/>
              </w:rPr>
              <w:t>أوكتابة</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دراسةعلمية</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منهجية</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لحل</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مشكلة</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بحثية</w:t>
            </w:r>
          </w:p>
          <w:p w14:paraId="15D71E5C" w14:textId="77777777" w:rsidR="0073073E" w:rsidRPr="000A68A7" w:rsidRDefault="0073073E" w:rsidP="005C73E2">
            <w:pPr>
              <w:rPr>
                <w:rFonts w:ascii="Times New Roman" w:hAnsi="Times New Roman" w:cs="Times New Roman"/>
                <w:sz w:val="28"/>
                <w:szCs w:val="28"/>
                <w:rtl/>
              </w:rPr>
            </w:pPr>
            <w:r w:rsidRPr="000A68A7">
              <w:rPr>
                <w:rFonts w:hint="cs"/>
                <w:rtl/>
                <w:lang w:bidi="ar-EG"/>
              </w:rPr>
              <w:t>ج-</w:t>
            </w:r>
            <w:r w:rsidRPr="000A68A7">
              <w:rPr>
                <w:rFonts w:ascii="Times New Roman" w:hAnsi="Times New Roman" w:cs="Times New Roman"/>
                <w:sz w:val="28"/>
                <w:szCs w:val="28"/>
                <w:rtl/>
              </w:rPr>
              <w:t>تقييم</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المخاطرفي</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الممارسات</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المهنية</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في</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مجال</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التخصص</w:t>
            </w:r>
          </w:p>
          <w:p w14:paraId="78B46EA9" w14:textId="77777777" w:rsidR="0073073E" w:rsidRPr="000A68A7" w:rsidRDefault="0073073E" w:rsidP="005C73E2">
            <w:pPr>
              <w:rPr>
                <w:rFonts w:ascii="Times New Roman" w:hAnsi="Times New Roman" w:cs="Times New Roman"/>
                <w:sz w:val="28"/>
                <w:szCs w:val="28"/>
                <w:rtl/>
              </w:rPr>
            </w:pPr>
            <w:r w:rsidRPr="000A68A7">
              <w:rPr>
                <w:rFonts w:hint="cs"/>
                <w:rtl/>
                <w:lang w:bidi="ar-EG"/>
              </w:rPr>
              <w:t>ح-</w:t>
            </w:r>
            <w:r w:rsidRPr="000A68A7">
              <w:rPr>
                <w:rFonts w:ascii="Times New Roman" w:hAnsi="Times New Roman" w:cs="Times New Roman"/>
                <w:sz w:val="28"/>
                <w:szCs w:val="28"/>
                <w:rtl/>
              </w:rPr>
              <w:t>التخطيط</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لتطويرالأداءفي</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مجال</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التخصص</w:t>
            </w:r>
          </w:p>
          <w:p w14:paraId="3D062EEC" w14:textId="77777777" w:rsidR="0073073E" w:rsidRPr="000A68A7" w:rsidRDefault="0073073E" w:rsidP="005C73E2">
            <w:pPr>
              <w:rPr>
                <w:rtl/>
                <w:lang w:bidi="ar-EG"/>
              </w:rPr>
            </w:pPr>
            <w:r w:rsidRPr="000A68A7">
              <w:rPr>
                <w:rFonts w:hint="cs"/>
                <w:rtl/>
                <w:lang w:bidi="ar-EG"/>
              </w:rPr>
              <w:t>خ-</w:t>
            </w:r>
            <w:r w:rsidRPr="000A68A7">
              <w:rPr>
                <w:rFonts w:ascii="Times New Roman" w:hAnsi="Times New Roman" w:cs="Times New Roman"/>
                <w:sz w:val="28"/>
                <w:szCs w:val="28"/>
                <w:rtl/>
              </w:rPr>
              <w:t>أتخاذ</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القرارات</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المهنية</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في</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سياقات</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مهنية</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متنوعة</w:t>
            </w:r>
          </w:p>
        </w:tc>
        <w:tc>
          <w:tcPr>
            <w:tcW w:w="2961" w:type="dxa"/>
          </w:tcPr>
          <w:p w14:paraId="3142F25F" w14:textId="77777777" w:rsidR="0073073E" w:rsidRPr="000A68A7" w:rsidRDefault="0073073E" w:rsidP="0073073E">
            <w:pPr>
              <w:autoSpaceDE w:val="0"/>
              <w:autoSpaceDN w:val="0"/>
              <w:adjustRightInd w:val="0"/>
              <w:spacing w:line="360" w:lineRule="auto"/>
              <w:jc w:val="right"/>
              <w:rPr>
                <w:rFonts w:ascii="Times New Roman" w:hAnsi="Times New Roman" w:cs="Times New Roman"/>
                <w:sz w:val="28"/>
                <w:szCs w:val="28"/>
              </w:rPr>
            </w:pPr>
          </w:p>
          <w:p w14:paraId="7058E9CB" w14:textId="77777777" w:rsidR="005B0ADA" w:rsidRPr="000A68A7" w:rsidRDefault="005B0ADA" w:rsidP="005B0ADA">
            <w:pPr>
              <w:autoSpaceDE w:val="0"/>
              <w:autoSpaceDN w:val="0"/>
              <w:bidi w:val="0"/>
              <w:adjustRightInd w:val="0"/>
              <w:spacing w:line="360" w:lineRule="auto"/>
              <w:rPr>
                <w:rFonts w:ascii="Times New Roman" w:hAnsi="Times New Roman" w:cs="Times New Roman"/>
                <w:sz w:val="28"/>
                <w:szCs w:val="28"/>
              </w:rPr>
            </w:pPr>
          </w:p>
          <w:p w14:paraId="1E0E154C" w14:textId="77777777" w:rsidR="005B0ADA" w:rsidRPr="000A68A7" w:rsidRDefault="005B0ADA" w:rsidP="005B0ADA">
            <w:pPr>
              <w:autoSpaceDE w:val="0"/>
              <w:autoSpaceDN w:val="0"/>
              <w:bidi w:val="0"/>
              <w:adjustRightInd w:val="0"/>
              <w:spacing w:line="360" w:lineRule="auto"/>
              <w:rPr>
                <w:rFonts w:ascii="Times New Roman" w:hAnsi="Times New Roman" w:cs="Times New Roman"/>
                <w:sz w:val="28"/>
                <w:szCs w:val="28"/>
              </w:rPr>
            </w:pPr>
          </w:p>
          <w:p w14:paraId="1D53C487" w14:textId="77777777" w:rsidR="0073073E" w:rsidRPr="000A68A7" w:rsidRDefault="0073073E" w:rsidP="005B0ADA">
            <w:pPr>
              <w:autoSpaceDE w:val="0"/>
              <w:autoSpaceDN w:val="0"/>
              <w:bidi w:val="0"/>
              <w:adjustRightInd w:val="0"/>
              <w:spacing w:line="360" w:lineRule="auto"/>
              <w:rPr>
                <w:rFonts w:asciiTheme="majorBidi" w:hAnsiTheme="majorBidi" w:cstheme="majorBidi"/>
                <w:sz w:val="28"/>
                <w:szCs w:val="28"/>
              </w:rPr>
            </w:pPr>
            <w:r w:rsidRPr="000A68A7">
              <w:rPr>
                <w:rFonts w:ascii="Times New Roman" w:hAnsi="Times New Roman" w:cs="Times New Roman"/>
                <w:sz w:val="28"/>
                <w:szCs w:val="28"/>
              </w:rPr>
              <w:t>IS1</w:t>
            </w:r>
            <w:r w:rsidR="005B0ADA" w:rsidRPr="000A68A7">
              <w:rPr>
                <w:rFonts w:ascii="Times New Roman" w:hAnsi="Times New Roman" w:cs="Times New Roman"/>
                <w:sz w:val="28"/>
                <w:szCs w:val="28"/>
              </w:rPr>
              <w:t xml:space="preserve">, </w:t>
            </w:r>
            <w:r w:rsidRPr="000A68A7">
              <w:rPr>
                <w:rFonts w:ascii="Times New Roman" w:hAnsi="Times New Roman" w:cs="Times New Roman"/>
                <w:sz w:val="28"/>
                <w:szCs w:val="28"/>
              </w:rPr>
              <w:t>IS2</w:t>
            </w:r>
            <w:r w:rsidR="005B0ADA" w:rsidRPr="000A68A7">
              <w:rPr>
                <w:rFonts w:ascii="Times New Roman" w:hAnsi="Times New Roman" w:cs="Times New Roman"/>
                <w:sz w:val="28"/>
                <w:szCs w:val="28"/>
              </w:rPr>
              <w:t xml:space="preserve">, </w:t>
            </w:r>
            <w:r w:rsidRPr="000A68A7">
              <w:rPr>
                <w:rFonts w:ascii="Times New Roman" w:hAnsi="Times New Roman" w:cs="Times New Roman"/>
                <w:sz w:val="28"/>
                <w:szCs w:val="28"/>
              </w:rPr>
              <w:t>IS3</w:t>
            </w:r>
            <w:r w:rsidR="005B0ADA" w:rsidRPr="000A68A7">
              <w:rPr>
                <w:rFonts w:ascii="Times New Roman" w:hAnsi="Times New Roman" w:cs="Times New Roman"/>
                <w:sz w:val="28"/>
                <w:szCs w:val="28"/>
              </w:rPr>
              <w:t xml:space="preserve">, </w:t>
            </w:r>
            <w:r w:rsidRPr="000A68A7">
              <w:rPr>
                <w:rFonts w:ascii="Times New Roman" w:hAnsi="Times New Roman" w:cs="Times New Roman"/>
                <w:sz w:val="28"/>
                <w:szCs w:val="28"/>
              </w:rPr>
              <w:t>IS 4</w:t>
            </w:r>
            <w:r w:rsidR="005B0ADA" w:rsidRPr="000A68A7">
              <w:rPr>
                <w:rFonts w:ascii="Times New Roman" w:hAnsi="Times New Roman" w:cs="Times New Roman"/>
                <w:sz w:val="28"/>
                <w:szCs w:val="28"/>
              </w:rPr>
              <w:t xml:space="preserve">, </w:t>
            </w:r>
            <w:r w:rsidRPr="000A68A7">
              <w:rPr>
                <w:rFonts w:asciiTheme="majorBidi" w:hAnsiTheme="majorBidi" w:cstheme="majorBidi"/>
                <w:sz w:val="28"/>
                <w:szCs w:val="28"/>
              </w:rPr>
              <w:t>IS5</w:t>
            </w:r>
          </w:p>
          <w:p w14:paraId="31A72032" w14:textId="77777777" w:rsidR="0073073E" w:rsidRPr="000A68A7" w:rsidRDefault="0073073E" w:rsidP="005B0ADA">
            <w:pPr>
              <w:spacing w:line="360" w:lineRule="auto"/>
              <w:jc w:val="right"/>
              <w:rPr>
                <w:rFonts w:asciiTheme="majorBidi" w:hAnsiTheme="majorBidi" w:cstheme="majorBidi"/>
                <w:sz w:val="28"/>
                <w:szCs w:val="28"/>
              </w:rPr>
            </w:pPr>
            <w:r w:rsidRPr="000A68A7">
              <w:rPr>
                <w:rFonts w:asciiTheme="majorBidi" w:hAnsiTheme="majorBidi" w:cstheme="majorBidi"/>
                <w:sz w:val="28"/>
                <w:szCs w:val="28"/>
              </w:rPr>
              <w:t>IS6</w:t>
            </w:r>
            <w:r w:rsidR="005B0ADA" w:rsidRPr="000A68A7">
              <w:rPr>
                <w:rFonts w:asciiTheme="majorBidi" w:hAnsiTheme="majorBidi" w:cstheme="majorBidi"/>
                <w:sz w:val="28"/>
                <w:szCs w:val="28"/>
              </w:rPr>
              <w:t xml:space="preserve">, </w:t>
            </w:r>
            <w:r w:rsidRPr="000A68A7">
              <w:rPr>
                <w:rFonts w:asciiTheme="majorBidi" w:hAnsiTheme="majorBidi" w:cstheme="majorBidi"/>
                <w:sz w:val="28"/>
                <w:szCs w:val="28"/>
              </w:rPr>
              <w:t>IS7, IS8</w:t>
            </w:r>
            <w:r w:rsidR="005B0ADA" w:rsidRPr="000A68A7">
              <w:rPr>
                <w:rFonts w:asciiTheme="majorBidi" w:hAnsiTheme="majorBidi" w:cstheme="majorBidi"/>
                <w:sz w:val="28"/>
                <w:szCs w:val="28"/>
              </w:rPr>
              <w:t>, IS9, IS10, IS11, IS12, IS13, IS14, IS15</w:t>
            </w:r>
          </w:p>
        </w:tc>
        <w:tc>
          <w:tcPr>
            <w:tcW w:w="1426" w:type="dxa"/>
          </w:tcPr>
          <w:p w14:paraId="738AFDFF" w14:textId="77777777" w:rsidR="0073073E" w:rsidRPr="000A68A7" w:rsidRDefault="0073073E" w:rsidP="0073073E">
            <w:pPr>
              <w:jc w:val="right"/>
            </w:pPr>
            <w:r w:rsidRPr="000A68A7">
              <w:rPr>
                <w:rFonts w:ascii="Times New Roman" w:hAnsi="Times New Roman" w:cs="Times New Roman"/>
                <w:sz w:val="28"/>
                <w:szCs w:val="28"/>
              </w:rPr>
              <w:t>100% is fulfilled</w:t>
            </w:r>
          </w:p>
        </w:tc>
      </w:tr>
      <w:tr w:rsidR="0073073E" w:rsidRPr="000A68A7" w14:paraId="12699256" w14:textId="77777777" w:rsidTr="008D5EC9">
        <w:trPr>
          <w:trHeight w:val="988"/>
        </w:trPr>
        <w:tc>
          <w:tcPr>
            <w:tcW w:w="5360" w:type="dxa"/>
          </w:tcPr>
          <w:p w14:paraId="2ACA1A10" w14:textId="77777777" w:rsidR="0073073E" w:rsidRPr="000A68A7" w:rsidRDefault="0073073E" w:rsidP="005C73E2">
            <w:pPr>
              <w:rPr>
                <w:rtl/>
              </w:rPr>
            </w:pPr>
            <w:r w:rsidRPr="000A68A7">
              <w:rPr>
                <w:rFonts w:hint="cs"/>
                <w:rtl/>
                <w:lang w:bidi="ar-EG"/>
              </w:rPr>
              <w:t>3</w:t>
            </w:r>
            <w:r w:rsidRPr="000A68A7">
              <w:rPr>
                <w:rFonts w:hint="cs"/>
                <w:u w:val="single"/>
                <w:rtl/>
                <w:lang w:bidi="ar-EG"/>
              </w:rPr>
              <w:t>-</w:t>
            </w:r>
            <w:r w:rsidRPr="000A68A7">
              <w:rPr>
                <w:rFonts w:ascii="Times New Roman,Bold" w:cs="Times New Roman,Bold" w:hint="cs"/>
                <w:b/>
                <w:bCs/>
                <w:sz w:val="28"/>
                <w:szCs w:val="28"/>
                <w:u w:val="single"/>
                <w:rtl/>
              </w:rPr>
              <w:t xml:space="preserve"> المهارات</w:t>
            </w:r>
            <w:r w:rsidR="006C1012" w:rsidRPr="000A68A7">
              <w:rPr>
                <w:rFonts w:ascii="Times New Roman,Bold" w:cs="Times New Roman,Bold" w:hint="cs"/>
                <w:b/>
                <w:bCs/>
                <w:sz w:val="28"/>
                <w:szCs w:val="28"/>
                <w:u w:val="single"/>
                <w:rtl/>
              </w:rPr>
              <w:t xml:space="preserve"> </w:t>
            </w:r>
            <w:r w:rsidRPr="000A68A7">
              <w:rPr>
                <w:rFonts w:ascii="Times New Roman,Bold" w:cs="Times New Roman,Bold" w:hint="cs"/>
                <w:b/>
                <w:bCs/>
                <w:sz w:val="28"/>
                <w:szCs w:val="28"/>
                <w:u w:val="single"/>
                <w:rtl/>
              </w:rPr>
              <w:t>المهنية</w:t>
            </w:r>
          </w:p>
          <w:p w14:paraId="2656AB96" w14:textId="77777777" w:rsidR="0073073E" w:rsidRPr="000A68A7" w:rsidRDefault="0073073E" w:rsidP="005C73E2">
            <w:pPr>
              <w:rPr>
                <w:rFonts w:ascii="Times New Roman" w:hAnsi="Times New Roman" w:cs="Times New Roman"/>
                <w:sz w:val="28"/>
                <w:szCs w:val="28"/>
                <w:rtl/>
              </w:rPr>
            </w:pPr>
            <w:r w:rsidRPr="000A68A7">
              <w:rPr>
                <w:rFonts w:hint="cs"/>
                <w:rtl/>
                <w:lang w:bidi="ar-EG"/>
              </w:rPr>
              <w:t>ا-</w:t>
            </w:r>
            <w:r w:rsidRPr="000A68A7">
              <w:rPr>
                <w:rFonts w:ascii="Times New Roman" w:hAnsi="Times New Roman" w:cs="Times New Roman"/>
                <w:sz w:val="28"/>
                <w:szCs w:val="28"/>
                <w:rtl/>
              </w:rPr>
              <w:t>اتقان</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المهارات</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المهنية</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الأساسية</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والحديثة</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في</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مجال</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التخصص</w:t>
            </w:r>
          </w:p>
          <w:p w14:paraId="66014FD0" w14:textId="77777777" w:rsidR="0073073E" w:rsidRPr="000A68A7" w:rsidRDefault="0073073E" w:rsidP="005C73E2">
            <w:pPr>
              <w:rPr>
                <w:rFonts w:ascii="Times New Roman" w:hAnsi="Times New Roman" w:cs="Times New Roman"/>
                <w:sz w:val="28"/>
                <w:szCs w:val="28"/>
                <w:rtl/>
              </w:rPr>
            </w:pPr>
            <w:r w:rsidRPr="000A68A7">
              <w:rPr>
                <w:rFonts w:hint="cs"/>
                <w:rtl/>
                <w:lang w:bidi="ar-EG"/>
              </w:rPr>
              <w:t>ب-</w:t>
            </w:r>
            <w:r w:rsidRPr="000A68A7">
              <w:rPr>
                <w:rFonts w:ascii="Times New Roman" w:hAnsi="Times New Roman" w:cs="Times New Roman"/>
                <w:sz w:val="28"/>
                <w:szCs w:val="28"/>
                <w:rtl/>
              </w:rPr>
              <w:t>كتابةوتقييم</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التقاريرالمهنية</w:t>
            </w:r>
          </w:p>
          <w:p w14:paraId="5B5FD2DA" w14:textId="77777777" w:rsidR="0073073E" w:rsidRPr="000A68A7" w:rsidRDefault="0073073E" w:rsidP="005C73E2">
            <w:pPr>
              <w:rPr>
                <w:rFonts w:ascii="Times New Roman" w:hAnsi="Times New Roman" w:cs="Times New Roman"/>
                <w:sz w:val="28"/>
                <w:szCs w:val="28"/>
                <w:rtl/>
              </w:rPr>
            </w:pPr>
            <w:r w:rsidRPr="000A68A7">
              <w:rPr>
                <w:rFonts w:hint="cs"/>
                <w:rtl/>
                <w:lang w:bidi="ar-EG"/>
              </w:rPr>
              <w:t>ت-</w:t>
            </w:r>
            <w:r w:rsidRPr="000A68A7">
              <w:rPr>
                <w:rFonts w:ascii="Times New Roman" w:hAnsi="Times New Roman" w:cs="Times New Roman"/>
                <w:sz w:val="28"/>
                <w:szCs w:val="28"/>
                <w:rtl/>
              </w:rPr>
              <w:t>تقييم</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الطرق</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والأدوات</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القائمة</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في</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مجال</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التخصص</w:t>
            </w:r>
          </w:p>
          <w:p w14:paraId="0628CB71" w14:textId="77777777" w:rsidR="0073073E" w:rsidRPr="000A68A7" w:rsidRDefault="0073073E" w:rsidP="005C73E2">
            <w:pPr>
              <w:rPr>
                <w:rtl/>
                <w:lang w:bidi="ar-EG"/>
              </w:rPr>
            </w:pPr>
          </w:p>
        </w:tc>
        <w:tc>
          <w:tcPr>
            <w:tcW w:w="2961" w:type="dxa"/>
          </w:tcPr>
          <w:p w14:paraId="66116426" w14:textId="77777777" w:rsidR="0073073E" w:rsidRPr="000A68A7" w:rsidRDefault="0073073E" w:rsidP="0073073E">
            <w:pPr>
              <w:autoSpaceDE w:val="0"/>
              <w:autoSpaceDN w:val="0"/>
              <w:adjustRightInd w:val="0"/>
              <w:spacing w:line="360" w:lineRule="auto"/>
              <w:jc w:val="right"/>
              <w:rPr>
                <w:rFonts w:ascii="Times New Roman" w:hAnsi="Times New Roman" w:cs="Times New Roman"/>
                <w:sz w:val="28"/>
                <w:szCs w:val="28"/>
              </w:rPr>
            </w:pPr>
          </w:p>
          <w:p w14:paraId="443BE530" w14:textId="77777777" w:rsidR="0073073E" w:rsidRPr="000A68A7" w:rsidRDefault="0073073E" w:rsidP="00E3439D">
            <w:pPr>
              <w:autoSpaceDE w:val="0"/>
              <w:autoSpaceDN w:val="0"/>
              <w:bidi w:val="0"/>
              <w:adjustRightInd w:val="0"/>
              <w:spacing w:line="360" w:lineRule="auto"/>
              <w:rPr>
                <w:rFonts w:asciiTheme="majorBidi" w:hAnsiTheme="majorBidi" w:cstheme="majorBidi"/>
                <w:sz w:val="28"/>
                <w:szCs w:val="28"/>
              </w:rPr>
            </w:pPr>
            <w:r w:rsidRPr="000A68A7">
              <w:rPr>
                <w:rFonts w:ascii="Times New Roman" w:hAnsi="Times New Roman" w:cs="Times New Roman"/>
                <w:sz w:val="28"/>
                <w:szCs w:val="28"/>
              </w:rPr>
              <w:t>PS1</w:t>
            </w:r>
            <w:r w:rsidR="00E3439D" w:rsidRPr="000A68A7">
              <w:rPr>
                <w:rFonts w:ascii="Times New Roman" w:hAnsi="Times New Roman" w:cs="Times New Roman"/>
                <w:sz w:val="28"/>
                <w:szCs w:val="28"/>
              </w:rPr>
              <w:t xml:space="preserve">, </w:t>
            </w:r>
            <w:r w:rsidRPr="000A68A7">
              <w:rPr>
                <w:rFonts w:asciiTheme="majorBidi" w:hAnsiTheme="majorBidi" w:cstheme="majorBidi"/>
                <w:sz w:val="28"/>
                <w:szCs w:val="28"/>
              </w:rPr>
              <w:t>PS2</w:t>
            </w:r>
            <w:r w:rsidR="00E3439D" w:rsidRPr="000A68A7">
              <w:rPr>
                <w:rFonts w:asciiTheme="majorBidi" w:hAnsiTheme="majorBidi" w:cstheme="majorBidi"/>
                <w:sz w:val="28"/>
                <w:szCs w:val="28"/>
              </w:rPr>
              <w:t xml:space="preserve">, </w:t>
            </w:r>
            <w:r w:rsidRPr="000A68A7">
              <w:rPr>
                <w:rFonts w:asciiTheme="majorBidi" w:hAnsiTheme="majorBidi" w:cstheme="majorBidi"/>
                <w:sz w:val="28"/>
                <w:szCs w:val="28"/>
              </w:rPr>
              <w:t>PS3</w:t>
            </w:r>
            <w:r w:rsidR="00E3439D" w:rsidRPr="000A68A7">
              <w:rPr>
                <w:rFonts w:asciiTheme="majorBidi" w:hAnsiTheme="majorBidi" w:cstheme="majorBidi"/>
                <w:sz w:val="28"/>
                <w:szCs w:val="28"/>
              </w:rPr>
              <w:t>, PS4, PS5, PS6, PS7, PS8</w:t>
            </w:r>
          </w:p>
        </w:tc>
        <w:tc>
          <w:tcPr>
            <w:tcW w:w="1426" w:type="dxa"/>
          </w:tcPr>
          <w:p w14:paraId="48D4450B" w14:textId="77777777" w:rsidR="0073073E" w:rsidRPr="000A68A7" w:rsidRDefault="0073073E" w:rsidP="0073073E">
            <w:pPr>
              <w:jc w:val="right"/>
            </w:pPr>
            <w:r w:rsidRPr="000A68A7">
              <w:rPr>
                <w:rFonts w:ascii="Times New Roman" w:hAnsi="Times New Roman" w:cs="Times New Roman"/>
                <w:sz w:val="28"/>
                <w:szCs w:val="28"/>
              </w:rPr>
              <w:t>100% is fulfilled</w:t>
            </w:r>
          </w:p>
        </w:tc>
      </w:tr>
      <w:tr w:rsidR="0073073E" w:rsidRPr="000A68A7" w14:paraId="234F5421" w14:textId="77777777" w:rsidTr="008D5EC9">
        <w:trPr>
          <w:trHeight w:val="974"/>
        </w:trPr>
        <w:tc>
          <w:tcPr>
            <w:tcW w:w="5360" w:type="dxa"/>
          </w:tcPr>
          <w:p w14:paraId="771FB0D3" w14:textId="77777777" w:rsidR="0073073E" w:rsidRPr="000A68A7" w:rsidRDefault="0073073E" w:rsidP="005C73E2">
            <w:pPr>
              <w:rPr>
                <w:rFonts w:ascii="Times New Roman,Bold" w:cs="Times New Roman,Bold"/>
                <w:b/>
                <w:bCs/>
                <w:sz w:val="28"/>
                <w:szCs w:val="28"/>
                <w:rtl/>
              </w:rPr>
            </w:pPr>
            <w:r w:rsidRPr="000A68A7">
              <w:rPr>
                <w:rFonts w:hint="cs"/>
                <w:rtl/>
                <w:lang w:bidi="ar-EG"/>
              </w:rPr>
              <w:t>4</w:t>
            </w:r>
            <w:r w:rsidRPr="000A68A7">
              <w:rPr>
                <w:rFonts w:hint="cs"/>
                <w:u w:val="single"/>
                <w:rtl/>
                <w:lang w:bidi="ar-EG"/>
              </w:rPr>
              <w:t>-</w:t>
            </w:r>
            <w:r w:rsidRPr="000A68A7">
              <w:rPr>
                <w:rFonts w:ascii="Times New Roman,Bold" w:cs="Times New Roman,Bold" w:hint="cs"/>
                <w:b/>
                <w:bCs/>
                <w:sz w:val="28"/>
                <w:szCs w:val="28"/>
                <w:u w:val="single"/>
                <w:rtl/>
              </w:rPr>
              <w:t xml:space="preserve"> المهارات</w:t>
            </w:r>
            <w:r w:rsidR="005C73E2" w:rsidRPr="000A68A7">
              <w:rPr>
                <w:rFonts w:ascii="Times New Roman,Bold" w:cs="Times New Roman,Bold" w:hint="cs"/>
                <w:b/>
                <w:bCs/>
                <w:sz w:val="28"/>
                <w:szCs w:val="28"/>
                <w:u w:val="single"/>
                <w:rtl/>
              </w:rPr>
              <w:t xml:space="preserve"> </w:t>
            </w:r>
            <w:r w:rsidRPr="000A68A7">
              <w:rPr>
                <w:rFonts w:ascii="Times New Roman,Bold" w:cs="Times New Roman,Bold" w:hint="cs"/>
                <w:b/>
                <w:bCs/>
                <w:sz w:val="28"/>
                <w:szCs w:val="28"/>
                <w:u w:val="single"/>
                <w:rtl/>
              </w:rPr>
              <w:t>العامة</w:t>
            </w:r>
            <w:r w:rsidR="005C73E2" w:rsidRPr="000A68A7">
              <w:rPr>
                <w:rFonts w:ascii="Times New Roman,Bold" w:cs="Times New Roman,Bold" w:hint="cs"/>
                <w:b/>
                <w:bCs/>
                <w:sz w:val="28"/>
                <w:szCs w:val="28"/>
                <w:u w:val="single"/>
                <w:rtl/>
              </w:rPr>
              <w:t xml:space="preserve"> </w:t>
            </w:r>
            <w:r w:rsidRPr="000A68A7">
              <w:rPr>
                <w:rFonts w:ascii="Times New Roman,Bold" w:cs="Times New Roman,Bold" w:hint="cs"/>
                <w:b/>
                <w:bCs/>
                <w:sz w:val="28"/>
                <w:szCs w:val="28"/>
                <w:u w:val="single"/>
                <w:rtl/>
              </w:rPr>
              <w:t>والمتنقلة</w:t>
            </w:r>
          </w:p>
          <w:p w14:paraId="15CF88B7" w14:textId="77777777" w:rsidR="0073073E" w:rsidRPr="000A68A7" w:rsidRDefault="0073073E" w:rsidP="005C73E2">
            <w:pPr>
              <w:rPr>
                <w:rFonts w:ascii="Times New Roman,Bold" w:cs="Times New Roman,Bold"/>
                <w:b/>
                <w:bCs/>
                <w:sz w:val="28"/>
                <w:szCs w:val="28"/>
                <w:rtl/>
              </w:rPr>
            </w:pPr>
          </w:p>
          <w:p w14:paraId="55BC83E9" w14:textId="77777777" w:rsidR="0073073E" w:rsidRPr="000A68A7" w:rsidRDefault="0073073E" w:rsidP="005C73E2">
            <w:pPr>
              <w:pStyle w:val="ListParagraph"/>
              <w:numPr>
                <w:ilvl w:val="0"/>
                <w:numId w:val="4"/>
              </w:numPr>
              <w:bidi/>
              <w:spacing w:after="0" w:line="240" w:lineRule="auto"/>
              <w:rPr>
                <w:rtl/>
              </w:rPr>
            </w:pPr>
            <w:r w:rsidRPr="000A68A7">
              <w:rPr>
                <w:rFonts w:ascii="Times New Roman" w:hAnsi="Times New Roman" w:cs="Times New Roman"/>
                <w:sz w:val="28"/>
                <w:szCs w:val="28"/>
                <w:rtl/>
              </w:rPr>
              <w:t>التواصل</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الفعال</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بأنواعه</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المختلفة</w:t>
            </w:r>
          </w:p>
          <w:p w14:paraId="3C1D5AA9" w14:textId="77777777" w:rsidR="0073073E" w:rsidRPr="000A68A7" w:rsidRDefault="0073073E" w:rsidP="005C73E2">
            <w:pPr>
              <w:pStyle w:val="ListParagraph"/>
              <w:numPr>
                <w:ilvl w:val="0"/>
                <w:numId w:val="4"/>
              </w:numPr>
              <w:bidi/>
              <w:spacing w:after="0" w:line="240" w:lineRule="auto"/>
            </w:pPr>
            <w:r w:rsidRPr="000A68A7">
              <w:rPr>
                <w:rFonts w:ascii="Times New Roman" w:hAnsi="Times New Roman" w:cs="Times New Roman"/>
                <w:sz w:val="28"/>
                <w:szCs w:val="28"/>
                <w:rtl/>
              </w:rPr>
              <w:t>استخدام</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تكنولوجياالمعلومات</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بمايخدم</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lastRenderedPageBreak/>
              <w:t>الممارسةالمهنية</w:t>
            </w:r>
          </w:p>
          <w:p w14:paraId="4D2BD724" w14:textId="77777777" w:rsidR="0073073E" w:rsidRPr="000A68A7" w:rsidRDefault="0073073E" w:rsidP="005C73E2">
            <w:pPr>
              <w:pStyle w:val="ListParagraph"/>
              <w:numPr>
                <w:ilvl w:val="0"/>
                <w:numId w:val="4"/>
              </w:numPr>
              <w:bidi/>
              <w:spacing w:after="0" w:line="240" w:lineRule="auto"/>
            </w:pPr>
            <w:r w:rsidRPr="000A68A7">
              <w:rPr>
                <w:rFonts w:ascii="Times New Roman" w:hAnsi="Times New Roman" w:cs="Times New Roman"/>
                <w:sz w:val="28"/>
                <w:szCs w:val="28"/>
                <w:rtl/>
              </w:rPr>
              <w:t>التقييم</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الذاتي</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وتحديداحتياجاته</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التعليمية</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الشخصية</w:t>
            </w:r>
          </w:p>
          <w:p w14:paraId="25E96070" w14:textId="77777777" w:rsidR="0073073E" w:rsidRPr="000A68A7" w:rsidRDefault="0073073E" w:rsidP="005C73E2">
            <w:pPr>
              <w:pStyle w:val="ListParagraph"/>
              <w:numPr>
                <w:ilvl w:val="0"/>
                <w:numId w:val="4"/>
              </w:numPr>
              <w:bidi/>
              <w:spacing w:after="0" w:line="240" w:lineRule="auto"/>
            </w:pPr>
            <w:r w:rsidRPr="000A68A7">
              <w:rPr>
                <w:rFonts w:ascii="Times New Roman" w:hAnsi="Times New Roman" w:cs="Times New Roman"/>
                <w:sz w:val="28"/>
                <w:szCs w:val="28"/>
                <w:rtl/>
              </w:rPr>
              <w:t>استخدام</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المصادر</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المختلفة</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للحصول</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علياحتياجاته</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التعليميةالشخصية</w:t>
            </w:r>
          </w:p>
          <w:p w14:paraId="052572CC" w14:textId="77777777" w:rsidR="0073073E" w:rsidRPr="000A68A7" w:rsidRDefault="0073073E" w:rsidP="005C73E2">
            <w:pPr>
              <w:pStyle w:val="ListParagraph"/>
              <w:numPr>
                <w:ilvl w:val="0"/>
                <w:numId w:val="4"/>
              </w:numPr>
              <w:bidi/>
              <w:spacing w:after="0" w:line="240" w:lineRule="auto"/>
            </w:pPr>
            <w:r w:rsidRPr="000A68A7">
              <w:rPr>
                <w:rFonts w:ascii="Times New Roman" w:hAnsi="Times New Roman" w:cs="Times New Roman"/>
                <w:sz w:val="28"/>
                <w:szCs w:val="28"/>
                <w:rtl/>
              </w:rPr>
              <w:t>وضع</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قواعد</w:t>
            </w:r>
            <w:r w:rsidR="005C73E2"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ومؤشرات</w:t>
            </w:r>
            <w:r w:rsidR="008D5A85"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تقييم</w:t>
            </w:r>
            <w:r w:rsidR="008D5A85"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أداءالأخرين</w:t>
            </w:r>
          </w:p>
          <w:p w14:paraId="08B1A1E0" w14:textId="77777777" w:rsidR="0073073E" w:rsidRPr="000A68A7" w:rsidRDefault="0073073E" w:rsidP="008D5A85">
            <w:pPr>
              <w:pStyle w:val="ListParagraph"/>
              <w:numPr>
                <w:ilvl w:val="0"/>
                <w:numId w:val="4"/>
              </w:numPr>
              <w:bidi/>
              <w:spacing w:after="0" w:line="240" w:lineRule="auto"/>
            </w:pPr>
            <w:r w:rsidRPr="000A68A7">
              <w:rPr>
                <w:rFonts w:ascii="Times New Roman" w:hAnsi="Times New Roman" w:cs="Times New Roman"/>
                <w:sz w:val="28"/>
                <w:szCs w:val="28"/>
                <w:rtl/>
              </w:rPr>
              <w:t>العمل</w:t>
            </w:r>
            <w:r w:rsidR="008D5A85"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في</w:t>
            </w:r>
            <w:r w:rsidR="008D5A85"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فريق</w:t>
            </w:r>
            <w:r w:rsidR="008D5A85"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وقيادة</w:t>
            </w:r>
            <w:r w:rsidR="008D5A85"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فرق</w:t>
            </w:r>
            <w:r w:rsidR="008D5A85"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في</w:t>
            </w:r>
            <w:r w:rsidR="008D5A85"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سياقات</w:t>
            </w:r>
            <w:r w:rsidR="008D5A85"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مهنية</w:t>
            </w:r>
            <w:r w:rsidR="008D5A85"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مختلفة</w:t>
            </w:r>
          </w:p>
          <w:p w14:paraId="219BD6D5" w14:textId="77777777" w:rsidR="0073073E" w:rsidRPr="000A68A7" w:rsidRDefault="0073073E" w:rsidP="005C73E2">
            <w:pPr>
              <w:pStyle w:val="ListParagraph"/>
              <w:numPr>
                <w:ilvl w:val="0"/>
                <w:numId w:val="4"/>
              </w:numPr>
              <w:bidi/>
              <w:spacing w:after="0" w:line="240" w:lineRule="auto"/>
            </w:pPr>
            <w:r w:rsidRPr="000A68A7">
              <w:rPr>
                <w:rFonts w:ascii="Times New Roman" w:hAnsi="Times New Roman" w:cs="Times New Roman"/>
                <w:sz w:val="28"/>
                <w:szCs w:val="28"/>
                <w:rtl/>
              </w:rPr>
              <w:t>إدارة</w:t>
            </w:r>
            <w:r w:rsidR="008D5A85"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الوقت</w:t>
            </w:r>
            <w:r w:rsidR="008D5A85"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بكفاءة</w:t>
            </w:r>
          </w:p>
          <w:p w14:paraId="728D75A7" w14:textId="77777777" w:rsidR="0073073E" w:rsidRPr="000A68A7" w:rsidRDefault="0073073E" w:rsidP="005C73E2">
            <w:pPr>
              <w:pStyle w:val="ListParagraph"/>
              <w:numPr>
                <w:ilvl w:val="0"/>
                <w:numId w:val="4"/>
              </w:numPr>
              <w:bidi/>
              <w:spacing w:after="0" w:line="240" w:lineRule="auto"/>
              <w:rPr>
                <w:rtl/>
              </w:rPr>
            </w:pPr>
            <w:r w:rsidRPr="000A68A7">
              <w:rPr>
                <w:rFonts w:ascii="Times New Roman" w:hAnsi="Times New Roman" w:cs="Times New Roman"/>
                <w:sz w:val="28"/>
                <w:szCs w:val="28"/>
                <w:rtl/>
              </w:rPr>
              <w:t>التعلم</w:t>
            </w:r>
            <w:r w:rsidR="008D5A85"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الذاتي</w:t>
            </w:r>
            <w:r w:rsidR="008D5A85" w:rsidRPr="000A68A7">
              <w:rPr>
                <w:rFonts w:ascii="Times New Roman" w:hAnsi="Times New Roman" w:cs="Times New Roman" w:hint="cs"/>
                <w:sz w:val="28"/>
                <w:szCs w:val="28"/>
                <w:rtl/>
              </w:rPr>
              <w:t xml:space="preserve"> </w:t>
            </w:r>
            <w:r w:rsidRPr="000A68A7">
              <w:rPr>
                <w:rFonts w:ascii="Times New Roman" w:hAnsi="Times New Roman" w:cs="Times New Roman"/>
                <w:sz w:val="28"/>
                <w:szCs w:val="28"/>
                <w:rtl/>
              </w:rPr>
              <w:t>والمستمر</w:t>
            </w:r>
          </w:p>
        </w:tc>
        <w:tc>
          <w:tcPr>
            <w:tcW w:w="2961" w:type="dxa"/>
          </w:tcPr>
          <w:p w14:paraId="37E7846D" w14:textId="77777777" w:rsidR="0073073E" w:rsidRPr="000A68A7" w:rsidRDefault="0073073E" w:rsidP="0073073E">
            <w:pPr>
              <w:autoSpaceDE w:val="0"/>
              <w:autoSpaceDN w:val="0"/>
              <w:adjustRightInd w:val="0"/>
              <w:spacing w:line="360" w:lineRule="auto"/>
              <w:jc w:val="right"/>
              <w:rPr>
                <w:rFonts w:ascii="Times New Roman" w:hAnsi="Times New Roman" w:cs="Times New Roman"/>
                <w:sz w:val="28"/>
                <w:szCs w:val="28"/>
                <w:rtl/>
              </w:rPr>
            </w:pPr>
          </w:p>
          <w:p w14:paraId="47D00DB5" w14:textId="77777777" w:rsidR="0073073E" w:rsidRPr="000A68A7" w:rsidRDefault="0073073E" w:rsidP="007F0CB1">
            <w:pPr>
              <w:autoSpaceDE w:val="0"/>
              <w:autoSpaceDN w:val="0"/>
              <w:bidi w:val="0"/>
              <w:adjustRightInd w:val="0"/>
              <w:spacing w:line="360" w:lineRule="auto"/>
              <w:jc w:val="both"/>
              <w:rPr>
                <w:rFonts w:ascii="Times New Roman" w:hAnsi="Times New Roman" w:cs="Times New Roman"/>
                <w:sz w:val="28"/>
                <w:szCs w:val="28"/>
              </w:rPr>
            </w:pPr>
            <w:r w:rsidRPr="000A68A7">
              <w:rPr>
                <w:rFonts w:ascii="Times New Roman" w:hAnsi="Times New Roman" w:cs="Times New Roman"/>
                <w:sz w:val="28"/>
                <w:szCs w:val="28"/>
              </w:rPr>
              <w:t>GS1</w:t>
            </w:r>
            <w:r w:rsidR="007F0CB1" w:rsidRPr="000A68A7">
              <w:rPr>
                <w:rFonts w:ascii="Times New Roman" w:hAnsi="Times New Roman" w:cs="Times New Roman"/>
                <w:sz w:val="28"/>
                <w:szCs w:val="28"/>
              </w:rPr>
              <w:t xml:space="preserve">, </w:t>
            </w:r>
            <w:r w:rsidRPr="000A68A7">
              <w:rPr>
                <w:rFonts w:ascii="Times New Roman" w:hAnsi="Times New Roman" w:cs="Times New Roman"/>
                <w:sz w:val="28"/>
                <w:szCs w:val="28"/>
              </w:rPr>
              <w:t>GS2</w:t>
            </w:r>
            <w:r w:rsidR="007F0CB1" w:rsidRPr="000A68A7">
              <w:rPr>
                <w:rFonts w:ascii="Times New Roman" w:hAnsi="Times New Roman" w:cs="Times New Roman"/>
                <w:sz w:val="28"/>
                <w:szCs w:val="28"/>
              </w:rPr>
              <w:t xml:space="preserve">, </w:t>
            </w:r>
            <w:r w:rsidRPr="000A68A7">
              <w:rPr>
                <w:rFonts w:ascii="Times New Roman" w:hAnsi="Times New Roman" w:cs="Times New Roman"/>
                <w:sz w:val="28"/>
                <w:szCs w:val="28"/>
              </w:rPr>
              <w:t>GS</w:t>
            </w:r>
            <w:r w:rsidR="00B61CFE" w:rsidRPr="000A68A7">
              <w:rPr>
                <w:rFonts w:ascii="Times New Roman" w:hAnsi="Times New Roman" w:cs="Times New Roman"/>
                <w:sz w:val="28"/>
                <w:szCs w:val="28"/>
              </w:rPr>
              <w:t>3</w:t>
            </w:r>
            <w:r w:rsidR="007F0CB1" w:rsidRPr="000A68A7">
              <w:rPr>
                <w:rFonts w:ascii="Times New Roman" w:hAnsi="Times New Roman" w:cs="Times New Roman"/>
                <w:sz w:val="28"/>
                <w:szCs w:val="28"/>
              </w:rPr>
              <w:t xml:space="preserve">, </w:t>
            </w:r>
            <w:r w:rsidRPr="000A68A7">
              <w:rPr>
                <w:rFonts w:ascii="Times New Roman" w:hAnsi="Times New Roman" w:cs="Times New Roman"/>
                <w:sz w:val="28"/>
                <w:szCs w:val="28"/>
              </w:rPr>
              <w:t>GS</w:t>
            </w:r>
            <w:r w:rsidR="00B61CFE" w:rsidRPr="000A68A7">
              <w:rPr>
                <w:rFonts w:ascii="Times New Roman" w:hAnsi="Times New Roman" w:cs="Times New Roman"/>
                <w:sz w:val="28"/>
                <w:szCs w:val="28"/>
              </w:rPr>
              <w:t>4</w:t>
            </w:r>
          </w:p>
          <w:p w14:paraId="13AAB6DE" w14:textId="77777777" w:rsidR="0073073E" w:rsidRPr="000A68A7" w:rsidRDefault="0073073E" w:rsidP="007F0CB1">
            <w:pPr>
              <w:bidi w:val="0"/>
              <w:spacing w:line="360" w:lineRule="auto"/>
              <w:rPr>
                <w:rFonts w:asciiTheme="majorBidi" w:hAnsiTheme="majorBidi" w:cstheme="majorBidi"/>
                <w:sz w:val="28"/>
                <w:szCs w:val="28"/>
              </w:rPr>
            </w:pPr>
            <w:r w:rsidRPr="000A68A7">
              <w:rPr>
                <w:rFonts w:asciiTheme="majorBidi" w:hAnsiTheme="majorBidi" w:cstheme="majorBidi"/>
                <w:sz w:val="28"/>
                <w:szCs w:val="28"/>
              </w:rPr>
              <w:lastRenderedPageBreak/>
              <w:t>GS5</w:t>
            </w:r>
            <w:r w:rsidR="007F0CB1" w:rsidRPr="000A68A7">
              <w:rPr>
                <w:rFonts w:asciiTheme="majorBidi" w:hAnsiTheme="majorBidi" w:cstheme="majorBidi"/>
                <w:sz w:val="28"/>
                <w:szCs w:val="28"/>
              </w:rPr>
              <w:t xml:space="preserve">, </w:t>
            </w:r>
            <w:r w:rsidRPr="000A68A7">
              <w:rPr>
                <w:rFonts w:asciiTheme="majorBidi" w:hAnsiTheme="majorBidi" w:cstheme="majorBidi"/>
                <w:sz w:val="28"/>
                <w:szCs w:val="28"/>
              </w:rPr>
              <w:t>GS6</w:t>
            </w:r>
            <w:r w:rsidR="007F0CB1" w:rsidRPr="000A68A7">
              <w:rPr>
                <w:rFonts w:asciiTheme="majorBidi" w:hAnsiTheme="majorBidi" w:cstheme="majorBidi"/>
                <w:sz w:val="28"/>
                <w:szCs w:val="28"/>
              </w:rPr>
              <w:t xml:space="preserve">, </w:t>
            </w:r>
            <w:r w:rsidRPr="000A68A7">
              <w:rPr>
                <w:rFonts w:asciiTheme="majorBidi" w:hAnsiTheme="majorBidi" w:cstheme="majorBidi"/>
                <w:sz w:val="28"/>
                <w:szCs w:val="28"/>
              </w:rPr>
              <w:t>GS7</w:t>
            </w:r>
          </w:p>
          <w:p w14:paraId="17361B86" w14:textId="77777777" w:rsidR="0073073E" w:rsidRPr="000A68A7" w:rsidRDefault="0073073E" w:rsidP="0073073E">
            <w:pPr>
              <w:spacing w:line="360" w:lineRule="auto"/>
              <w:jc w:val="right"/>
              <w:rPr>
                <w:rFonts w:asciiTheme="majorBidi" w:hAnsiTheme="majorBidi" w:cstheme="majorBidi"/>
                <w:sz w:val="28"/>
                <w:szCs w:val="28"/>
              </w:rPr>
            </w:pPr>
            <w:r w:rsidRPr="000A68A7">
              <w:rPr>
                <w:rFonts w:asciiTheme="majorBidi" w:hAnsiTheme="majorBidi" w:cstheme="majorBidi"/>
                <w:sz w:val="28"/>
                <w:szCs w:val="28"/>
              </w:rPr>
              <w:t>GS8</w:t>
            </w:r>
            <w:r w:rsidR="007F0CB1" w:rsidRPr="000A68A7">
              <w:rPr>
                <w:rFonts w:asciiTheme="majorBidi" w:hAnsiTheme="majorBidi" w:cstheme="majorBidi"/>
                <w:sz w:val="28"/>
                <w:szCs w:val="28"/>
              </w:rPr>
              <w:t>, GS9, GS10, GS11, GS12, GS13, GS14, GS15</w:t>
            </w:r>
          </w:p>
        </w:tc>
        <w:tc>
          <w:tcPr>
            <w:tcW w:w="1426" w:type="dxa"/>
          </w:tcPr>
          <w:p w14:paraId="11CA91FD" w14:textId="77777777" w:rsidR="0073073E" w:rsidRPr="000A68A7" w:rsidRDefault="0073073E" w:rsidP="0073073E">
            <w:pPr>
              <w:jc w:val="right"/>
            </w:pPr>
            <w:r w:rsidRPr="000A68A7">
              <w:rPr>
                <w:rFonts w:ascii="Times New Roman" w:hAnsi="Times New Roman" w:cs="Times New Roman"/>
                <w:sz w:val="28"/>
                <w:szCs w:val="28"/>
              </w:rPr>
              <w:lastRenderedPageBreak/>
              <w:t>100% is fulfilled</w:t>
            </w:r>
          </w:p>
        </w:tc>
      </w:tr>
    </w:tbl>
    <w:p w14:paraId="355B38D3" w14:textId="77777777" w:rsidR="0073073E" w:rsidRPr="000A68A7" w:rsidRDefault="0073073E" w:rsidP="0073073E">
      <w:pPr>
        <w:jc w:val="right"/>
      </w:pPr>
    </w:p>
    <w:p w14:paraId="079FD165"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28"/>
          <w:szCs w:val="28"/>
        </w:rPr>
      </w:pPr>
      <w:r w:rsidRPr="000A68A7">
        <w:rPr>
          <w:rFonts w:ascii="Times New Roman" w:hAnsi="Times New Roman" w:cs="Times New Roman"/>
          <w:b/>
          <w:bCs/>
          <w:sz w:val="28"/>
          <w:szCs w:val="28"/>
        </w:rPr>
        <w:t>6-</w:t>
      </w:r>
      <w:r w:rsidRPr="000A68A7">
        <w:rPr>
          <w:rFonts w:ascii="Times New Roman" w:hAnsi="Times New Roman" w:cs="Times New Roman"/>
          <w:b/>
          <w:bCs/>
          <w:sz w:val="28"/>
          <w:szCs w:val="28"/>
          <w:u w:val="single"/>
        </w:rPr>
        <w:t>Programme admission requirements</w:t>
      </w:r>
    </w:p>
    <w:p w14:paraId="1930C1E5"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28"/>
          <w:szCs w:val="28"/>
        </w:rPr>
      </w:pPr>
    </w:p>
    <w:p w14:paraId="7E8B3C7D" w14:textId="77777777" w:rsidR="008D5EC9" w:rsidRPr="000A68A7" w:rsidRDefault="0073073E" w:rsidP="0073073E">
      <w:pPr>
        <w:autoSpaceDE w:val="0"/>
        <w:autoSpaceDN w:val="0"/>
        <w:adjustRightInd w:val="0"/>
        <w:spacing w:after="0" w:line="240" w:lineRule="auto"/>
        <w:jc w:val="right"/>
        <w:rPr>
          <w:sz w:val="28"/>
          <w:szCs w:val="28"/>
        </w:rPr>
      </w:pPr>
      <w:r w:rsidRPr="000A68A7">
        <w:rPr>
          <w:rFonts w:ascii="Symbol" w:hAnsi="Symbol" w:cs="Symbol"/>
          <w:sz w:val="28"/>
          <w:szCs w:val="28"/>
        </w:rPr>
        <w:t></w:t>
      </w:r>
      <w:r w:rsidRPr="000A68A7">
        <w:rPr>
          <w:rFonts w:ascii="Symbol" w:hAnsi="Symbol" w:cs="Symbol"/>
          <w:sz w:val="28"/>
          <w:szCs w:val="28"/>
        </w:rPr>
        <w:t></w:t>
      </w:r>
      <w:r w:rsidRPr="000A68A7">
        <w:rPr>
          <w:sz w:val="28"/>
          <w:szCs w:val="28"/>
        </w:rPr>
        <w:t xml:space="preserve">The candidate should have </w:t>
      </w:r>
      <w:r w:rsidR="008D5EC9" w:rsidRPr="000A68A7">
        <w:rPr>
          <w:sz w:val="28"/>
          <w:szCs w:val="28"/>
        </w:rPr>
        <w:t>a master (MSC) degree from one of the Egyptian Univerisities or other scientific institutes acknowledge by Zagazig Univerisity</w:t>
      </w:r>
    </w:p>
    <w:p w14:paraId="3E9C807F" w14:textId="77777777" w:rsidR="008D5EC9" w:rsidRPr="000A68A7" w:rsidRDefault="008D5EC9" w:rsidP="0073073E">
      <w:pPr>
        <w:autoSpaceDE w:val="0"/>
        <w:autoSpaceDN w:val="0"/>
        <w:adjustRightInd w:val="0"/>
        <w:spacing w:after="0" w:line="240" w:lineRule="auto"/>
        <w:jc w:val="right"/>
        <w:rPr>
          <w:sz w:val="28"/>
          <w:szCs w:val="28"/>
        </w:rPr>
      </w:pPr>
      <w:r w:rsidRPr="000A68A7">
        <w:rPr>
          <w:sz w:val="28"/>
          <w:szCs w:val="28"/>
        </w:rPr>
        <w:t>To be granted for admission. The applicant should completed a basic and specialised training program in MSc degree.</w:t>
      </w:r>
    </w:p>
    <w:p w14:paraId="14FA4FFF" w14:textId="77777777" w:rsidR="008D5EC9" w:rsidRPr="000A68A7" w:rsidRDefault="008D5EC9" w:rsidP="0073073E">
      <w:pPr>
        <w:autoSpaceDE w:val="0"/>
        <w:autoSpaceDN w:val="0"/>
        <w:adjustRightInd w:val="0"/>
        <w:spacing w:after="0" w:line="240" w:lineRule="auto"/>
        <w:jc w:val="right"/>
        <w:rPr>
          <w:sz w:val="28"/>
          <w:szCs w:val="28"/>
        </w:rPr>
      </w:pPr>
    </w:p>
    <w:p w14:paraId="61DBA487" w14:textId="77777777" w:rsidR="0073073E" w:rsidRPr="000A68A7" w:rsidRDefault="0073073E" w:rsidP="0073073E">
      <w:pPr>
        <w:jc w:val="right"/>
        <w:rPr>
          <w:sz w:val="28"/>
          <w:szCs w:val="28"/>
          <w:rtl/>
        </w:rPr>
      </w:pPr>
      <w:r w:rsidRPr="000A68A7">
        <w:rPr>
          <w:rFonts w:ascii="Symbol" w:hAnsi="Symbol" w:cs="Symbol"/>
          <w:sz w:val="28"/>
          <w:szCs w:val="28"/>
        </w:rPr>
        <w:t></w:t>
      </w:r>
      <w:r w:rsidRPr="000A68A7">
        <w:rPr>
          <w:sz w:val="28"/>
          <w:szCs w:val="28"/>
        </w:rPr>
        <w:t>The candidate should follow postgraduate authoritarianpolicy of Zagazig University Faculty of medicine.</w:t>
      </w:r>
    </w:p>
    <w:p w14:paraId="4243C667"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24"/>
          <w:szCs w:val="24"/>
        </w:rPr>
      </w:pPr>
      <w:r w:rsidRPr="000A68A7">
        <w:rPr>
          <w:rFonts w:ascii="Times New Roman" w:hAnsi="Times New Roman" w:cs="Times New Roman"/>
          <w:b/>
          <w:bCs/>
          <w:sz w:val="28"/>
          <w:szCs w:val="28"/>
        </w:rPr>
        <w:t>7</w:t>
      </w:r>
      <w:r w:rsidRPr="000A68A7">
        <w:rPr>
          <w:rFonts w:ascii="Times New Roman" w:hAnsi="Times New Roman" w:cs="Times New Roman"/>
          <w:b/>
          <w:bCs/>
          <w:sz w:val="28"/>
          <w:szCs w:val="28"/>
          <w:u w:val="single"/>
        </w:rPr>
        <w:t>- Rules for succession and programme achievement1</w:t>
      </w:r>
      <w:r w:rsidRPr="000A68A7">
        <w:rPr>
          <w:rFonts w:ascii="Times New Roman" w:hAnsi="Times New Roman" w:cs="Times New Roman"/>
          <w:b/>
          <w:bCs/>
          <w:sz w:val="18"/>
          <w:szCs w:val="18"/>
          <w:u w:val="single"/>
        </w:rPr>
        <w:t xml:space="preserve">st </w:t>
      </w:r>
      <w:r w:rsidRPr="000A68A7">
        <w:rPr>
          <w:rFonts w:ascii="Times New Roman" w:hAnsi="Times New Roman" w:cs="Times New Roman"/>
          <w:b/>
          <w:bCs/>
          <w:sz w:val="28"/>
          <w:szCs w:val="28"/>
          <w:u w:val="single"/>
        </w:rPr>
        <w:t>level/Year</w:t>
      </w:r>
      <w:r w:rsidRPr="000A68A7">
        <w:rPr>
          <w:rFonts w:ascii="Times New Roman" w:hAnsi="Times New Roman" w:cs="Times New Roman"/>
          <w:b/>
          <w:bCs/>
          <w:sz w:val="32"/>
          <w:szCs w:val="32"/>
          <w:u w:val="single"/>
        </w:rPr>
        <w:t xml:space="preserve"> semester</w:t>
      </w:r>
      <w:r w:rsidRPr="000A68A7">
        <w:rPr>
          <w:rFonts w:ascii="Times New Roman" w:hAnsi="Times New Roman" w:cs="Times New Roman"/>
          <w:b/>
          <w:bCs/>
          <w:sz w:val="24"/>
          <w:szCs w:val="24"/>
        </w:rPr>
        <w:t>:</w:t>
      </w:r>
    </w:p>
    <w:p w14:paraId="3D1F44D2"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24"/>
          <w:szCs w:val="24"/>
        </w:rPr>
      </w:pPr>
    </w:p>
    <w:p w14:paraId="739FF93D" w14:textId="77777777" w:rsidR="00AB4798" w:rsidRPr="000A68A7" w:rsidRDefault="00AB4798" w:rsidP="0073073E">
      <w:pPr>
        <w:autoSpaceDE w:val="0"/>
        <w:autoSpaceDN w:val="0"/>
        <w:adjustRightInd w:val="0"/>
        <w:spacing w:after="0" w:line="240" w:lineRule="auto"/>
        <w:jc w:val="right"/>
        <w:rPr>
          <w:rFonts w:ascii="Times New Roman" w:hAnsi="Times New Roman" w:cs="Times New Roman"/>
          <w:b/>
          <w:bCs/>
          <w:sz w:val="28"/>
          <w:szCs w:val="28"/>
          <w:u w:val="single"/>
        </w:rPr>
      </w:pPr>
    </w:p>
    <w:p w14:paraId="5B2987E7" w14:textId="77777777" w:rsidR="00AB4798" w:rsidRPr="000A68A7" w:rsidRDefault="00AB4798" w:rsidP="00AB4798">
      <w:pPr>
        <w:autoSpaceDE w:val="0"/>
        <w:autoSpaceDN w:val="0"/>
        <w:bidi w:val="0"/>
        <w:adjustRightInd w:val="0"/>
        <w:ind w:right="-720"/>
        <w:rPr>
          <w:b/>
          <w:bCs/>
          <w:sz w:val="28"/>
          <w:szCs w:val="28"/>
        </w:rPr>
      </w:pPr>
      <w:r w:rsidRPr="000A68A7">
        <w:rPr>
          <w:b/>
          <w:bCs/>
          <w:sz w:val="28"/>
          <w:szCs w:val="28"/>
        </w:rPr>
        <w:t>At the end of 1</w:t>
      </w:r>
      <w:r w:rsidRPr="000A68A7">
        <w:rPr>
          <w:b/>
          <w:bCs/>
          <w:sz w:val="28"/>
          <w:szCs w:val="28"/>
          <w:vertAlign w:val="superscript"/>
        </w:rPr>
        <w:t>st</w:t>
      </w:r>
      <w:r w:rsidRPr="000A68A7">
        <w:rPr>
          <w:b/>
          <w:bCs/>
          <w:sz w:val="28"/>
          <w:szCs w:val="28"/>
        </w:rPr>
        <w:t xml:space="preserve">  Academic Year</w:t>
      </w:r>
    </w:p>
    <w:p w14:paraId="634F94BD" w14:textId="77777777" w:rsidR="0048007F" w:rsidRPr="000A68A7" w:rsidRDefault="00B2551F" w:rsidP="0048007F">
      <w:pPr>
        <w:autoSpaceDE w:val="0"/>
        <w:autoSpaceDN w:val="0"/>
        <w:bidi w:val="0"/>
        <w:adjustRightInd w:val="0"/>
        <w:ind w:left="1440" w:right="-720" w:hanging="540"/>
        <w:rPr>
          <w:rFonts w:cs="TimesNewRoman,Bold"/>
          <w:sz w:val="28"/>
          <w:szCs w:val="28"/>
        </w:rPr>
      </w:pPr>
      <w:r w:rsidRPr="000A68A7">
        <w:rPr>
          <w:b/>
          <w:bCs/>
          <w:sz w:val="28"/>
          <w:szCs w:val="28"/>
        </w:rPr>
        <w:t>*</w:t>
      </w:r>
      <w:r w:rsidR="00AB4798" w:rsidRPr="000A68A7">
        <w:rPr>
          <w:b/>
          <w:bCs/>
          <w:sz w:val="28"/>
          <w:szCs w:val="28"/>
        </w:rPr>
        <w:t xml:space="preserve"> </w:t>
      </w:r>
      <w:r w:rsidR="000D362F" w:rsidRPr="000A68A7">
        <w:rPr>
          <w:sz w:val="28"/>
          <w:szCs w:val="28"/>
        </w:rPr>
        <w:t>Fulfillment</w:t>
      </w:r>
      <w:r w:rsidR="00AB4798" w:rsidRPr="000A68A7">
        <w:rPr>
          <w:sz w:val="28"/>
          <w:szCs w:val="28"/>
        </w:rPr>
        <w:t xml:space="preserve"> of the of log book</w:t>
      </w:r>
      <w:r w:rsidR="0048007F" w:rsidRPr="000A68A7">
        <w:rPr>
          <w:sz w:val="28"/>
          <w:szCs w:val="28"/>
        </w:rPr>
        <w:t xml:space="preserve"> with 75% achievement. </w:t>
      </w:r>
    </w:p>
    <w:p w14:paraId="7F09FF1B" w14:textId="77777777" w:rsidR="0048007F" w:rsidRPr="000A68A7" w:rsidRDefault="00B2551F" w:rsidP="0048007F">
      <w:pPr>
        <w:autoSpaceDE w:val="0"/>
        <w:autoSpaceDN w:val="0"/>
        <w:bidi w:val="0"/>
        <w:adjustRightInd w:val="0"/>
        <w:ind w:left="1440" w:right="-720" w:hanging="540"/>
        <w:rPr>
          <w:sz w:val="28"/>
          <w:szCs w:val="28"/>
        </w:rPr>
      </w:pPr>
      <w:r w:rsidRPr="000A68A7">
        <w:rPr>
          <w:rFonts w:cs="TimesNewRoman,Bold"/>
          <w:sz w:val="28"/>
          <w:szCs w:val="28"/>
        </w:rPr>
        <w:t>*-</w:t>
      </w:r>
      <w:r w:rsidR="00AB4798" w:rsidRPr="000A68A7">
        <w:rPr>
          <w:rFonts w:cs="TimesNewRoman,Bold"/>
          <w:sz w:val="28"/>
          <w:szCs w:val="28"/>
        </w:rPr>
        <w:t xml:space="preserve">Pass </w:t>
      </w:r>
      <w:r w:rsidR="000D362F" w:rsidRPr="000A68A7">
        <w:rPr>
          <w:rFonts w:cs="TimesNewRoman,Bold"/>
          <w:sz w:val="28"/>
          <w:szCs w:val="28"/>
        </w:rPr>
        <w:t>examinations in</w:t>
      </w:r>
      <w:r w:rsidR="00AB4798" w:rsidRPr="000A68A7">
        <w:rPr>
          <w:rFonts w:cs="TimesNewRoman,Bold"/>
          <w:sz w:val="28"/>
          <w:szCs w:val="28"/>
        </w:rPr>
        <w:t xml:space="preserve"> </w:t>
      </w:r>
      <w:r w:rsidR="0048007F" w:rsidRPr="000A68A7">
        <w:rPr>
          <w:sz w:val="28"/>
          <w:szCs w:val="28"/>
        </w:rPr>
        <w:t>the first part by 60% achievement at least.</w:t>
      </w:r>
    </w:p>
    <w:p w14:paraId="3D8CB6F4" w14:textId="77777777" w:rsidR="00AB4798" w:rsidRPr="000A68A7" w:rsidRDefault="0048007F" w:rsidP="0048007F">
      <w:pPr>
        <w:autoSpaceDE w:val="0"/>
        <w:autoSpaceDN w:val="0"/>
        <w:adjustRightInd w:val="0"/>
        <w:spacing w:after="0" w:line="240" w:lineRule="auto"/>
        <w:jc w:val="right"/>
        <w:rPr>
          <w:rFonts w:cs="TimesNewRoman,Bold"/>
          <w:sz w:val="28"/>
          <w:szCs w:val="28"/>
          <w:rtl/>
        </w:rPr>
      </w:pPr>
      <w:r w:rsidRPr="000A68A7">
        <w:rPr>
          <w:rFonts w:cs="TimesNewRoman,Bold"/>
          <w:sz w:val="28"/>
          <w:szCs w:val="28"/>
        </w:rPr>
        <w:t xml:space="preserve"> </w:t>
      </w:r>
    </w:p>
    <w:p w14:paraId="5A538A20" w14:textId="77777777" w:rsidR="00AB4798" w:rsidRPr="000A68A7" w:rsidRDefault="00AB4798" w:rsidP="00AB4798">
      <w:pPr>
        <w:autoSpaceDE w:val="0"/>
        <w:autoSpaceDN w:val="0"/>
        <w:bidi w:val="0"/>
        <w:adjustRightInd w:val="0"/>
        <w:rPr>
          <w:b/>
          <w:bCs/>
          <w:sz w:val="23"/>
          <w:szCs w:val="23"/>
        </w:rPr>
      </w:pPr>
    </w:p>
    <w:p w14:paraId="51E6E582" w14:textId="77777777" w:rsidR="00AB4798" w:rsidRPr="000A68A7" w:rsidRDefault="00AB4798" w:rsidP="00AB4798">
      <w:pPr>
        <w:autoSpaceDE w:val="0"/>
        <w:autoSpaceDN w:val="0"/>
        <w:bidi w:val="0"/>
        <w:adjustRightInd w:val="0"/>
        <w:rPr>
          <w:b/>
          <w:bCs/>
          <w:sz w:val="28"/>
          <w:szCs w:val="28"/>
        </w:rPr>
      </w:pPr>
      <w:r w:rsidRPr="000A68A7">
        <w:rPr>
          <w:b/>
          <w:bCs/>
          <w:sz w:val="28"/>
          <w:szCs w:val="28"/>
        </w:rPr>
        <w:t>2</w:t>
      </w:r>
      <w:r w:rsidRPr="000A68A7">
        <w:rPr>
          <w:b/>
          <w:bCs/>
          <w:sz w:val="28"/>
          <w:szCs w:val="28"/>
          <w:vertAlign w:val="superscript"/>
        </w:rPr>
        <w:t>nd</w:t>
      </w:r>
      <w:r w:rsidRPr="000A68A7">
        <w:rPr>
          <w:b/>
          <w:bCs/>
          <w:sz w:val="28"/>
          <w:szCs w:val="28"/>
        </w:rPr>
        <w:t xml:space="preserve"> Academic Year</w:t>
      </w:r>
    </w:p>
    <w:p w14:paraId="21FF9E0B" w14:textId="77777777" w:rsidR="00AB4798" w:rsidRPr="000A68A7" w:rsidRDefault="00B46C0B" w:rsidP="0048007F">
      <w:pPr>
        <w:autoSpaceDE w:val="0"/>
        <w:autoSpaceDN w:val="0"/>
        <w:bidi w:val="0"/>
        <w:adjustRightInd w:val="0"/>
        <w:ind w:left="720" w:hanging="540"/>
        <w:rPr>
          <w:rFonts w:cs="TimesNewRoman,Bold"/>
          <w:sz w:val="28"/>
          <w:szCs w:val="28"/>
        </w:rPr>
      </w:pPr>
      <w:r w:rsidRPr="000A68A7">
        <w:rPr>
          <w:rFonts w:cs="TimesNewRoman,Bold"/>
          <w:sz w:val="28"/>
          <w:szCs w:val="28"/>
        </w:rPr>
        <w:t>*</w:t>
      </w:r>
      <w:r w:rsidR="00AB4798" w:rsidRPr="000A68A7">
        <w:rPr>
          <w:rFonts w:cs="TimesNewRoman,Bold"/>
          <w:sz w:val="28"/>
          <w:szCs w:val="28"/>
        </w:rPr>
        <w:t xml:space="preserve"> Perform the MD thesis in new area of </w:t>
      </w:r>
      <w:r w:rsidR="0048007F" w:rsidRPr="000A68A7">
        <w:rPr>
          <w:rFonts w:cs="TimesNewRoman,Bold"/>
          <w:sz w:val="28"/>
          <w:szCs w:val="28"/>
        </w:rPr>
        <w:t xml:space="preserve">medical oncology </w:t>
      </w:r>
      <w:r w:rsidR="00AB4798" w:rsidRPr="000A68A7">
        <w:rPr>
          <w:rFonts w:cs="TimesNewRoman,Bold"/>
          <w:sz w:val="28"/>
          <w:szCs w:val="28"/>
        </w:rPr>
        <w:t>(</w:t>
      </w:r>
      <w:r w:rsidR="00AB4798" w:rsidRPr="000A68A7">
        <w:rPr>
          <w:rFonts w:cs="TimesNewRoman,Bold"/>
          <w:b/>
          <w:bCs/>
          <w:sz w:val="28"/>
          <w:szCs w:val="28"/>
        </w:rPr>
        <w:t>MDTH</w:t>
      </w:r>
      <w:r w:rsidR="00AB4798" w:rsidRPr="000A68A7">
        <w:rPr>
          <w:rFonts w:cs="TimesNewRoman,Bold"/>
          <w:sz w:val="28"/>
          <w:szCs w:val="28"/>
        </w:rPr>
        <w:t>)</w:t>
      </w:r>
    </w:p>
    <w:p w14:paraId="665EE276" w14:textId="77777777" w:rsidR="00AB4798" w:rsidRPr="000A68A7" w:rsidRDefault="00AB4798" w:rsidP="00AB4798">
      <w:pPr>
        <w:autoSpaceDE w:val="0"/>
        <w:autoSpaceDN w:val="0"/>
        <w:bidi w:val="0"/>
        <w:adjustRightInd w:val="0"/>
        <w:ind w:left="720" w:hanging="540"/>
        <w:rPr>
          <w:rFonts w:cs="TimesNewRoman,Bold"/>
          <w:sz w:val="28"/>
          <w:szCs w:val="28"/>
        </w:rPr>
      </w:pPr>
      <w:r w:rsidRPr="000A68A7">
        <w:rPr>
          <w:rFonts w:cs="TimesNewRoman,Bold"/>
          <w:sz w:val="28"/>
          <w:szCs w:val="28"/>
        </w:rPr>
        <w:t xml:space="preserve"> </w:t>
      </w:r>
      <w:r w:rsidR="00B46C0B" w:rsidRPr="000A68A7">
        <w:rPr>
          <w:rFonts w:cs="TimesNewRoman,Bold"/>
          <w:sz w:val="28"/>
          <w:szCs w:val="28"/>
        </w:rPr>
        <w:t>*Fulfillment</w:t>
      </w:r>
      <w:r w:rsidRPr="000A68A7">
        <w:rPr>
          <w:rFonts w:cs="TimesNewRoman,Bold"/>
          <w:sz w:val="28"/>
          <w:szCs w:val="28"/>
        </w:rPr>
        <w:t xml:space="preserve"> of the supervisors report every 3 months.</w:t>
      </w:r>
    </w:p>
    <w:p w14:paraId="6122BA3B" w14:textId="77777777" w:rsidR="00AB4798" w:rsidRPr="000A68A7" w:rsidRDefault="00B46C0B" w:rsidP="00AB4798">
      <w:pPr>
        <w:autoSpaceDE w:val="0"/>
        <w:autoSpaceDN w:val="0"/>
        <w:bidi w:val="0"/>
        <w:adjustRightInd w:val="0"/>
        <w:ind w:left="720" w:hanging="540"/>
        <w:rPr>
          <w:rFonts w:cs="TimesNewRoman,Bold"/>
          <w:sz w:val="28"/>
          <w:szCs w:val="28"/>
        </w:rPr>
      </w:pPr>
      <w:r w:rsidRPr="000A68A7">
        <w:rPr>
          <w:rFonts w:cs="TimesNewRoman,Bold"/>
          <w:sz w:val="28"/>
          <w:szCs w:val="28"/>
        </w:rPr>
        <w:t>*</w:t>
      </w:r>
      <w:r w:rsidR="00AB4798" w:rsidRPr="000A68A7">
        <w:rPr>
          <w:rFonts w:cs="TimesNewRoman,Bold"/>
          <w:sz w:val="28"/>
          <w:szCs w:val="28"/>
        </w:rPr>
        <w:t xml:space="preserve"> perform a seminar about the thesis results.</w:t>
      </w:r>
    </w:p>
    <w:p w14:paraId="0C4F62D2" w14:textId="77777777" w:rsidR="00AB4798" w:rsidRPr="000A68A7" w:rsidRDefault="00B2551F" w:rsidP="00AB4798">
      <w:pPr>
        <w:autoSpaceDE w:val="0"/>
        <w:autoSpaceDN w:val="0"/>
        <w:bidi w:val="0"/>
        <w:adjustRightInd w:val="0"/>
        <w:ind w:left="720" w:hanging="540"/>
        <w:rPr>
          <w:rFonts w:cs="TimesNewRoman,Bold"/>
          <w:sz w:val="28"/>
          <w:szCs w:val="28"/>
        </w:rPr>
      </w:pPr>
      <w:r w:rsidRPr="000A68A7">
        <w:rPr>
          <w:rFonts w:cs="TimesNewRoman,Bold"/>
          <w:sz w:val="28"/>
          <w:szCs w:val="28"/>
        </w:rPr>
        <w:lastRenderedPageBreak/>
        <w:t>*</w:t>
      </w:r>
      <w:r w:rsidR="00AB4798" w:rsidRPr="000A68A7">
        <w:rPr>
          <w:rFonts w:cs="TimesNewRoman,Bold"/>
          <w:sz w:val="28"/>
          <w:szCs w:val="28"/>
        </w:rPr>
        <w:t>Acceptance of the MD thesis from judgment committee nominated by department council.</w:t>
      </w:r>
    </w:p>
    <w:p w14:paraId="5C8ECFA7" w14:textId="77777777" w:rsidR="00AB4798" w:rsidRPr="000A68A7" w:rsidRDefault="00AB4798" w:rsidP="00AB4798">
      <w:pPr>
        <w:autoSpaceDE w:val="0"/>
        <w:autoSpaceDN w:val="0"/>
        <w:adjustRightInd w:val="0"/>
        <w:spacing w:after="0" w:line="240" w:lineRule="auto"/>
        <w:jc w:val="right"/>
        <w:rPr>
          <w:b/>
          <w:bCs/>
          <w:sz w:val="28"/>
          <w:szCs w:val="28"/>
          <w:u w:val="single"/>
        </w:rPr>
      </w:pPr>
    </w:p>
    <w:p w14:paraId="6DC130CD" w14:textId="77777777" w:rsidR="00AB4798" w:rsidRPr="000A68A7" w:rsidRDefault="00AB4798" w:rsidP="00AB4798">
      <w:pPr>
        <w:autoSpaceDE w:val="0"/>
        <w:autoSpaceDN w:val="0"/>
        <w:adjustRightInd w:val="0"/>
        <w:spacing w:after="0" w:line="240" w:lineRule="auto"/>
        <w:jc w:val="right"/>
        <w:rPr>
          <w:sz w:val="28"/>
          <w:szCs w:val="28"/>
          <w:rtl/>
        </w:rPr>
      </w:pPr>
      <w:r w:rsidRPr="000A68A7">
        <w:rPr>
          <w:rFonts w:ascii="Symbol" w:hAnsi="Symbol" w:cs="Symbol"/>
          <w:sz w:val="28"/>
          <w:szCs w:val="28"/>
        </w:rPr>
        <w:t></w:t>
      </w:r>
      <w:r w:rsidRPr="000A68A7">
        <w:rPr>
          <w:sz w:val="28"/>
          <w:szCs w:val="28"/>
        </w:rPr>
        <w:t>The second level year complies 75%of the whole marks of the DOCTORATE degree and occupies 18 months.</w:t>
      </w:r>
    </w:p>
    <w:p w14:paraId="277A2155" w14:textId="77777777" w:rsidR="00AB4798" w:rsidRPr="000A68A7" w:rsidRDefault="00AB4798" w:rsidP="00AE25FC">
      <w:pPr>
        <w:autoSpaceDE w:val="0"/>
        <w:autoSpaceDN w:val="0"/>
        <w:adjustRightInd w:val="0"/>
        <w:spacing w:after="0" w:line="240" w:lineRule="auto"/>
        <w:jc w:val="right"/>
        <w:rPr>
          <w:sz w:val="28"/>
          <w:szCs w:val="28"/>
          <w:rtl/>
        </w:rPr>
      </w:pPr>
      <w:r w:rsidRPr="000A68A7">
        <w:rPr>
          <w:rFonts w:ascii="Symbol" w:hAnsi="Symbol" w:cs="Symbol"/>
          <w:sz w:val="28"/>
          <w:szCs w:val="28"/>
        </w:rPr>
        <w:t></w:t>
      </w:r>
      <w:r w:rsidRPr="000A68A7">
        <w:rPr>
          <w:sz w:val="28"/>
          <w:szCs w:val="28"/>
        </w:rPr>
        <w:t xml:space="preserve">The candidate has to end English test (TOEFFL) with </w:t>
      </w:r>
      <w:r w:rsidR="00AE25FC" w:rsidRPr="000A68A7">
        <w:rPr>
          <w:sz w:val="28"/>
          <w:szCs w:val="28"/>
        </w:rPr>
        <w:t>5</w:t>
      </w:r>
      <w:r w:rsidRPr="000A68A7">
        <w:rPr>
          <w:sz w:val="28"/>
          <w:szCs w:val="28"/>
        </w:rPr>
        <w:t>00 at least</w:t>
      </w:r>
      <w:r w:rsidR="00AE25FC" w:rsidRPr="000A68A7">
        <w:rPr>
          <w:sz w:val="28"/>
          <w:szCs w:val="28"/>
        </w:rPr>
        <w:t xml:space="preserve">. </w:t>
      </w:r>
      <w:r w:rsidRPr="000A68A7">
        <w:rPr>
          <w:sz w:val="28"/>
          <w:szCs w:val="28"/>
        </w:rPr>
        <w:t xml:space="preserve"> </w:t>
      </w:r>
    </w:p>
    <w:p w14:paraId="135D9345" w14:textId="77777777" w:rsidR="00AB4798" w:rsidRPr="000A68A7" w:rsidRDefault="00AB4798" w:rsidP="00AB4798">
      <w:pPr>
        <w:autoSpaceDE w:val="0"/>
        <w:autoSpaceDN w:val="0"/>
        <w:adjustRightInd w:val="0"/>
        <w:spacing w:after="0" w:line="240" w:lineRule="auto"/>
        <w:jc w:val="right"/>
        <w:rPr>
          <w:sz w:val="28"/>
          <w:szCs w:val="28"/>
          <w:rtl/>
        </w:rPr>
      </w:pPr>
      <w:r w:rsidRPr="000A68A7">
        <w:rPr>
          <w:rFonts w:ascii="Symbol" w:hAnsi="Symbol" w:cs="Symbol"/>
          <w:sz w:val="28"/>
          <w:szCs w:val="28"/>
        </w:rPr>
        <w:t></w:t>
      </w:r>
      <w:r w:rsidRPr="000A68A7">
        <w:rPr>
          <w:sz w:val="28"/>
          <w:szCs w:val="28"/>
        </w:rPr>
        <w:t>The candidate</w:t>
      </w:r>
      <w:r w:rsidR="00AE25FC" w:rsidRPr="000A68A7">
        <w:rPr>
          <w:sz w:val="28"/>
          <w:szCs w:val="28"/>
        </w:rPr>
        <w:t xml:space="preserve"> </w:t>
      </w:r>
      <w:r w:rsidRPr="000A68A7">
        <w:rPr>
          <w:sz w:val="28"/>
          <w:szCs w:val="28"/>
        </w:rPr>
        <w:t>can defense his Thesis before or after ingoing to the 2nd part exam.</w:t>
      </w:r>
    </w:p>
    <w:p w14:paraId="07E78C4C" w14:textId="77777777" w:rsidR="00917BDE" w:rsidRPr="000A68A7" w:rsidRDefault="00917BDE" w:rsidP="00AE25FC">
      <w:pPr>
        <w:autoSpaceDE w:val="0"/>
        <w:autoSpaceDN w:val="0"/>
        <w:bidi w:val="0"/>
        <w:adjustRightInd w:val="0"/>
        <w:ind w:right="-720"/>
        <w:rPr>
          <w:b/>
          <w:bCs/>
          <w:sz w:val="28"/>
          <w:szCs w:val="28"/>
        </w:rPr>
      </w:pPr>
    </w:p>
    <w:p w14:paraId="58FDE4FF" w14:textId="77777777" w:rsidR="00EB3D85" w:rsidRPr="000A68A7" w:rsidRDefault="00AB4798" w:rsidP="00EB3D85">
      <w:pPr>
        <w:autoSpaceDE w:val="0"/>
        <w:autoSpaceDN w:val="0"/>
        <w:bidi w:val="0"/>
        <w:adjustRightInd w:val="0"/>
        <w:ind w:right="-720"/>
        <w:rPr>
          <w:b/>
          <w:bCs/>
          <w:sz w:val="28"/>
          <w:szCs w:val="28"/>
        </w:rPr>
      </w:pPr>
      <w:r w:rsidRPr="000A68A7">
        <w:rPr>
          <w:b/>
          <w:bCs/>
          <w:sz w:val="28"/>
          <w:szCs w:val="28"/>
        </w:rPr>
        <w:t>3</w:t>
      </w:r>
      <w:r w:rsidRPr="000A68A7">
        <w:rPr>
          <w:b/>
          <w:bCs/>
          <w:sz w:val="28"/>
          <w:szCs w:val="28"/>
          <w:vertAlign w:val="superscript"/>
        </w:rPr>
        <w:t>rd</w:t>
      </w:r>
      <w:r w:rsidRPr="000A68A7">
        <w:rPr>
          <w:b/>
          <w:bCs/>
          <w:sz w:val="28"/>
          <w:szCs w:val="28"/>
        </w:rPr>
        <w:t xml:space="preserve"> Academic Year</w:t>
      </w:r>
    </w:p>
    <w:p w14:paraId="1F46FCFB" w14:textId="77777777" w:rsidR="00EB3D85" w:rsidRPr="000A68A7" w:rsidRDefault="00EB3D85" w:rsidP="00EB3D85">
      <w:pPr>
        <w:pStyle w:val="ListParagraph"/>
        <w:numPr>
          <w:ilvl w:val="0"/>
          <w:numId w:val="19"/>
        </w:numPr>
        <w:autoSpaceDE w:val="0"/>
        <w:autoSpaceDN w:val="0"/>
        <w:adjustRightInd w:val="0"/>
        <w:ind w:right="-720"/>
        <w:rPr>
          <w:rFonts w:ascii="Calibri" w:hAnsi="Calibri" w:cs="Calibri"/>
          <w:b/>
          <w:bCs/>
          <w:sz w:val="28"/>
          <w:szCs w:val="28"/>
        </w:rPr>
      </w:pPr>
      <w:r w:rsidRPr="000A68A7">
        <w:rPr>
          <w:sz w:val="28"/>
          <w:szCs w:val="28"/>
        </w:rPr>
        <w:t xml:space="preserve">Fulfillment </w:t>
      </w:r>
      <w:r w:rsidR="00AB4798" w:rsidRPr="000A68A7">
        <w:rPr>
          <w:sz w:val="28"/>
          <w:szCs w:val="28"/>
        </w:rPr>
        <w:t>of the of log book.</w:t>
      </w:r>
      <w:r w:rsidRPr="000A68A7">
        <w:rPr>
          <w:b/>
          <w:bCs/>
          <w:sz w:val="28"/>
          <w:szCs w:val="28"/>
        </w:rPr>
        <w:t xml:space="preserve"> </w:t>
      </w:r>
    </w:p>
    <w:p w14:paraId="0163E3B5" w14:textId="77777777" w:rsidR="00EB3D85" w:rsidRPr="000A68A7" w:rsidRDefault="00EB3D85" w:rsidP="00EB3D85">
      <w:pPr>
        <w:pStyle w:val="ListParagraph"/>
        <w:numPr>
          <w:ilvl w:val="0"/>
          <w:numId w:val="19"/>
        </w:numPr>
        <w:autoSpaceDE w:val="0"/>
        <w:autoSpaceDN w:val="0"/>
        <w:adjustRightInd w:val="0"/>
        <w:ind w:right="-720"/>
        <w:rPr>
          <w:b/>
          <w:bCs/>
          <w:sz w:val="28"/>
          <w:szCs w:val="28"/>
        </w:rPr>
      </w:pPr>
      <w:r w:rsidRPr="000A68A7">
        <w:rPr>
          <w:rFonts w:ascii="Calibri" w:hAnsi="Calibri" w:cs="Calibri"/>
          <w:b/>
          <w:bCs/>
          <w:sz w:val="28"/>
          <w:szCs w:val="28"/>
        </w:rPr>
        <w:t>The candidate should pass the 2nd part with 60% achievement at least.</w:t>
      </w:r>
    </w:p>
    <w:p w14:paraId="702344E8" w14:textId="77777777" w:rsidR="00917BDE" w:rsidRPr="000A68A7" w:rsidRDefault="00917BDE" w:rsidP="00EB3D85">
      <w:pPr>
        <w:pStyle w:val="ListParagraph"/>
        <w:widowControl w:val="0"/>
        <w:numPr>
          <w:ilvl w:val="0"/>
          <w:numId w:val="19"/>
        </w:numPr>
        <w:autoSpaceDE w:val="0"/>
        <w:autoSpaceDN w:val="0"/>
        <w:adjustRightInd w:val="0"/>
        <w:spacing w:after="0" w:line="360" w:lineRule="auto"/>
        <w:ind w:right="-720"/>
        <w:rPr>
          <w:rFonts w:ascii="Symbol" w:hAnsi="Symbol" w:cs="Symbol"/>
          <w:sz w:val="28"/>
          <w:szCs w:val="28"/>
        </w:rPr>
      </w:pPr>
      <w:r w:rsidRPr="000A68A7">
        <w:rPr>
          <w:rFonts w:asciiTheme="majorBidi" w:hAnsiTheme="majorBidi" w:cstheme="majorBidi"/>
          <w:sz w:val="28"/>
          <w:szCs w:val="28"/>
        </w:rPr>
        <w:t>The degree is granted after fulfilling the training program activities, passing the exams in the gen</w:t>
      </w:r>
      <w:r w:rsidR="00EB3D85" w:rsidRPr="000A68A7">
        <w:rPr>
          <w:rFonts w:asciiTheme="majorBidi" w:hAnsiTheme="majorBidi" w:cstheme="majorBidi"/>
          <w:sz w:val="28"/>
          <w:szCs w:val="28"/>
        </w:rPr>
        <w:t>eral and core specialty courses</w:t>
      </w:r>
      <w:r w:rsidRPr="000A68A7">
        <w:rPr>
          <w:rFonts w:asciiTheme="majorBidi" w:hAnsiTheme="majorBidi" w:cstheme="majorBidi"/>
          <w:sz w:val="28"/>
          <w:szCs w:val="28"/>
        </w:rPr>
        <w:t xml:space="preserve">. </w:t>
      </w:r>
    </w:p>
    <w:p w14:paraId="1417744B" w14:textId="77777777" w:rsidR="00917BDE" w:rsidRPr="000A68A7" w:rsidRDefault="00917BDE" w:rsidP="00EB3D85">
      <w:pPr>
        <w:pStyle w:val="ListParagraph"/>
        <w:widowControl w:val="0"/>
        <w:numPr>
          <w:ilvl w:val="0"/>
          <w:numId w:val="19"/>
        </w:numPr>
        <w:autoSpaceDE w:val="0"/>
        <w:autoSpaceDN w:val="0"/>
        <w:adjustRightInd w:val="0"/>
        <w:spacing w:after="0" w:line="360" w:lineRule="auto"/>
        <w:ind w:right="-720"/>
        <w:rPr>
          <w:b/>
          <w:bCs/>
          <w:sz w:val="28"/>
          <w:szCs w:val="28"/>
        </w:rPr>
      </w:pPr>
      <w:r w:rsidRPr="000A68A7">
        <w:rPr>
          <w:sz w:val="28"/>
          <w:szCs w:val="28"/>
        </w:rPr>
        <w:t>The candidate has to terminate the 3parts (1st, 2nd &amp; thesis) to get his degree.</w:t>
      </w:r>
    </w:p>
    <w:p w14:paraId="62D51193" w14:textId="77777777" w:rsidR="00917BDE" w:rsidRPr="000A68A7" w:rsidRDefault="00917BDE" w:rsidP="002B6810">
      <w:pPr>
        <w:pStyle w:val="ListParagraph"/>
        <w:widowControl w:val="0"/>
        <w:numPr>
          <w:ilvl w:val="0"/>
          <w:numId w:val="19"/>
        </w:numPr>
        <w:autoSpaceDE w:val="0"/>
        <w:autoSpaceDN w:val="0"/>
        <w:adjustRightInd w:val="0"/>
        <w:spacing w:after="0" w:line="360" w:lineRule="auto"/>
        <w:ind w:right="1440"/>
        <w:rPr>
          <w:rFonts w:asciiTheme="majorBidi" w:hAnsiTheme="majorBidi" w:cstheme="majorBidi"/>
          <w:sz w:val="28"/>
          <w:szCs w:val="28"/>
        </w:rPr>
      </w:pPr>
      <w:r w:rsidRPr="000A68A7">
        <w:rPr>
          <w:rFonts w:asciiTheme="majorBidi" w:hAnsiTheme="majorBidi" w:cstheme="majorBidi"/>
          <w:sz w:val="28"/>
          <w:szCs w:val="28"/>
        </w:rPr>
        <w:t xml:space="preserve">The student must submit a proof of 2 published or accepted </w:t>
      </w:r>
      <w:r w:rsidR="00EB3D85" w:rsidRPr="000A68A7">
        <w:rPr>
          <w:rFonts w:asciiTheme="majorBidi" w:hAnsiTheme="majorBidi" w:cstheme="majorBidi"/>
          <w:sz w:val="28"/>
          <w:szCs w:val="28"/>
        </w:rPr>
        <w:t xml:space="preserve"> </w:t>
      </w:r>
      <w:r w:rsidRPr="000A68A7">
        <w:rPr>
          <w:rFonts w:asciiTheme="majorBidi" w:hAnsiTheme="majorBidi" w:cstheme="majorBidi"/>
          <w:sz w:val="28"/>
          <w:szCs w:val="28"/>
        </w:rPr>
        <w:t>manuscripts from the thesis material in a</w:t>
      </w:r>
      <w:r w:rsidR="00EB3D85" w:rsidRPr="000A68A7">
        <w:rPr>
          <w:rFonts w:asciiTheme="majorBidi" w:hAnsiTheme="majorBidi" w:cstheme="majorBidi"/>
          <w:sz w:val="28"/>
          <w:szCs w:val="28"/>
        </w:rPr>
        <w:t xml:space="preserve"> </w:t>
      </w:r>
      <w:r w:rsidRPr="000A68A7">
        <w:rPr>
          <w:rFonts w:asciiTheme="majorBidi" w:hAnsiTheme="majorBidi" w:cstheme="majorBidi"/>
          <w:sz w:val="28"/>
          <w:szCs w:val="28"/>
        </w:rPr>
        <w:t xml:space="preserve"> </w:t>
      </w:r>
      <w:r w:rsidR="00784D75" w:rsidRPr="000A68A7">
        <w:rPr>
          <w:rFonts w:asciiTheme="majorBidi" w:hAnsiTheme="majorBidi" w:cstheme="majorBidi"/>
          <w:sz w:val="28"/>
          <w:szCs w:val="28"/>
        </w:rPr>
        <w:t xml:space="preserve">SJR </w:t>
      </w:r>
      <w:r w:rsidRPr="000A68A7">
        <w:rPr>
          <w:rFonts w:asciiTheme="majorBidi" w:hAnsiTheme="majorBidi" w:cstheme="majorBidi"/>
          <w:sz w:val="28"/>
          <w:szCs w:val="28"/>
        </w:rPr>
        <w:t>journal</w:t>
      </w:r>
      <w:r w:rsidR="00784D75" w:rsidRPr="000A68A7">
        <w:rPr>
          <w:rFonts w:asciiTheme="majorBidi" w:hAnsiTheme="majorBidi" w:cstheme="majorBidi"/>
          <w:sz w:val="28"/>
          <w:szCs w:val="28"/>
        </w:rPr>
        <w:t xml:space="preserve">s with one of the journals with ISI </w:t>
      </w:r>
      <w:r w:rsidR="002B6810" w:rsidRPr="000A68A7">
        <w:rPr>
          <w:rFonts w:asciiTheme="majorBidi" w:hAnsiTheme="majorBidi" w:cstheme="majorBidi"/>
          <w:sz w:val="28"/>
          <w:szCs w:val="28"/>
        </w:rPr>
        <w:t>impact factor</w:t>
      </w:r>
      <w:r w:rsidRPr="000A68A7">
        <w:rPr>
          <w:rFonts w:asciiTheme="majorBidi" w:hAnsiTheme="majorBidi" w:cstheme="majorBidi"/>
          <w:sz w:val="28"/>
          <w:szCs w:val="28"/>
        </w:rPr>
        <w:t>.</w:t>
      </w:r>
    </w:p>
    <w:p w14:paraId="23101450" w14:textId="77777777" w:rsidR="00917BDE" w:rsidRPr="000A68A7" w:rsidRDefault="00917BDE" w:rsidP="00917BDE">
      <w:pPr>
        <w:widowControl w:val="0"/>
        <w:numPr>
          <w:ilvl w:val="0"/>
          <w:numId w:val="11"/>
        </w:numPr>
        <w:autoSpaceDE w:val="0"/>
        <w:autoSpaceDN w:val="0"/>
        <w:bidi w:val="0"/>
        <w:adjustRightInd w:val="0"/>
        <w:spacing w:after="0" w:line="360" w:lineRule="auto"/>
        <w:ind w:right="1440"/>
        <w:jc w:val="both"/>
        <w:rPr>
          <w:rFonts w:asciiTheme="majorBidi" w:hAnsiTheme="majorBidi" w:cstheme="majorBidi"/>
          <w:sz w:val="28"/>
          <w:szCs w:val="28"/>
        </w:rPr>
      </w:pPr>
      <w:r w:rsidRPr="000A68A7">
        <w:rPr>
          <w:rFonts w:asciiTheme="majorBidi" w:hAnsiTheme="majorBidi" w:cstheme="majorBidi"/>
          <w:sz w:val="28"/>
          <w:szCs w:val="28"/>
        </w:rPr>
        <w:t>Fulfilling any other requirements conditioned by Zagazig univerisity to grant the degree</w:t>
      </w:r>
    </w:p>
    <w:p w14:paraId="3AE807B8" w14:textId="77777777" w:rsidR="00AB4798" w:rsidRPr="000A68A7" w:rsidRDefault="00AB4798" w:rsidP="0073073E">
      <w:pPr>
        <w:autoSpaceDE w:val="0"/>
        <w:autoSpaceDN w:val="0"/>
        <w:adjustRightInd w:val="0"/>
        <w:spacing w:after="0" w:line="240" w:lineRule="auto"/>
        <w:jc w:val="right"/>
        <w:rPr>
          <w:rFonts w:ascii="Times New Roman" w:hAnsi="Times New Roman" w:cs="Times New Roman"/>
          <w:b/>
          <w:bCs/>
          <w:sz w:val="28"/>
          <w:szCs w:val="28"/>
          <w:u w:val="single"/>
        </w:rPr>
      </w:pPr>
    </w:p>
    <w:p w14:paraId="727D02B2" w14:textId="77777777" w:rsidR="0073073E" w:rsidRPr="000A68A7" w:rsidRDefault="0073073E" w:rsidP="0073073E">
      <w:pPr>
        <w:autoSpaceDE w:val="0"/>
        <w:autoSpaceDN w:val="0"/>
        <w:adjustRightInd w:val="0"/>
        <w:spacing w:after="0" w:line="240" w:lineRule="auto"/>
        <w:jc w:val="right"/>
        <w:rPr>
          <w:sz w:val="28"/>
          <w:szCs w:val="28"/>
          <w:u w:val="single"/>
          <w:rtl/>
        </w:rPr>
      </w:pPr>
      <w:r w:rsidRPr="000A68A7">
        <w:rPr>
          <w:rFonts w:ascii="Times New Roman" w:hAnsi="Times New Roman" w:cs="Times New Roman"/>
          <w:b/>
          <w:bCs/>
          <w:sz w:val="28"/>
          <w:szCs w:val="28"/>
          <w:u w:val="single"/>
        </w:rPr>
        <w:t>8- Evaluation of programme intended learning outcomes</w:t>
      </w:r>
    </w:p>
    <w:p w14:paraId="40DD533C" w14:textId="77777777" w:rsidR="0073073E" w:rsidRPr="000A68A7" w:rsidRDefault="0073073E" w:rsidP="0073073E">
      <w:pPr>
        <w:autoSpaceDE w:val="0"/>
        <w:autoSpaceDN w:val="0"/>
        <w:adjustRightInd w:val="0"/>
        <w:spacing w:after="0" w:line="240" w:lineRule="auto"/>
        <w:jc w:val="right"/>
        <w:rPr>
          <w:sz w:val="28"/>
          <w:szCs w:val="28"/>
          <w:u w:val="single"/>
        </w:rPr>
      </w:pPr>
    </w:p>
    <w:tbl>
      <w:tblPr>
        <w:tblStyle w:val="TableGrid"/>
        <w:tblW w:w="0" w:type="auto"/>
        <w:tblLook w:val="04A0" w:firstRow="1" w:lastRow="0" w:firstColumn="1" w:lastColumn="0" w:noHBand="0" w:noVBand="1"/>
      </w:tblPr>
      <w:tblGrid>
        <w:gridCol w:w="3192"/>
        <w:gridCol w:w="3192"/>
        <w:gridCol w:w="3192"/>
      </w:tblGrid>
      <w:tr w:rsidR="0073073E" w:rsidRPr="000A68A7" w14:paraId="7EE8818A" w14:textId="77777777" w:rsidTr="008159B8">
        <w:tc>
          <w:tcPr>
            <w:tcW w:w="3192" w:type="dxa"/>
          </w:tcPr>
          <w:p w14:paraId="05CF0648"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8"/>
                <w:szCs w:val="28"/>
              </w:rPr>
              <w:t>Evaluator</w:t>
            </w:r>
          </w:p>
        </w:tc>
        <w:tc>
          <w:tcPr>
            <w:tcW w:w="3192" w:type="dxa"/>
          </w:tcPr>
          <w:p w14:paraId="7230B7B1"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8"/>
                <w:szCs w:val="28"/>
              </w:rPr>
              <w:t>Tool</w:t>
            </w:r>
          </w:p>
        </w:tc>
        <w:tc>
          <w:tcPr>
            <w:tcW w:w="3192" w:type="dxa"/>
          </w:tcPr>
          <w:p w14:paraId="520402B3"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8"/>
                <w:szCs w:val="28"/>
              </w:rPr>
              <w:t>Sample</w:t>
            </w:r>
          </w:p>
        </w:tc>
      </w:tr>
      <w:tr w:rsidR="0073073E" w:rsidRPr="000A68A7" w14:paraId="6C6BEF3B" w14:textId="77777777" w:rsidTr="008159B8">
        <w:trPr>
          <w:trHeight w:val="558"/>
        </w:trPr>
        <w:tc>
          <w:tcPr>
            <w:tcW w:w="3192" w:type="dxa"/>
          </w:tcPr>
          <w:p w14:paraId="38BE7648"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1- Exams results</w:t>
            </w:r>
          </w:p>
        </w:tc>
        <w:tc>
          <w:tcPr>
            <w:tcW w:w="3192" w:type="dxa"/>
          </w:tcPr>
          <w:p w14:paraId="7DCC7867"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Results analysis Report</w:t>
            </w:r>
          </w:p>
        </w:tc>
        <w:tc>
          <w:tcPr>
            <w:tcW w:w="3192" w:type="dxa"/>
          </w:tcPr>
          <w:p w14:paraId="2833F5DD"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All the students</w:t>
            </w:r>
          </w:p>
        </w:tc>
      </w:tr>
      <w:tr w:rsidR="0073073E" w:rsidRPr="000A68A7" w14:paraId="3B5458E6" w14:textId="77777777" w:rsidTr="008159B8">
        <w:trPr>
          <w:trHeight w:val="551"/>
        </w:trPr>
        <w:tc>
          <w:tcPr>
            <w:tcW w:w="3192" w:type="dxa"/>
          </w:tcPr>
          <w:p w14:paraId="03C5A35F" w14:textId="77777777" w:rsidR="0073073E" w:rsidRPr="000A68A7" w:rsidRDefault="0073073E" w:rsidP="0073073E">
            <w:pPr>
              <w:autoSpaceDE w:val="0"/>
              <w:autoSpaceDN w:val="0"/>
              <w:adjustRightInd w:val="0"/>
              <w:jc w:val="right"/>
              <w:rPr>
                <w:sz w:val="28"/>
                <w:szCs w:val="28"/>
                <w:u w:val="single"/>
                <w:rtl/>
              </w:rPr>
            </w:pPr>
            <w:r w:rsidRPr="000A68A7">
              <w:rPr>
                <w:rFonts w:ascii="Times New Roman" w:hAnsi="Times New Roman" w:cs="Times New Roman"/>
                <w:sz w:val="28"/>
                <w:szCs w:val="28"/>
              </w:rPr>
              <w:t>2- Students</w:t>
            </w:r>
          </w:p>
        </w:tc>
        <w:tc>
          <w:tcPr>
            <w:tcW w:w="3192" w:type="dxa"/>
          </w:tcPr>
          <w:p w14:paraId="50192D95"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Questionnaires</w:t>
            </w:r>
          </w:p>
        </w:tc>
        <w:tc>
          <w:tcPr>
            <w:tcW w:w="3192" w:type="dxa"/>
          </w:tcPr>
          <w:p w14:paraId="70F67E33"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All the students</w:t>
            </w:r>
          </w:p>
        </w:tc>
      </w:tr>
      <w:tr w:rsidR="0073073E" w:rsidRPr="000A68A7" w14:paraId="1DD4C4C0" w14:textId="77777777" w:rsidTr="008159B8">
        <w:trPr>
          <w:trHeight w:val="842"/>
        </w:trPr>
        <w:tc>
          <w:tcPr>
            <w:tcW w:w="3192" w:type="dxa"/>
          </w:tcPr>
          <w:p w14:paraId="2DE33876"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 xml:space="preserve">3-Graduates after achieving </w:t>
            </w:r>
            <w:r w:rsidR="008C6985" w:rsidRPr="000A68A7">
              <w:rPr>
                <w:rFonts w:ascii="Times New Roman" w:hAnsi="Times New Roman" w:cs="Times New Roman"/>
                <w:sz w:val="28"/>
                <w:szCs w:val="28"/>
              </w:rPr>
              <w:t>MD</w:t>
            </w:r>
            <w:r w:rsidRPr="000A68A7">
              <w:rPr>
                <w:rFonts w:ascii="Times New Roman" w:hAnsi="Times New Roman" w:cs="Times New Roman"/>
                <w:sz w:val="28"/>
                <w:szCs w:val="28"/>
              </w:rPr>
              <w:t xml:space="preserve"> degree</w:t>
            </w:r>
          </w:p>
        </w:tc>
        <w:tc>
          <w:tcPr>
            <w:tcW w:w="3192" w:type="dxa"/>
          </w:tcPr>
          <w:p w14:paraId="00F9D698"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Questionnaires – group discussion</w:t>
            </w:r>
          </w:p>
        </w:tc>
        <w:tc>
          <w:tcPr>
            <w:tcW w:w="3192" w:type="dxa"/>
          </w:tcPr>
          <w:p w14:paraId="0BAA42E3"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10 at least</w:t>
            </w:r>
          </w:p>
        </w:tc>
      </w:tr>
      <w:tr w:rsidR="0073073E" w:rsidRPr="000A68A7" w14:paraId="458BD82E" w14:textId="77777777" w:rsidTr="008159B8">
        <w:tc>
          <w:tcPr>
            <w:tcW w:w="3192" w:type="dxa"/>
          </w:tcPr>
          <w:p w14:paraId="068CC744" w14:textId="77777777" w:rsidR="0073073E" w:rsidRPr="000A68A7" w:rsidRDefault="0073073E" w:rsidP="0073073E">
            <w:pPr>
              <w:autoSpaceDE w:val="0"/>
              <w:autoSpaceDN w:val="0"/>
              <w:adjustRightInd w:val="0"/>
              <w:jc w:val="right"/>
              <w:rPr>
                <w:rFonts w:ascii="Times New Roman" w:hAnsi="Times New Roman" w:cs="Times New Roman"/>
                <w:sz w:val="28"/>
                <w:szCs w:val="28"/>
              </w:rPr>
            </w:pPr>
            <w:r w:rsidRPr="000A68A7">
              <w:rPr>
                <w:rFonts w:ascii="Times New Roman" w:hAnsi="Times New Roman" w:cs="Times New Roman"/>
                <w:b/>
                <w:bCs/>
                <w:sz w:val="28"/>
                <w:szCs w:val="28"/>
              </w:rPr>
              <w:t>4-Stake</w:t>
            </w:r>
            <w:r w:rsidR="00696C33" w:rsidRPr="000A68A7">
              <w:rPr>
                <w:rFonts w:ascii="Times New Roman" w:hAnsi="Times New Roman" w:cs="Times New Roman"/>
                <w:b/>
                <w:bCs/>
                <w:sz w:val="28"/>
                <w:szCs w:val="28"/>
              </w:rPr>
              <w:t xml:space="preserve"> </w:t>
            </w:r>
            <w:r w:rsidRPr="000A68A7">
              <w:rPr>
                <w:rFonts w:ascii="Times New Roman" w:hAnsi="Times New Roman" w:cs="Times New Roman"/>
                <w:b/>
                <w:bCs/>
                <w:sz w:val="28"/>
                <w:szCs w:val="28"/>
              </w:rPr>
              <w:t>holders</w:t>
            </w:r>
          </w:p>
          <w:p w14:paraId="61C53ECD" w14:textId="77777777" w:rsidR="0073073E" w:rsidRPr="000A68A7" w:rsidRDefault="0073073E" w:rsidP="0073073E">
            <w:pPr>
              <w:autoSpaceDE w:val="0"/>
              <w:autoSpaceDN w:val="0"/>
              <w:adjustRightInd w:val="0"/>
              <w:jc w:val="right"/>
              <w:rPr>
                <w:rFonts w:ascii="Times New Roman" w:hAnsi="Times New Roman" w:cs="Times New Roman"/>
                <w:sz w:val="28"/>
                <w:szCs w:val="28"/>
              </w:rPr>
            </w:pPr>
          </w:p>
          <w:p w14:paraId="67071E6B" w14:textId="77777777" w:rsidR="0073073E" w:rsidRPr="000A68A7" w:rsidRDefault="0073073E" w:rsidP="0073073E">
            <w:pPr>
              <w:autoSpaceDE w:val="0"/>
              <w:autoSpaceDN w:val="0"/>
              <w:adjustRightInd w:val="0"/>
              <w:jc w:val="right"/>
              <w:rPr>
                <w:rFonts w:ascii="Times New Roman" w:hAnsi="Times New Roman" w:cs="Times New Roman"/>
                <w:sz w:val="28"/>
                <w:szCs w:val="28"/>
              </w:rPr>
            </w:pPr>
            <w:r w:rsidRPr="000A68A7">
              <w:rPr>
                <w:rFonts w:ascii="Times New Roman" w:hAnsi="Times New Roman" w:cs="Times New Roman"/>
                <w:sz w:val="28"/>
                <w:szCs w:val="28"/>
              </w:rPr>
              <w:t>*- teaching staff.</w:t>
            </w:r>
          </w:p>
          <w:p w14:paraId="1726CC3C" w14:textId="77777777" w:rsidR="0073073E" w:rsidRPr="000A68A7" w:rsidRDefault="0073073E" w:rsidP="0073073E">
            <w:pPr>
              <w:autoSpaceDE w:val="0"/>
              <w:autoSpaceDN w:val="0"/>
              <w:adjustRightInd w:val="0"/>
              <w:jc w:val="right"/>
              <w:rPr>
                <w:rFonts w:ascii="Times New Roman" w:hAnsi="Times New Roman" w:cs="Times New Roman"/>
                <w:sz w:val="28"/>
                <w:szCs w:val="28"/>
                <w:rtl/>
              </w:rPr>
            </w:pPr>
            <w:r w:rsidRPr="000A68A7">
              <w:rPr>
                <w:rFonts w:ascii="Times New Roman" w:hAnsi="Times New Roman" w:cs="Times New Roman"/>
                <w:sz w:val="28"/>
                <w:szCs w:val="28"/>
              </w:rPr>
              <w:t>*- Technicians.</w:t>
            </w:r>
          </w:p>
          <w:p w14:paraId="4675D9B6" w14:textId="77777777" w:rsidR="0073073E" w:rsidRPr="000A68A7" w:rsidRDefault="0073073E" w:rsidP="0073073E">
            <w:pPr>
              <w:autoSpaceDE w:val="0"/>
              <w:autoSpaceDN w:val="0"/>
              <w:adjustRightInd w:val="0"/>
              <w:jc w:val="right"/>
              <w:rPr>
                <w:rFonts w:ascii="Times New Roman" w:hAnsi="Times New Roman" w:cs="Times New Roman"/>
                <w:sz w:val="28"/>
                <w:szCs w:val="28"/>
                <w:rtl/>
              </w:rPr>
            </w:pPr>
            <w:r w:rsidRPr="000A68A7">
              <w:rPr>
                <w:rFonts w:ascii="Times New Roman" w:hAnsi="Times New Roman" w:cs="Times New Roman"/>
                <w:sz w:val="28"/>
                <w:szCs w:val="28"/>
              </w:rPr>
              <w:t>*- Regional medical institutes</w:t>
            </w:r>
          </w:p>
          <w:p w14:paraId="322DF2A2" w14:textId="77777777" w:rsidR="0073073E" w:rsidRPr="000A68A7" w:rsidRDefault="0073073E" w:rsidP="0073073E">
            <w:pPr>
              <w:autoSpaceDE w:val="0"/>
              <w:autoSpaceDN w:val="0"/>
              <w:adjustRightInd w:val="0"/>
              <w:jc w:val="right"/>
              <w:rPr>
                <w:rFonts w:ascii="Times New Roman" w:hAnsi="Times New Roman" w:cs="Times New Roman"/>
                <w:sz w:val="28"/>
                <w:szCs w:val="28"/>
                <w:rtl/>
              </w:rPr>
            </w:pPr>
            <w:r w:rsidRPr="000A68A7">
              <w:rPr>
                <w:rFonts w:ascii="Times New Roman" w:hAnsi="Times New Roman" w:cs="Times New Roman"/>
                <w:sz w:val="28"/>
                <w:szCs w:val="28"/>
              </w:rPr>
              <w:t>*- International medical institutes.</w:t>
            </w:r>
          </w:p>
          <w:p w14:paraId="27C210B0" w14:textId="77777777" w:rsidR="0073073E" w:rsidRPr="000A68A7" w:rsidRDefault="0073073E" w:rsidP="0073073E">
            <w:pPr>
              <w:autoSpaceDE w:val="0"/>
              <w:autoSpaceDN w:val="0"/>
              <w:adjustRightInd w:val="0"/>
              <w:jc w:val="right"/>
              <w:rPr>
                <w:rFonts w:ascii="Times New Roman" w:hAnsi="Times New Roman" w:cs="Times New Roman"/>
                <w:sz w:val="28"/>
                <w:szCs w:val="28"/>
                <w:rtl/>
              </w:rPr>
            </w:pPr>
            <w:r w:rsidRPr="000A68A7">
              <w:rPr>
                <w:rFonts w:ascii="Times New Roman" w:hAnsi="Times New Roman" w:cs="Times New Roman"/>
                <w:sz w:val="28"/>
                <w:szCs w:val="28"/>
              </w:rPr>
              <w:t>*- other Governmental faculties</w:t>
            </w:r>
          </w:p>
          <w:p w14:paraId="5B06EFA0"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 Non governmental faculties</w:t>
            </w:r>
          </w:p>
        </w:tc>
        <w:tc>
          <w:tcPr>
            <w:tcW w:w="3192" w:type="dxa"/>
          </w:tcPr>
          <w:p w14:paraId="3423B61A" w14:textId="77777777" w:rsidR="0073073E" w:rsidRPr="000A68A7" w:rsidRDefault="0073073E" w:rsidP="0073073E">
            <w:pPr>
              <w:autoSpaceDE w:val="0"/>
              <w:autoSpaceDN w:val="0"/>
              <w:adjustRightInd w:val="0"/>
              <w:jc w:val="right"/>
              <w:rPr>
                <w:sz w:val="28"/>
                <w:szCs w:val="28"/>
                <w:u w:val="single"/>
              </w:rPr>
            </w:pPr>
          </w:p>
          <w:p w14:paraId="590DC947" w14:textId="77777777" w:rsidR="0073073E" w:rsidRPr="000A68A7" w:rsidRDefault="0073073E" w:rsidP="0073073E">
            <w:pPr>
              <w:autoSpaceDE w:val="0"/>
              <w:autoSpaceDN w:val="0"/>
              <w:adjustRightInd w:val="0"/>
              <w:jc w:val="right"/>
              <w:rPr>
                <w:rFonts w:ascii="Times New Roman" w:hAnsi="Times New Roman" w:cs="Times New Roman"/>
                <w:sz w:val="28"/>
                <w:szCs w:val="28"/>
              </w:rPr>
            </w:pPr>
          </w:p>
          <w:p w14:paraId="00EF8DBA" w14:textId="77777777" w:rsidR="0073073E" w:rsidRPr="000A68A7" w:rsidRDefault="0073073E" w:rsidP="0073073E">
            <w:pPr>
              <w:autoSpaceDE w:val="0"/>
              <w:autoSpaceDN w:val="0"/>
              <w:adjustRightInd w:val="0"/>
              <w:jc w:val="right"/>
              <w:rPr>
                <w:rFonts w:ascii="Times New Roman" w:hAnsi="Times New Roman" w:cs="Times New Roman"/>
                <w:sz w:val="28"/>
                <w:szCs w:val="28"/>
              </w:rPr>
            </w:pPr>
            <w:r w:rsidRPr="000A68A7">
              <w:rPr>
                <w:rFonts w:ascii="Times New Roman" w:hAnsi="Times New Roman" w:cs="Times New Roman"/>
                <w:sz w:val="28"/>
                <w:szCs w:val="28"/>
              </w:rPr>
              <w:t>Interviews</w:t>
            </w:r>
          </w:p>
          <w:p w14:paraId="011CBF63" w14:textId="77777777" w:rsidR="0073073E" w:rsidRPr="000A68A7" w:rsidRDefault="0073073E" w:rsidP="0073073E">
            <w:pPr>
              <w:autoSpaceDE w:val="0"/>
              <w:autoSpaceDN w:val="0"/>
              <w:adjustRightInd w:val="0"/>
              <w:jc w:val="right"/>
              <w:rPr>
                <w:rFonts w:ascii="Times New Roman" w:hAnsi="Times New Roman" w:cs="Times New Roman"/>
                <w:sz w:val="28"/>
                <w:szCs w:val="28"/>
              </w:rPr>
            </w:pPr>
            <w:r w:rsidRPr="000A68A7">
              <w:rPr>
                <w:rFonts w:ascii="Times New Roman" w:hAnsi="Times New Roman" w:cs="Times New Roman"/>
                <w:sz w:val="28"/>
                <w:szCs w:val="28"/>
              </w:rPr>
              <w:t>Internet contact</w:t>
            </w:r>
          </w:p>
          <w:p w14:paraId="46E6EFE3" w14:textId="77777777" w:rsidR="0073073E" w:rsidRPr="000A68A7" w:rsidRDefault="0073073E" w:rsidP="0073073E">
            <w:pPr>
              <w:autoSpaceDE w:val="0"/>
              <w:autoSpaceDN w:val="0"/>
              <w:adjustRightInd w:val="0"/>
              <w:jc w:val="right"/>
              <w:rPr>
                <w:rFonts w:ascii="Times New Roman" w:hAnsi="Times New Roman" w:cs="Times New Roman"/>
                <w:sz w:val="28"/>
                <w:szCs w:val="28"/>
              </w:rPr>
            </w:pPr>
            <w:r w:rsidRPr="000A68A7">
              <w:rPr>
                <w:rFonts w:ascii="Times New Roman" w:hAnsi="Times New Roman" w:cs="Times New Roman"/>
                <w:sz w:val="28"/>
                <w:szCs w:val="28"/>
              </w:rPr>
              <w:t>Phone calls</w:t>
            </w:r>
          </w:p>
          <w:p w14:paraId="248DC246"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Questionnaires</w:t>
            </w:r>
          </w:p>
        </w:tc>
        <w:tc>
          <w:tcPr>
            <w:tcW w:w="3192" w:type="dxa"/>
          </w:tcPr>
          <w:p w14:paraId="6D62CABF" w14:textId="77777777" w:rsidR="0073073E" w:rsidRPr="000A68A7" w:rsidRDefault="0073073E" w:rsidP="0073073E">
            <w:pPr>
              <w:autoSpaceDE w:val="0"/>
              <w:autoSpaceDN w:val="0"/>
              <w:adjustRightInd w:val="0"/>
              <w:jc w:val="right"/>
              <w:rPr>
                <w:sz w:val="28"/>
                <w:szCs w:val="28"/>
                <w:u w:val="single"/>
              </w:rPr>
            </w:pPr>
          </w:p>
          <w:p w14:paraId="020900FE" w14:textId="77777777" w:rsidR="0073073E" w:rsidRPr="000A68A7" w:rsidRDefault="0073073E" w:rsidP="0073073E">
            <w:pPr>
              <w:autoSpaceDE w:val="0"/>
              <w:autoSpaceDN w:val="0"/>
              <w:adjustRightInd w:val="0"/>
              <w:jc w:val="right"/>
              <w:rPr>
                <w:sz w:val="28"/>
                <w:szCs w:val="28"/>
                <w:u w:val="single"/>
              </w:rPr>
            </w:pPr>
          </w:p>
          <w:p w14:paraId="2E77D0A3"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10 at least</w:t>
            </w:r>
          </w:p>
        </w:tc>
      </w:tr>
      <w:tr w:rsidR="0073073E" w:rsidRPr="000A68A7" w14:paraId="3BB64FEA" w14:textId="77777777" w:rsidTr="008159B8">
        <w:trPr>
          <w:trHeight w:val="589"/>
        </w:trPr>
        <w:tc>
          <w:tcPr>
            <w:tcW w:w="3192" w:type="dxa"/>
          </w:tcPr>
          <w:p w14:paraId="20F13AD3"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lastRenderedPageBreak/>
              <w:t>5-External Evaluator</w:t>
            </w:r>
          </w:p>
        </w:tc>
        <w:tc>
          <w:tcPr>
            <w:tcW w:w="3192" w:type="dxa"/>
          </w:tcPr>
          <w:p w14:paraId="616A6985"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Questionnaires</w:t>
            </w:r>
          </w:p>
        </w:tc>
        <w:tc>
          <w:tcPr>
            <w:tcW w:w="3192" w:type="dxa"/>
          </w:tcPr>
          <w:p w14:paraId="4A5F0E59" w14:textId="77777777" w:rsidR="0073073E" w:rsidRPr="000A68A7" w:rsidRDefault="0073073E" w:rsidP="0073073E">
            <w:pPr>
              <w:autoSpaceDE w:val="0"/>
              <w:autoSpaceDN w:val="0"/>
              <w:adjustRightInd w:val="0"/>
              <w:jc w:val="right"/>
              <w:rPr>
                <w:sz w:val="28"/>
                <w:szCs w:val="28"/>
                <w:u w:val="single"/>
              </w:rPr>
            </w:pPr>
          </w:p>
        </w:tc>
      </w:tr>
      <w:tr w:rsidR="0073073E" w:rsidRPr="000A68A7" w14:paraId="0F8CAA98" w14:textId="77777777" w:rsidTr="008159B8">
        <w:trPr>
          <w:trHeight w:val="554"/>
        </w:trPr>
        <w:tc>
          <w:tcPr>
            <w:tcW w:w="3192" w:type="dxa"/>
          </w:tcPr>
          <w:p w14:paraId="5C2486D8"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6-Others(If Present)</w:t>
            </w:r>
          </w:p>
        </w:tc>
        <w:tc>
          <w:tcPr>
            <w:tcW w:w="3192" w:type="dxa"/>
          </w:tcPr>
          <w:p w14:paraId="0055E736" w14:textId="77777777" w:rsidR="0073073E" w:rsidRPr="000A68A7" w:rsidRDefault="0073073E" w:rsidP="0073073E">
            <w:pPr>
              <w:autoSpaceDE w:val="0"/>
              <w:autoSpaceDN w:val="0"/>
              <w:adjustRightInd w:val="0"/>
              <w:jc w:val="right"/>
              <w:rPr>
                <w:sz w:val="28"/>
                <w:szCs w:val="28"/>
                <w:u w:val="single"/>
              </w:rPr>
            </w:pPr>
          </w:p>
        </w:tc>
        <w:tc>
          <w:tcPr>
            <w:tcW w:w="3192" w:type="dxa"/>
          </w:tcPr>
          <w:p w14:paraId="7A93B4D1" w14:textId="77777777" w:rsidR="0073073E" w:rsidRPr="000A68A7" w:rsidRDefault="0073073E" w:rsidP="0073073E">
            <w:pPr>
              <w:autoSpaceDE w:val="0"/>
              <w:autoSpaceDN w:val="0"/>
              <w:adjustRightInd w:val="0"/>
              <w:jc w:val="right"/>
              <w:rPr>
                <w:sz w:val="28"/>
                <w:szCs w:val="28"/>
                <w:u w:val="single"/>
              </w:rPr>
            </w:pPr>
          </w:p>
        </w:tc>
      </w:tr>
    </w:tbl>
    <w:p w14:paraId="2279440A" w14:textId="77777777" w:rsidR="0073073E" w:rsidRPr="000A68A7" w:rsidRDefault="0073073E" w:rsidP="0073073E">
      <w:pPr>
        <w:autoSpaceDE w:val="0"/>
        <w:autoSpaceDN w:val="0"/>
        <w:adjustRightInd w:val="0"/>
        <w:spacing w:after="0" w:line="240" w:lineRule="auto"/>
        <w:jc w:val="right"/>
        <w:rPr>
          <w:sz w:val="28"/>
          <w:szCs w:val="28"/>
          <w:u w:val="single"/>
        </w:rPr>
      </w:pPr>
    </w:p>
    <w:p w14:paraId="2133FDAA" w14:textId="77777777" w:rsidR="0073073E" w:rsidRPr="000A68A7" w:rsidRDefault="0073073E" w:rsidP="0073073E">
      <w:pPr>
        <w:autoSpaceDE w:val="0"/>
        <w:autoSpaceDN w:val="0"/>
        <w:adjustRightInd w:val="0"/>
        <w:spacing w:after="0" w:line="240" w:lineRule="auto"/>
        <w:jc w:val="right"/>
        <w:rPr>
          <w:sz w:val="28"/>
          <w:szCs w:val="28"/>
          <w:u w:val="single"/>
        </w:rPr>
      </w:pPr>
      <w:r w:rsidRPr="000A68A7">
        <w:rPr>
          <w:rFonts w:ascii="Times New Roman" w:hAnsi="Times New Roman" w:cs="Times New Roman"/>
          <w:b/>
          <w:bCs/>
          <w:sz w:val="32"/>
          <w:szCs w:val="32"/>
          <w:u w:val="single"/>
        </w:rPr>
        <w:t>10- References</w:t>
      </w:r>
      <w:r w:rsidRPr="000A68A7">
        <w:rPr>
          <w:sz w:val="28"/>
          <w:szCs w:val="28"/>
          <w:u w:val="single"/>
        </w:rPr>
        <w:t>:</w:t>
      </w:r>
    </w:p>
    <w:p w14:paraId="629727EA" w14:textId="77777777" w:rsidR="0073073E" w:rsidRPr="000A68A7" w:rsidRDefault="0073073E" w:rsidP="0073073E">
      <w:pPr>
        <w:autoSpaceDE w:val="0"/>
        <w:autoSpaceDN w:val="0"/>
        <w:adjustRightInd w:val="0"/>
        <w:spacing w:after="0" w:line="240" w:lineRule="auto"/>
        <w:jc w:val="right"/>
        <w:rPr>
          <w:sz w:val="28"/>
          <w:szCs w:val="28"/>
          <w:u w:val="single"/>
        </w:rPr>
      </w:pPr>
    </w:p>
    <w:p w14:paraId="5BE32EF2"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28"/>
          <w:szCs w:val="28"/>
        </w:rPr>
      </w:pPr>
      <w:r w:rsidRPr="000A68A7">
        <w:rPr>
          <w:rFonts w:ascii="Times New Roman" w:hAnsi="Times New Roman" w:cs="Times New Roman"/>
          <w:b/>
          <w:bCs/>
          <w:sz w:val="28"/>
          <w:szCs w:val="28"/>
        </w:rPr>
        <w:t>2- Essential Books:</w:t>
      </w:r>
    </w:p>
    <w:p w14:paraId="358CEC2E" w14:textId="77777777" w:rsidR="00942150" w:rsidRPr="000A68A7" w:rsidRDefault="00942150" w:rsidP="0073073E">
      <w:pPr>
        <w:autoSpaceDE w:val="0"/>
        <w:autoSpaceDN w:val="0"/>
        <w:adjustRightInd w:val="0"/>
        <w:spacing w:after="0" w:line="240" w:lineRule="auto"/>
        <w:jc w:val="right"/>
        <w:rPr>
          <w:rFonts w:ascii="Times New Roman" w:hAnsi="Times New Roman" w:cs="Times New Roman"/>
          <w:b/>
          <w:bCs/>
          <w:sz w:val="28"/>
          <w:szCs w:val="28"/>
        </w:rPr>
      </w:pPr>
    </w:p>
    <w:p w14:paraId="7A4D7A9F" w14:textId="77777777" w:rsidR="0073073E" w:rsidRPr="000A68A7" w:rsidRDefault="0073073E" w:rsidP="00942150">
      <w:pPr>
        <w:autoSpaceDE w:val="0"/>
        <w:autoSpaceDN w:val="0"/>
        <w:adjustRightInd w:val="0"/>
        <w:spacing w:after="0" w:line="240" w:lineRule="auto"/>
        <w:jc w:val="right"/>
        <w:rPr>
          <w:rFonts w:ascii="Times New Roman" w:hAnsi="Times New Roman" w:cs="Times New Roman"/>
          <w:b/>
          <w:bCs/>
          <w:sz w:val="28"/>
          <w:szCs w:val="28"/>
        </w:rPr>
      </w:pPr>
      <w:r w:rsidRPr="000A68A7">
        <w:rPr>
          <w:rFonts w:ascii="Times New Roman" w:hAnsi="Times New Roman" w:cs="Times New Roman"/>
          <w:b/>
          <w:bCs/>
          <w:sz w:val="28"/>
          <w:szCs w:val="28"/>
        </w:rPr>
        <w:t>*</w:t>
      </w:r>
      <w:r w:rsidR="00060050" w:rsidRPr="000A68A7">
        <w:rPr>
          <w:rFonts w:ascii="Times New Roman" w:hAnsi="Times New Roman" w:cs="Times New Roman"/>
          <w:b/>
          <w:bCs/>
          <w:sz w:val="24"/>
          <w:szCs w:val="24"/>
        </w:rPr>
        <w:t>MOMD</w:t>
      </w:r>
      <w:r w:rsidRPr="000A68A7">
        <w:rPr>
          <w:rFonts w:ascii="Times New Roman" w:hAnsi="Times New Roman" w:cs="Times New Roman"/>
          <w:b/>
          <w:bCs/>
          <w:sz w:val="24"/>
          <w:szCs w:val="24"/>
        </w:rPr>
        <w:t xml:space="preserve"> </w:t>
      </w:r>
      <w:r w:rsidRPr="000A68A7">
        <w:rPr>
          <w:rFonts w:ascii="Times New Roman" w:hAnsi="Times New Roman" w:cs="Times New Roman"/>
          <w:sz w:val="28"/>
          <w:szCs w:val="28"/>
        </w:rPr>
        <w:t>0</w:t>
      </w:r>
      <w:r w:rsidRPr="000A68A7">
        <w:rPr>
          <w:rFonts w:ascii="Times New Roman" w:hAnsi="Times New Roman" w:cs="Times New Roman"/>
          <w:b/>
          <w:bCs/>
          <w:sz w:val="28"/>
          <w:szCs w:val="28"/>
        </w:rPr>
        <w:t>1</w:t>
      </w:r>
    </w:p>
    <w:p w14:paraId="096624C5" w14:textId="77777777" w:rsidR="005349C6" w:rsidRPr="000A68A7" w:rsidRDefault="005349C6" w:rsidP="00F94186">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hint="cs"/>
          <w:sz w:val="28"/>
          <w:szCs w:val="28"/>
        </w:rPr>
        <w:t xml:space="preserve"> </w:t>
      </w:r>
      <w:r w:rsidRPr="000A68A7">
        <w:rPr>
          <w:rFonts w:ascii="Times New Roman" w:hAnsi="Times New Roman" w:cs="Times New Roman"/>
          <w:sz w:val="28"/>
          <w:szCs w:val="28"/>
        </w:rPr>
        <w:t xml:space="preserve"> DeVita, Hellman, and Rosenberg's Cancer: Principles and Practice of Oncology (10th edition).</w:t>
      </w:r>
    </w:p>
    <w:p w14:paraId="2E9D488C" w14:textId="77777777" w:rsidR="005349C6" w:rsidRPr="000A68A7" w:rsidRDefault="005349C6" w:rsidP="005349C6">
      <w:pPr>
        <w:autoSpaceDE w:val="0"/>
        <w:autoSpaceDN w:val="0"/>
        <w:adjustRightInd w:val="0"/>
        <w:spacing w:after="0" w:line="240" w:lineRule="auto"/>
        <w:jc w:val="right"/>
        <w:rPr>
          <w:rFonts w:ascii="Times New Roman" w:hAnsi="Times New Roman" w:cs="Times New Roman"/>
          <w:sz w:val="28"/>
          <w:szCs w:val="28"/>
          <w:rtl/>
        </w:rPr>
      </w:pPr>
      <w:r w:rsidRPr="000A68A7">
        <w:rPr>
          <w:rFonts w:ascii="Times New Roman" w:hAnsi="Times New Roman" w:cs="Times New Roman"/>
          <w:sz w:val="28"/>
          <w:szCs w:val="28"/>
        </w:rPr>
        <w:t>-Manual of clinical oncology</w:t>
      </w:r>
    </w:p>
    <w:p w14:paraId="62F4F86D" w14:textId="77777777" w:rsidR="0073073E" w:rsidRPr="000A68A7" w:rsidRDefault="0073073E" w:rsidP="005349C6">
      <w:pPr>
        <w:autoSpaceDE w:val="0"/>
        <w:autoSpaceDN w:val="0"/>
        <w:adjustRightInd w:val="0"/>
        <w:jc w:val="right"/>
        <w:rPr>
          <w:rFonts w:ascii="Times New Roman" w:hAnsi="Times New Roman" w:cs="Times New Roman"/>
          <w:b/>
          <w:bCs/>
          <w:sz w:val="28"/>
          <w:szCs w:val="28"/>
        </w:rPr>
      </w:pPr>
      <w:r w:rsidRPr="000A68A7">
        <w:rPr>
          <w:rFonts w:ascii="Times New Roman" w:hAnsi="Times New Roman" w:cs="Times New Roman"/>
          <w:b/>
          <w:bCs/>
          <w:sz w:val="28"/>
          <w:szCs w:val="28"/>
        </w:rPr>
        <w:t xml:space="preserve">* </w:t>
      </w:r>
      <w:r w:rsidR="00060050" w:rsidRPr="000A68A7">
        <w:rPr>
          <w:rFonts w:ascii="Times New Roman" w:hAnsi="Times New Roman" w:cs="Times New Roman"/>
          <w:b/>
          <w:bCs/>
          <w:sz w:val="24"/>
          <w:szCs w:val="24"/>
        </w:rPr>
        <w:t>MOMD</w:t>
      </w:r>
      <w:r w:rsidRPr="000A68A7">
        <w:rPr>
          <w:rFonts w:ascii="Times New Roman" w:hAnsi="Times New Roman" w:cs="Times New Roman"/>
          <w:b/>
          <w:bCs/>
          <w:sz w:val="24"/>
          <w:szCs w:val="24"/>
        </w:rPr>
        <w:t xml:space="preserve"> </w:t>
      </w:r>
      <w:r w:rsidRPr="000A68A7">
        <w:rPr>
          <w:rFonts w:ascii="Times New Roman" w:hAnsi="Times New Roman" w:cs="Times New Roman"/>
          <w:sz w:val="28"/>
          <w:szCs w:val="28"/>
        </w:rPr>
        <w:t>0</w:t>
      </w:r>
      <w:r w:rsidR="00677DD9" w:rsidRPr="000A68A7">
        <w:rPr>
          <w:rFonts w:ascii="Times New Roman" w:hAnsi="Times New Roman" w:cs="Times New Roman"/>
          <w:b/>
          <w:bCs/>
          <w:sz w:val="28"/>
          <w:szCs w:val="28"/>
        </w:rPr>
        <w:t>2</w:t>
      </w:r>
    </w:p>
    <w:p w14:paraId="6AEB5812" w14:textId="77777777" w:rsidR="005349C6" w:rsidRPr="000A68A7" w:rsidRDefault="00677DD9" w:rsidP="00F94186">
      <w:pPr>
        <w:autoSpaceDE w:val="0"/>
        <w:autoSpaceDN w:val="0"/>
        <w:adjustRightInd w:val="0"/>
        <w:spacing w:after="0" w:line="240" w:lineRule="auto"/>
        <w:jc w:val="right"/>
        <w:rPr>
          <w:rFonts w:ascii="Times New Roman" w:hAnsi="Times New Roman" w:cs="Times New Roman"/>
          <w:sz w:val="28"/>
          <w:szCs w:val="28"/>
          <w:rtl/>
        </w:rPr>
      </w:pPr>
      <w:r w:rsidRPr="000A68A7">
        <w:rPr>
          <w:rFonts w:ascii="Times New Roman" w:hAnsi="Times New Roman" w:cs="Times New Roman" w:hint="cs"/>
          <w:sz w:val="28"/>
          <w:szCs w:val="28"/>
        </w:rPr>
        <w:t xml:space="preserve"> </w:t>
      </w:r>
      <w:r w:rsidR="005349C6" w:rsidRPr="000A68A7">
        <w:rPr>
          <w:rFonts w:ascii="Times New Roman" w:hAnsi="Times New Roman" w:cs="Times New Roman"/>
          <w:sz w:val="28"/>
          <w:szCs w:val="28"/>
        </w:rPr>
        <w:t xml:space="preserve"> DeVita, Hellman, and Rosenberg's Cancer: Principles and Practice of Oncology (10th edition).</w:t>
      </w:r>
    </w:p>
    <w:p w14:paraId="619E88A6" w14:textId="77777777" w:rsidR="005349C6" w:rsidRPr="000A68A7" w:rsidRDefault="005349C6" w:rsidP="005349C6">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Manual of clinical oncology</w:t>
      </w:r>
    </w:p>
    <w:p w14:paraId="19ED278B" w14:textId="77777777" w:rsidR="0073073E" w:rsidRPr="000A68A7" w:rsidRDefault="0073073E" w:rsidP="005349C6">
      <w:pPr>
        <w:autoSpaceDE w:val="0"/>
        <w:autoSpaceDN w:val="0"/>
        <w:adjustRightInd w:val="0"/>
        <w:spacing w:after="0" w:line="240" w:lineRule="auto"/>
        <w:rPr>
          <w:rFonts w:ascii="Times New Roman" w:hAnsi="Times New Roman" w:cs="Times New Roman"/>
          <w:b/>
          <w:bCs/>
          <w:sz w:val="28"/>
          <w:szCs w:val="28"/>
          <w:rtl/>
        </w:rPr>
      </w:pPr>
    </w:p>
    <w:p w14:paraId="3A12ADCD" w14:textId="77777777" w:rsidR="005441C1" w:rsidRPr="000A68A7" w:rsidRDefault="0073073E" w:rsidP="0073073E">
      <w:pPr>
        <w:autoSpaceDE w:val="0"/>
        <w:autoSpaceDN w:val="0"/>
        <w:adjustRightInd w:val="0"/>
        <w:spacing w:after="0" w:line="240" w:lineRule="auto"/>
        <w:jc w:val="right"/>
        <w:rPr>
          <w:rFonts w:ascii="Times New Roman" w:hAnsi="Times New Roman" w:cs="Times New Roman"/>
          <w:b/>
          <w:bCs/>
          <w:sz w:val="28"/>
          <w:szCs w:val="28"/>
        </w:rPr>
      </w:pPr>
      <w:r w:rsidRPr="000A68A7">
        <w:rPr>
          <w:rFonts w:ascii="Times New Roman" w:hAnsi="Times New Roman" w:cs="Times New Roman"/>
          <w:b/>
          <w:bCs/>
          <w:sz w:val="28"/>
          <w:szCs w:val="28"/>
        </w:rPr>
        <w:t xml:space="preserve"> * </w:t>
      </w:r>
      <w:r w:rsidR="00060050" w:rsidRPr="000A68A7">
        <w:rPr>
          <w:rFonts w:ascii="Times New Roman" w:hAnsi="Times New Roman" w:cs="Times New Roman"/>
          <w:b/>
          <w:bCs/>
          <w:sz w:val="28"/>
          <w:szCs w:val="28"/>
        </w:rPr>
        <w:t>MOMD</w:t>
      </w:r>
      <w:r w:rsidR="005441C1" w:rsidRPr="000A68A7">
        <w:rPr>
          <w:rFonts w:ascii="Times New Roman" w:hAnsi="Times New Roman" w:cs="Times New Roman"/>
          <w:b/>
          <w:bCs/>
          <w:sz w:val="28"/>
          <w:szCs w:val="28"/>
        </w:rPr>
        <w:t xml:space="preserve"> 0</w:t>
      </w:r>
      <w:r w:rsidRPr="000A68A7">
        <w:rPr>
          <w:rFonts w:ascii="Times New Roman" w:hAnsi="Times New Roman" w:cs="Times New Roman"/>
          <w:b/>
          <w:bCs/>
          <w:sz w:val="28"/>
          <w:szCs w:val="28"/>
        </w:rPr>
        <w:t>3</w:t>
      </w:r>
    </w:p>
    <w:p w14:paraId="79A2750D" w14:textId="77777777" w:rsidR="005349C6" w:rsidRPr="000A68A7" w:rsidRDefault="005349C6" w:rsidP="00F94186">
      <w:pPr>
        <w:autoSpaceDE w:val="0"/>
        <w:autoSpaceDN w:val="0"/>
        <w:adjustRightInd w:val="0"/>
        <w:spacing w:after="0" w:line="240" w:lineRule="auto"/>
        <w:jc w:val="right"/>
        <w:rPr>
          <w:rFonts w:ascii="Times New Roman" w:hAnsi="Times New Roman" w:cs="Times New Roman"/>
          <w:sz w:val="28"/>
          <w:szCs w:val="28"/>
          <w:rtl/>
        </w:rPr>
      </w:pPr>
      <w:r w:rsidRPr="000A68A7">
        <w:rPr>
          <w:rFonts w:ascii="Times New Roman" w:hAnsi="Times New Roman" w:cs="Times New Roman" w:hint="cs"/>
          <w:sz w:val="28"/>
          <w:szCs w:val="28"/>
        </w:rPr>
        <w:t xml:space="preserve"> </w:t>
      </w:r>
      <w:r w:rsidRPr="000A68A7">
        <w:rPr>
          <w:rFonts w:ascii="Times New Roman" w:hAnsi="Times New Roman" w:cs="Times New Roman"/>
          <w:sz w:val="28"/>
          <w:szCs w:val="28"/>
        </w:rPr>
        <w:t xml:space="preserve"> DeVita, Hellman, and Rosenberg's Cancer: Principles and Practice of Oncology (10th edition).</w:t>
      </w:r>
    </w:p>
    <w:p w14:paraId="68715CEB" w14:textId="77777777" w:rsidR="005349C6" w:rsidRPr="000A68A7" w:rsidRDefault="005349C6" w:rsidP="005349C6">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Manual of clinical oncology</w:t>
      </w:r>
    </w:p>
    <w:p w14:paraId="6006A479" w14:textId="77777777" w:rsidR="005349C6" w:rsidRPr="000A68A7" w:rsidRDefault="005349C6" w:rsidP="0073073E">
      <w:pPr>
        <w:autoSpaceDE w:val="0"/>
        <w:autoSpaceDN w:val="0"/>
        <w:adjustRightInd w:val="0"/>
        <w:spacing w:after="0" w:line="240" w:lineRule="auto"/>
        <w:jc w:val="right"/>
        <w:rPr>
          <w:rFonts w:ascii="Times New Roman" w:hAnsi="Times New Roman" w:cs="Times New Roman"/>
          <w:b/>
          <w:bCs/>
          <w:sz w:val="28"/>
          <w:szCs w:val="28"/>
        </w:rPr>
      </w:pPr>
    </w:p>
    <w:p w14:paraId="79E08E85" w14:textId="77777777" w:rsidR="0073073E" w:rsidRPr="000A68A7" w:rsidRDefault="005441C1" w:rsidP="005441C1">
      <w:pPr>
        <w:autoSpaceDE w:val="0"/>
        <w:autoSpaceDN w:val="0"/>
        <w:adjustRightInd w:val="0"/>
        <w:spacing w:after="0" w:line="240" w:lineRule="auto"/>
        <w:jc w:val="right"/>
        <w:rPr>
          <w:rFonts w:ascii="Times New Roman" w:hAnsi="Times New Roman" w:cs="Times New Roman"/>
          <w:b/>
          <w:bCs/>
          <w:sz w:val="28"/>
          <w:szCs w:val="28"/>
          <w:rtl/>
        </w:rPr>
      </w:pPr>
      <w:r w:rsidRPr="000A68A7">
        <w:rPr>
          <w:rFonts w:ascii="Times New Roman" w:hAnsi="Times New Roman" w:cs="Times New Roman"/>
          <w:b/>
          <w:bCs/>
          <w:sz w:val="28"/>
          <w:szCs w:val="28"/>
        </w:rPr>
        <w:t xml:space="preserve">* MOMD 04 </w:t>
      </w:r>
      <w:r w:rsidR="0073073E" w:rsidRPr="000A68A7">
        <w:rPr>
          <w:rFonts w:ascii="Times New Roman" w:hAnsi="Times New Roman" w:cs="Times New Roman"/>
          <w:b/>
          <w:bCs/>
          <w:sz w:val="28"/>
          <w:szCs w:val="28"/>
        </w:rPr>
        <w:t xml:space="preserve"> </w:t>
      </w:r>
    </w:p>
    <w:p w14:paraId="36C878FB" w14:textId="77777777" w:rsidR="00267A16" w:rsidRPr="000A68A7" w:rsidRDefault="00267A16" w:rsidP="00390D09">
      <w:pPr>
        <w:autoSpaceDE w:val="0"/>
        <w:autoSpaceDN w:val="0"/>
        <w:adjustRightInd w:val="0"/>
        <w:spacing w:after="0" w:line="240" w:lineRule="auto"/>
        <w:jc w:val="right"/>
        <w:rPr>
          <w:rFonts w:ascii="Times New Roman" w:hAnsi="Times New Roman" w:cs="Times New Roman"/>
          <w:sz w:val="28"/>
          <w:szCs w:val="28"/>
          <w:rtl/>
        </w:rPr>
      </w:pPr>
      <w:r w:rsidRPr="000A68A7">
        <w:rPr>
          <w:rFonts w:ascii="Times New Roman" w:hAnsi="Times New Roman" w:cs="Times New Roman"/>
          <w:sz w:val="28"/>
          <w:szCs w:val="28"/>
        </w:rPr>
        <w:t>EL-Bolkainy et al. (2013): Pathology of Cancer.</w:t>
      </w:r>
      <w:r w:rsidR="00EF2A84" w:rsidRPr="000A68A7">
        <w:rPr>
          <w:rFonts w:ascii="Times New Roman" w:hAnsi="Times New Roman" w:cs="Times New Roman" w:hint="cs"/>
          <w:sz w:val="28"/>
          <w:szCs w:val="28"/>
          <w:rtl/>
        </w:rPr>
        <w:t>-</w:t>
      </w:r>
    </w:p>
    <w:p w14:paraId="43D607FB" w14:textId="77777777" w:rsidR="0073073E" w:rsidRPr="000A68A7" w:rsidRDefault="0073073E" w:rsidP="005441C1">
      <w:pPr>
        <w:pStyle w:val="ListParagraph"/>
        <w:autoSpaceDE w:val="0"/>
        <w:autoSpaceDN w:val="0"/>
        <w:adjustRightInd w:val="0"/>
        <w:spacing w:after="0" w:line="240" w:lineRule="auto"/>
        <w:rPr>
          <w:rFonts w:ascii="Times New Roman" w:hAnsi="Times New Roman" w:cs="Times New Roman"/>
          <w:sz w:val="28"/>
          <w:szCs w:val="28"/>
        </w:rPr>
      </w:pPr>
    </w:p>
    <w:p w14:paraId="04FCF703" w14:textId="77777777" w:rsidR="0073073E" w:rsidRPr="000A68A7" w:rsidRDefault="0073073E" w:rsidP="00677DD9">
      <w:pPr>
        <w:autoSpaceDE w:val="0"/>
        <w:autoSpaceDN w:val="0"/>
        <w:adjustRightInd w:val="0"/>
        <w:spacing w:after="0" w:line="240" w:lineRule="auto"/>
        <w:jc w:val="right"/>
        <w:rPr>
          <w:rFonts w:ascii="Times New Roman" w:hAnsi="Times New Roman" w:cs="Times New Roman"/>
          <w:b/>
          <w:bCs/>
          <w:sz w:val="28"/>
          <w:szCs w:val="28"/>
          <w:rtl/>
        </w:rPr>
      </w:pPr>
      <w:r w:rsidRPr="000A68A7">
        <w:rPr>
          <w:rFonts w:ascii="Times New Roman" w:hAnsi="Times New Roman" w:cs="Times New Roman"/>
          <w:b/>
          <w:bCs/>
          <w:sz w:val="28"/>
          <w:szCs w:val="28"/>
        </w:rPr>
        <w:t xml:space="preserve">* </w:t>
      </w:r>
      <w:r w:rsidR="00060050" w:rsidRPr="000A68A7">
        <w:rPr>
          <w:rFonts w:ascii="Times New Roman" w:hAnsi="Times New Roman" w:cs="Times New Roman"/>
          <w:b/>
          <w:bCs/>
          <w:sz w:val="24"/>
          <w:szCs w:val="24"/>
        </w:rPr>
        <w:t>MOMD</w:t>
      </w:r>
      <w:r w:rsidRPr="000A68A7">
        <w:rPr>
          <w:rFonts w:ascii="Times New Roman" w:hAnsi="Times New Roman" w:cs="Times New Roman"/>
          <w:b/>
          <w:bCs/>
          <w:sz w:val="24"/>
          <w:szCs w:val="24"/>
        </w:rPr>
        <w:t xml:space="preserve"> </w:t>
      </w:r>
      <w:r w:rsidR="00677DD9" w:rsidRPr="000A68A7">
        <w:rPr>
          <w:rFonts w:ascii="Times New Roman" w:hAnsi="Times New Roman" w:cs="Times New Roman"/>
          <w:b/>
          <w:bCs/>
          <w:sz w:val="28"/>
          <w:szCs w:val="28"/>
        </w:rPr>
        <w:t>05, 06</w:t>
      </w:r>
    </w:p>
    <w:p w14:paraId="779CE4DC"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4"/>
          <w:szCs w:val="24"/>
        </w:rPr>
        <w:t>1</w:t>
      </w:r>
      <w:r w:rsidRPr="000A68A7">
        <w:rPr>
          <w:rFonts w:ascii="Times New Roman" w:hAnsi="Times New Roman" w:cs="Times New Roman"/>
          <w:sz w:val="28"/>
          <w:szCs w:val="28"/>
        </w:rPr>
        <w:t xml:space="preserve">. Course Notes (paper and /or electronic), Electronic lectures       </w:t>
      </w:r>
    </w:p>
    <w:p w14:paraId="5904C3A8"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lastRenderedPageBreak/>
        <w:t xml:space="preserve">2.    Essential Books (Devita Text book)             </w:t>
      </w:r>
    </w:p>
    <w:p w14:paraId="26D2E810"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-Manual of clinical oncology</w:t>
      </w:r>
    </w:p>
    <w:p w14:paraId="041D7419"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tl/>
        </w:rPr>
      </w:pPr>
      <w:r w:rsidRPr="000A68A7">
        <w:rPr>
          <w:rFonts w:ascii="Times New Roman" w:hAnsi="Times New Roman" w:cs="Times New Roman"/>
          <w:sz w:val="28"/>
          <w:szCs w:val="28"/>
        </w:rPr>
        <w:t xml:space="preserve">-MACLEOD Clinical Examination </w:t>
      </w:r>
    </w:p>
    <w:p w14:paraId="78FBA517" w14:textId="77777777" w:rsidR="00C43024" w:rsidRDefault="00C43024" w:rsidP="0073073E">
      <w:pPr>
        <w:autoSpaceDE w:val="0"/>
        <w:autoSpaceDN w:val="0"/>
        <w:adjustRightInd w:val="0"/>
        <w:spacing w:after="0" w:line="240" w:lineRule="auto"/>
        <w:jc w:val="right"/>
        <w:rPr>
          <w:rFonts w:ascii="Times New Roman" w:hAnsi="Times New Roman" w:cs="Times New Roman"/>
          <w:b/>
          <w:bCs/>
          <w:sz w:val="28"/>
          <w:szCs w:val="28"/>
          <w:rtl/>
        </w:rPr>
      </w:pPr>
    </w:p>
    <w:p w14:paraId="68F96488" w14:textId="77777777" w:rsidR="00C43024" w:rsidRDefault="00C43024" w:rsidP="0073073E">
      <w:pPr>
        <w:autoSpaceDE w:val="0"/>
        <w:autoSpaceDN w:val="0"/>
        <w:adjustRightInd w:val="0"/>
        <w:spacing w:after="0" w:line="240" w:lineRule="auto"/>
        <w:jc w:val="right"/>
        <w:rPr>
          <w:rFonts w:ascii="Times New Roman" w:hAnsi="Times New Roman" w:cs="Times New Roman"/>
          <w:b/>
          <w:bCs/>
          <w:sz w:val="28"/>
          <w:szCs w:val="28"/>
          <w:rtl/>
        </w:rPr>
      </w:pPr>
    </w:p>
    <w:p w14:paraId="429294F1"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28"/>
          <w:szCs w:val="28"/>
          <w:rtl/>
          <w:lang w:bidi="ar-EG"/>
        </w:rPr>
      </w:pPr>
      <w:r w:rsidRPr="000A68A7">
        <w:rPr>
          <w:rFonts w:ascii="Times New Roman" w:hAnsi="Times New Roman" w:cs="Times New Roman"/>
          <w:b/>
          <w:bCs/>
          <w:sz w:val="28"/>
          <w:szCs w:val="28"/>
        </w:rPr>
        <w:t>VII-B) SUGGESTED MATERIALS:</w:t>
      </w:r>
    </w:p>
    <w:p w14:paraId="0C68ABBC" w14:textId="77777777" w:rsidR="00FF62A2" w:rsidRPr="000A68A7" w:rsidRDefault="00FF62A2" w:rsidP="0073073E">
      <w:pPr>
        <w:autoSpaceDE w:val="0"/>
        <w:autoSpaceDN w:val="0"/>
        <w:adjustRightInd w:val="0"/>
        <w:spacing w:after="0" w:line="240" w:lineRule="auto"/>
        <w:jc w:val="right"/>
        <w:rPr>
          <w:rFonts w:ascii="Times New Roman" w:hAnsi="Times New Roman" w:cs="Times New Roman"/>
          <w:b/>
          <w:bCs/>
          <w:sz w:val="28"/>
          <w:szCs w:val="28"/>
          <w:rtl/>
        </w:rPr>
      </w:pPr>
    </w:p>
    <w:p w14:paraId="2690F808" w14:textId="77777777" w:rsidR="00367F1A" w:rsidRPr="000A68A7" w:rsidRDefault="0073073E" w:rsidP="00367F1A">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-Browsing web sites of :</w:t>
      </w:r>
      <w:r w:rsidRPr="000A68A7">
        <w:rPr>
          <w:rFonts w:ascii="Times New Roman" w:hAnsi="Times New Roman" w:cs="Times New Roman"/>
          <w:sz w:val="28"/>
          <w:szCs w:val="28"/>
          <w:u w:val="single"/>
        </w:rPr>
        <w:t>www.Zu.edu.eg</w:t>
      </w:r>
      <w:r w:rsidRPr="000A68A7">
        <w:rPr>
          <w:rFonts w:ascii="Times New Roman" w:hAnsi="Times New Roman" w:cs="Times New Roman"/>
          <w:sz w:val="28"/>
          <w:szCs w:val="28"/>
        </w:rPr>
        <w:t>, Entrez pubmed</w:t>
      </w:r>
    </w:p>
    <w:p w14:paraId="22880F3E" w14:textId="77777777" w:rsidR="00367F1A" w:rsidRPr="000A68A7" w:rsidRDefault="0073073E" w:rsidP="00367F1A">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 xml:space="preserve"> -Medical journals of</w:t>
      </w:r>
      <w:r w:rsidR="00677DD9" w:rsidRPr="000A68A7">
        <w:rPr>
          <w:rFonts w:ascii="Times New Roman" w:hAnsi="Times New Roman" w:cs="Times New Roman"/>
          <w:sz w:val="28"/>
          <w:szCs w:val="28"/>
        </w:rPr>
        <w:t xml:space="preserve"> </w:t>
      </w:r>
      <w:r w:rsidRPr="000A68A7">
        <w:rPr>
          <w:rFonts w:ascii="Times New Roman" w:hAnsi="Times New Roman" w:cs="Times New Roman"/>
          <w:sz w:val="28"/>
          <w:szCs w:val="28"/>
        </w:rPr>
        <w:t>Oncology, Hematology</w:t>
      </w:r>
      <w:r w:rsidR="00367F1A" w:rsidRPr="000A68A7">
        <w:rPr>
          <w:rFonts w:ascii="Times New Roman" w:hAnsi="Times New Roman" w:cs="Times New Roman"/>
          <w:sz w:val="28"/>
          <w:szCs w:val="28"/>
        </w:rPr>
        <w:t>, e.g.</w:t>
      </w:r>
      <w:r w:rsidRPr="000A68A7">
        <w:rPr>
          <w:rFonts w:ascii="Times New Roman" w:hAnsi="Times New Roman" w:cs="Times New Roman"/>
          <w:sz w:val="28"/>
          <w:szCs w:val="28"/>
        </w:rPr>
        <w:t xml:space="preserve"> Ann of Oncology,</w:t>
      </w:r>
      <w:r w:rsidR="00367F1A" w:rsidRPr="000A68A7">
        <w:rPr>
          <w:rFonts w:ascii="Times New Roman" w:hAnsi="Times New Roman" w:cs="Times New Roman"/>
          <w:sz w:val="28"/>
          <w:szCs w:val="28"/>
        </w:rPr>
        <w:t xml:space="preserve"> and Journal of clinical oncology (JCO )</w:t>
      </w:r>
    </w:p>
    <w:p w14:paraId="58BD8A2D" w14:textId="77777777" w:rsidR="0073073E" w:rsidRPr="000A68A7" w:rsidRDefault="0073073E" w:rsidP="00367F1A">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 xml:space="preserve"> </w:t>
      </w:r>
      <w:r w:rsidR="00367F1A" w:rsidRPr="000A68A7">
        <w:rPr>
          <w:rFonts w:ascii="Times New Roman" w:hAnsi="Times New Roman" w:cs="Times New Roman"/>
          <w:sz w:val="28"/>
          <w:szCs w:val="28"/>
        </w:rPr>
        <w:t>-</w:t>
      </w:r>
      <w:r w:rsidRPr="000A68A7">
        <w:rPr>
          <w:rFonts w:ascii="Times New Roman" w:hAnsi="Times New Roman" w:cs="Times New Roman"/>
          <w:sz w:val="28"/>
          <w:szCs w:val="28"/>
        </w:rPr>
        <w:t>NCCN guidelines ,</w:t>
      </w:r>
      <w:r w:rsidR="00367F1A" w:rsidRPr="000A68A7">
        <w:rPr>
          <w:rFonts w:ascii="Times New Roman" w:hAnsi="Times New Roman" w:cs="Times New Roman"/>
          <w:sz w:val="28"/>
          <w:szCs w:val="28"/>
        </w:rPr>
        <w:t xml:space="preserve"> </w:t>
      </w:r>
      <w:r w:rsidRPr="000A68A7">
        <w:rPr>
          <w:rFonts w:ascii="Times New Roman" w:hAnsi="Times New Roman" w:cs="Times New Roman"/>
          <w:sz w:val="28"/>
          <w:szCs w:val="28"/>
        </w:rPr>
        <w:t>ESMO guidelines.</w:t>
      </w:r>
    </w:p>
    <w:p w14:paraId="7A6AB337" w14:textId="77777777" w:rsidR="00F94186" w:rsidRPr="000A68A7" w:rsidRDefault="00F94186" w:rsidP="00367F1A">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Journals and Conferences.</w:t>
      </w:r>
    </w:p>
    <w:p w14:paraId="6A6A4122" w14:textId="77777777" w:rsidR="00F94186" w:rsidRPr="000A68A7" w:rsidRDefault="00F94186" w:rsidP="00367F1A">
      <w:pPr>
        <w:bidi w:val="0"/>
        <w:spacing w:line="240" w:lineRule="auto"/>
      </w:pPr>
      <w:r w:rsidRPr="000A68A7">
        <w:t>-</w:t>
      </w:r>
      <w:r w:rsidRPr="000A68A7">
        <w:rPr>
          <w:rFonts w:ascii="Times New Roman" w:hAnsi="Times New Roman" w:cs="Times New Roman"/>
          <w:sz w:val="28"/>
          <w:szCs w:val="28"/>
        </w:rPr>
        <w:t>Internet research.</w:t>
      </w:r>
    </w:p>
    <w:p w14:paraId="0951B4CF" w14:textId="77777777" w:rsidR="00F94186" w:rsidRPr="000A68A7" w:rsidRDefault="00367F1A" w:rsidP="00367F1A">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w:t>
      </w:r>
      <w:r w:rsidR="00457371" w:rsidRPr="000A68A7">
        <w:rPr>
          <w:rFonts w:ascii="Times New Roman" w:hAnsi="Times New Roman" w:cs="Times New Roman"/>
          <w:sz w:val="28"/>
          <w:szCs w:val="28"/>
        </w:rPr>
        <w:t xml:space="preserve"> Department </w:t>
      </w:r>
      <w:r w:rsidR="00F94186" w:rsidRPr="000A68A7">
        <w:rPr>
          <w:rFonts w:ascii="Times New Roman" w:hAnsi="Times New Roman" w:cs="Times New Roman"/>
          <w:sz w:val="28"/>
          <w:szCs w:val="28"/>
        </w:rPr>
        <w:t>Medical Oncology lectures.</w:t>
      </w:r>
    </w:p>
    <w:p w14:paraId="1E921B8E" w14:textId="77777777" w:rsidR="0073073E" w:rsidRPr="000A68A7" w:rsidRDefault="0073073E" w:rsidP="0073073E">
      <w:pPr>
        <w:autoSpaceDE w:val="0"/>
        <w:autoSpaceDN w:val="0"/>
        <w:adjustRightInd w:val="0"/>
        <w:spacing w:after="0" w:line="240" w:lineRule="auto"/>
        <w:jc w:val="right"/>
        <w:rPr>
          <w:sz w:val="28"/>
          <w:szCs w:val="28"/>
          <w:u w:val="single"/>
        </w:rPr>
      </w:pPr>
    </w:p>
    <w:p w14:paraId="6637CC75"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32"/>
          <w:szCs w:val="32"/>
          <w:u w:val="single"/>
        </w:rPr>
      </w:pPr>
      <w:r w:rsidRPr="000A68A7">
        <w:rPr>
          <w:rFonts w:ascii="Times New Roman" w:hAnsi="Times New Roman" w:cs="Times New Roman"/>
          <w:b/>
          <w:bCs/>
          <w:sz w:val="32"/>
          <w:szCs w:val="32"/>
          <w:u w:val="single"/>
        </w:rPr>
        <w:t>11- Supports for Candidates and their education:</w:t>
      </w:r>
    </w:p>
    <w:p w14:paraId="05AB955A"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32"/>
          <w:szCs w:val="32"/>
          <w:u w:val="single"/>
        </w:rPr>
      </w:pPr>
    </w:p>
    <w:p w14:paraId="228D3FF1"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Candidates and their knowledge are supported in numerous ways:</w:t>
      </w:r>
    </w:p>
    <w:p w14:paraId="1FDAB467"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p>
    <w:p w14:paraId="2447A192" w14:textId="77777777" w:rsidR="006B0FE8"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r w:rsidRPr="000A68A7">
        <w:rPr>
          <w:rFonts w:ascii="Wingdings" w:hAnsi="Wingdings" w:cs="Wingdings"/>
          <w:sz w:val="28"/>
          <w:szCs w:val="28"/>
        </w:rPr>
        <w:t></w:t>
      </w:r>
      <w:r w:rsidRPr="000A68A7">
        <w:rPr>
          <w:rFonts w:ascii="Wingdings" w:hAnsi="Wingdings" w:cs="Wingdings"/>
          <w:sz w:val="28"/>
          <w:szCs w:val="28"/>
        </w:rPr>
        <w:t></w:t>
      </w:r>
      <w:r w:rsidRPr="000A68A7">
        <w:rPr>
          <w:rFonts w:ascii="Times New Roman" w:hAnsi="Times New Roman" w:cs="Times New Roman"/>
          <w:sz w:val="28"/>
          <w:szCs w:val="28"/>
        </w:rPr>
        <w:t xml:space="preserve">printed copies of the programme and Medical Oncology courses (Candidates aware of the ILOs and requirement of the </w:t>
      </w:r>
      <w:r w:rsidR="00060050" w:rsidRPr="000A68A7">
        <w:rPr>
          <w:rFonts w:ascii="Times New Roman" w:hAnsi="Times New Roman" w:cs="Times New Roman"/>
          <w:sz w:val="28"/>
          <w:szCs w:val="28"/>
        </w:rPr>
        <w:t>DOCTORATE</w:t>
      </w:r>
      <w:r w:rsidRPr="000A68A7">
        <w:rPr>
          <w:rFonts w:ascii="Times New Roman" w:hAnsi="Times New Roman" w:cs="Times New Roman"/>
          <w:sz w:val="28"/>
          <w:szCs w:val="28"/>
        </w:rPr>
        <w:t xml:space="preserve"> degree in Medical Oncology.</w:t>
      </w:r>
    </w:p>
    <w:p w14:paraId="6B0E22D2"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 xml:space="preserve"> </w:t>
      </w:r>
      <w:r w:rsidRPr="000A68A7">
        <w:rPr>
          <w:rFonts w:ascii="Wingdings" w:hAnsi="Wingdings" w:cs="Wingdings"/>
          <w:sz w:val="28"/>
          <w:szCs w:val="28"/>
        </w:rPr>
        <w:t></w:t>
      </w:r>
      <w:r w:rsidRPr="000A68A7">
        <w:rPr>
          <w:rFonts w:ascii="Wingdings" w:hAnsi="Wingdings" w:cs="Wingdings"/>
          <w:sz w:val="28"/>
          <w:szCs w:val="28"/>
        </w:rPr>
        <w:t></w:t>
      </w:r>
      <w:r w:rsidRPr="000A68A7">
        <w:rPr>
          <w:rFonts w:ascii="Times New Roman" w:hAnsi="Times New Roman" w:cs="Times New Roman"/>
          <w:sz w:val="28"/>
          <w:szCs w:val="28"/>
        </w:rPr>
        <w:t>Availability of University central library.</w:t>
      </w:r>
    </w:p>
    <w:p w14:paraId="185AC8C1"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r w:rsidRPr="000A68A7">
        <w:rPr>
          <w:rFonts w:ascii="Wingdings" w:hAnsi="Wingdings" w:cs="Wingdings"/>
          <w:sz w:val="28"/>
          <w:szCs w:val="28"/>
        </w:rPr>
        <w:t></w:t>
      </w:r>
      <w:r w:rsidRPr="000A68A7">
        <w:rPr>
          <w:rFonts w:ascii="Wingdings" w:hAnsi="Wingdings" w:cs="Wingdings"/>
          <w:sz w:val="28"/>
          <w:szCs w:val="28"/>
        </w:rPr>
        <w:t></w:t>
      </w:r>
      <w:r w:rsidRPr="000A68A7">
        <w:rPr>
          <w:rFonts w:ascii="Times New Roman" w:hAnsi="Times New Roman" w:cs="Times New Roman"/>
          <w:sz w:val="28"/>
          <w:szCs w:val="28"/>
        </w:rPr>
        <w:t>Availability of the Faculty postgraduate library</w:t>
      </w:r>
    </w:p>
    <w:p w14:paraId="6DD44E55"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r w:rsidRPr="000A68A7">
        <w:rPr>
          <w:rFonts w:ascii="Wingdings" w:hAnsi="Wingdings" w:cs="Wingdings"/>
          <w:sz w:val="28"/>
          <w:szCs w:val="28"/>
        </w:rPr>
        <w:t></w:t>
      </w:r>
      <w:r w:rsidRPr="000A68A7">
        <w:rPr>
          <w:rFonts w:ascii="Wingdings" w:hAnsi="Wingdings" w:cs="Wingdings"/>
          <w:sz w:val="28"/>
          <w:szCs w:val="28"/>
        </w:rPr>
        <w:t></w:t>
      </w:r>
      <w:r w:rsidRPr="000A68A7">
        <w:rPr>
          <w:rFonts w:ascii="Times New Roman" w:hAnsi="Times New Roman" w:cs="Times New Roman"/>
          <w:sz w:val="28"/>
          <w:szCs w:val="28"/>
        </w:rPr>
        <w:t>Availability of the Department Postgraduate library.</w:t>
      </w:r>
    </w:p>
    <w:p w14:paraId="04CDF1E4"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r w:rsidRPr="000A68A7">
        <w:rPr>
          <w:rFonts w:ascii="Wingdings" w:hAnsi="Wingdings" w:cs="Wingdings"/>
          <w:sz w:val="28"/>
          <w:szCs w:val="28"/>
        </w:rPr>
        <w:t></w:t>
      </w:r>
      <w:r w:rsidRPr="000A68A7">
        <w:rPr>
          <w:rFonts w:ascii="Wingdings" w:hAnsi="Wingdings" w:cs="Wingdings"/>
          <w:sz w:val="28"/>
          <w:szCs w:val="28"/>
        </w:rPr>
        <w:t></w:t>
      </w:r>
      <w:r w:rsidRPr="000A68A7">
        <w:rPr>
          <w:rFonts w:ascii="Times New Roman" w:hAnsi="Times New Roman" w:cs="Times New Roman"/>
          <w:sz w:val="28"/>
          <w:szCs w:val="28"/>
        </w:rPr>
        <w:t>Availability of the faculty digital library.</w:t>
      </w:r>
    </w:p>
    <w:p w14:paraId="6BC57797"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tl/>
        </w:rPr>
      </w:pPr>
      <w:r w:rsidRPr="000A68A7">
        <w:rPr>
          <w:rFonts w:ascii="Wingdings" w:hAnsi="Wingdings" w:cs="Wingdings"/>
          <w:sz w:val="28"/>
          <w:szCs w:val="28"/>
        </w:rPr>
        <w:t></w:t>
      </w:r>
      <w:r w:rsidRPr="000A68A7">
        <w:rPr>
          <w:rFonts w:ascii="Wingdings" w:hAnsi="Wingdings" w:cs="Wingdings"/>
          <w:sz w:val="28"/>
          <w:szCs w:val="28"/>
        </w:rPr>
        <w:t></w:t>
      </w:r>
      <w:r w:rsidRPr="000A68A7">
        <w:rPr>
          <w:rFonts w:ascii="Times New Roman" w:hAnsi="Times New Roman" w:cs="Times New Roman"/>
          <w:sz w:val="28"/>
          <w:szCs w:val="28"/>
        </w:rPr>
        <w:t>Availability of the other educational resources included in every course.</w:t>
      </w:r>
    </w:p>
    <w:p w14:paraId="1189CBCD" w14:textId="77777777" w:rsidR="0073073E" w:rsidRPr="000A68A7" w:rsidRDefault="0073073E" w:rsidP="0073073E">
      <w:pPr>
        <w:autoSpaceDE w:val="0"/>
        <w:autoSpaceDN w:val="0"/>
        <w:adjustRightInd w:val="0"/>
        <w:spacing w:after="0" w:line="240" w:lineRule="auto"/>
        <w:jc w:val="right"/>
        <w:rPr>
          <w:sz w:val="28"/>
          <w:szCs w:val="28"/>
          <w:u w:val="single"/>
        </w:rPr>
      </w:pPr>
      <w:r w:rsidRPr="000A68A7">
        <w:rPr>
          <w:rFonts w:ascii="Wingdings" w:hAnsi="Wingdings" w:cs="Wingdings"/>
          <w:sz w:val="28"/>
          <w:szCs w:val="28"/>
        </w:rPr>
        <w:t></w:t>
      </w:r>
      <w:r w:rsidRPr="000A68A7">
        <w:rPr>
          <w:rFonts w:ascii="Wingdings" w:hAnsi="Wingdings" w:cs="Wingdings"/>
          <w:sz w:val="28"/>
          <w:szCs w:val="28"/>
        </w:rPr>
        <w:t></w:t>
      </w:r>
      <w:r w:rsidRPr="000A68A7">
        <w:rPr>
          <w:rFonts w:ascii="Times New Roman" w:hAnsi="Times New Roman" w:cs="Times New Roman"/>
          <w:sz w:val="28"/>
          <w:szCs w:val="28"/>
        </w:rPr>
        <w:t xml:space="preserve">Supervisors of the </w:t>
      </w:r>
      <w:r w:rsidR="00060050" w:rsidRPr="000A68A7">
        <w:rPr>
          <w:rFonts w:ascii="Times New Roman" w:hAnsi="Times New Roman" w:cs="Times New Roman"/>
          <w:sz w:val="28"/>
          <w:szCs w:val="28"/>
        </w:rPr>
        <w:t>DOCTORATE</w:t>
      </w:r>
      <w:r w:rsidRPr="000A68A7">
        <w:rPr>
          <w:rFonts w:ascii="Times New Roman" w:hAnsi="Times New Roman" w:cs="Times New Roman"/>
          <w:sz w:val="28"/>
          <w:szCs w:val="28"/>
        </w:rPr>
        <w:t xml:space="preserve"> thesis (</w:t>
      </w:r>
      <w:r w:rsidR="000A68A7" w:rsidRPr="000A68A7">
        <w:rPr>
          <w:rFonts w:ascii="Times New Roman" w:hAnsi="Times New Roman" w:cs="Times New Roman"/>
          <w:sz w:val="28"/>
          <w:szCs w:val="28"/>
        </w:rPr>
        <w:t xml:space="preserve">Three </w:t>
      </w:r>
      <w:r w:rsidRPr="000A68A7">
        <w:rPr>
          <w:rFonts w:ascii="Times New Roman" w:hAnsi="Times New Roman" w:cs="Times New Roman"/>
          <w:sz w:val="28"/>
          <w:szCs w:val="28"/>
        </w:rPr>
        <w:t>Staff members according to the research specialty for each candidate)</w:t>
      </w:r>
      <w:r w:rsidRPr="000A68A7">
        <w:rPr>
          <w:sz w:val="28"/>
          <w:szCs w:val="28"/>
          <w:u w:val="single"/>
        </w:rPr>
        <w:t>.</w:t>
      </w:r>
    </w:p>
    <w:p w14:paraId="6E5C3955" w14:textId="77777777" w:rsidR="0073073E" w:rsidRPr="000A68A7" w:rsidRDefault="0073073E" w:rsidP="0073073E">
      <w:pPr>
        <w:autoSpaceDE w:val="0"/>
        <w:autoSpaceDN w:val="0"/>
        <w:adjustRightInd w:val="0"/>
        <w:spacing w:after="0" w:line="240" w:lineRule="auto"/>
        <w:jc w:val="right"/>
        <w:rPr>
          <w:sz w:val="28"/>
          <w:szCs w:val="28"/>
          <w:u w:val="single"/>
        </w:rPr>
      </w:pPr>
    </w:p>
    <w:p w14:paraId="6310651E"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32"/>
          <w:szCs w:val="32"/>
          <w:u w:val="single"/>
        </w:rPr>
      </w:pPr>
      <w:r w:rsidRPr="000A68A7">
        <w:rPr>
          <w:rFonts w:ascii="Times New Roman" w:hAnsi="Times New Roman" w:cs="Times New Roman"/>
          <w:b/>
          <w:bCs/>
          <w:sz w:val="32"/>
          <w:szCs w:val="32"/>
          <w:u w:val="single"/>
        </w:rPr>
        <w:t>12- processes used for improving the programme:</w:t>
      </w:r>
    </w:p>
    <w:p w14:paraId="070417D4"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32"/>
          <w:szCs w:val="32"/>
          <w:u w:val="single"/>
        </w:rPr>
      </w:pPr>
    </w:p>
    <w:p w14:paraId="4312D105"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r w:rsidRPr="000A68A7">
        <w:rPr>
          <w:rFonts w:ascii="Wingdings" w:hAnsi="Wingdings" w:cs="Wingdings"/>
          <w:sz w:val="28"/>
          <w:szCs w:val="28"/>
        </w:rPr>
        <w:t></w:t>
      </w:r>
      <w:r w:rsidRPr="000A68A7">
        <w:rPr>
          <w:rFonts w:ascii="Wingdings" w:hAnsi="Wingdings" w:cs="Wingdings"/>
          <w:sz w:val="28"/>
          <w:szCs w:val="28"/>
        </w:rPr>
        <w:t></w:t>
      </w:r>
      <w:r w:rsidRPr="000A68A7">
        <w:rPr>
          <w:rFonts w:ascii="Times New Roman" w:hAnsi="Times New Roman" w:cs="Times New Roman"/>
          <w:sz w:val="28"/>
          <w:szCs w:val="28"/>
        </w:rPr>
        <w:t>Teaching observations and feedback to the programme management team and the coordinator (written reports at the end of the courses).</w:t>
      </w:r>
    </w:p>
    <w:p w14:paraId="43E97EB7"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r w:rsidRPr="000A68A7">
        <w:rPr>
          <w:rFonts w:ascii="Wingdings" w:hAnsi="Wingdings" w:cs="Wingdings"/>
          <w:sz w:val="28"/>
          <w:szCs w:val="28"/>
        </w:rPr>
        <w:t></w:t>
      </w:r>
      <w:r w:rsidRPr="000A68A7">
        <w:rPr>
          <w:rFonts w:ascii="Wingdings" w:hAnsi="Wingdings" w:cs="Wingdings"/>
          <w:sz w:val="28"/>
          <w:szCs w:val="28"/>
        </w:rPr>
        <w:t></w:t>
      </w:r>
      <w:r w:rsidRPr="000A68A7">
        <w:rPr>
          <w:rFonts w:ascii="Times New Roman" w:hAnsi="Times New Roman" w:cs="Times New Roman"/>
          <w:sz w:val="28"/>
          <w:szCs w:val="28"/>
        </w:rPr>
        <w:t>Faculty appointed external examiners.</w:t>
      </w:r>
    </w:p>
    <w:p w14:paraId="6FAEFA69"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tl/>
        </w:rPr>
      </w:pPr>
      <w:r w:rsidRPr="000A68A7">
        <w:rPr>
          <w:rFonts w:ascii="Wingdings" w:hAnsi="Wingdings" w:cs="Wingdings"/>
          <w:sz w:val="28"/>
          <w:szCs w:val="28"/>
        </w:rPr>
        <w:t></w:t>
      </w:r>
      <w:r w:rsidRPr="000A68A7">
        <w:rPr>
          <w:rFonts w:ascii="Wingdings" w:hAnsi="Wingdings" w:cs="Wingdings"/>
          <w:sz w:val="28"/>
          <w:szCs w:val="28"/>
        </w:rPr>
        <w:t></w:t>
      </w:r>
      <w:r w:rsidRPr="000A68A7">
        <w:rPr>
          <w:rFonts w:ascii="Times New Roman" w:hAnsi="Times New Roman" w:cs="Times New Roman"/>
          <w:sz w:val="28"/>
          <w:szCs w:val="28"/>
        </w:rPr>
        <w:t>Evaluation of teaching for Candidates (Questionnaires).</w:t>
      </w:r>
    </w:p>
    <w:p w14:paraId="26C9765F"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28"/>
          <w:szCs w:val="28"/>
        </w:rPr>
      </w:pPr>
      <w:r w:rsidRPr="000A68A7">
        <w:rPr>
          <w:rFonts w:ascii="Wingdings" w:hAnsi="Wingdings" w:cs="Wingdings"/>
          <w:sz w:val="28"/>
          <w:szCs w:val="28"/>
        </w:rPr>
        <w:t></w:t>
      </w:r>
      <w:r w:rsidRPr="000A68A7">
        <w:rPr>
          <w:rFonts w:ascii="Wingdings" w:hAnsi="Wingdings" w:cs="Wingdings"/>
          <w:sz w:val="28"/>
          <w:szCs w:val="28"/>
        </w:rPr>
        <w:t></w:t>
      </w:r>
      <w:r w:rsidRPr="000A68A7">
        <w:rPr>
          <w:rFonts w:ascii="Times New Roman" w:hAnsi="Times New Roman" w:cs="Times New Roman"/>
          <w:sz w:val="28"/>
          <w:szCs w:val="28"/>
        </w:rPr>
        <w:t xml:space="preserve">Contact with </w:t>
      </w:r>
      <w:r w:rsidRPr="000A68A7">
        <w:rPr>
          <w:rFonts w:ascii="Times New Roman" w:hAnsi="Times New Roman" w:cs="Times New Roman"/>
          <w:b/>
          <w:bCs/>
          <w:sz w:val="28"/>
          <w:szCs w:val="28"/>
        </w:rPr>
        <w:t>National Cancer Institute, Cairo University</w:t>
      </w:r>
      <w:r w:rsidR="00A72286" w:rsidRPr="000A68A7">
        <w:rPr>
          <w:rFonts w:ascii="Times New Roman" w:hAnsi="Times New Roman" w:cs="Times New Roman"/>
          <w:b/>
          <w:bCs/>
          <w:sz w:val="28"/>
          <w:szCs w:val="28"/>
        </w:rPr>
        <w:t xml:space="preserve"> </w:t>
      </w:r>
      <w:r w:rsidRPr="000A68A7">
        <w:rPr>
          <w:rFonts w:ascii="Times New Roman" w:hAnsi="Times New Roman" w:cs="Times New Roman"/>
          <w:b/>
          <w:bCs/>
          <w:sz w:val="28"/>
          <w:szCs w:val="28"/>
        </w:rPr>
        <w:t>asking for their support.</w:t>
      </w:r>
    </w:p>
    <w:p w14:paraId="19CEE777"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32"/>
          <w:szCs w:val="32"/>
        </w:rPr>
      </w:pPr>
      <w:r w:rsidRPr="000A68A7">
        <w:rPr>
          <w:rFonts w:ascii="Times New Roman" w:hAnsi="Times New Roman" w:cs="Times New Roman"/>
          <w:b/>
          <w:bCs/>
          <w:sz w:val="32"/>
          <w:szCs w:val="32"/>
          <w:u w:val="single"/>
        </w:rPr>
        <w:lastRenderedPageBreak/>
        <w:t>13- Committee with responsibility for checking and evaluating quality</w:t>
      </w:r>
      <w:r w:rsidRPr="000A68A7">
        <w:rPr>
          <w:rFonts w:ascii="Times New Roman" w:hAnsi="Times New Roman" w:cs="Times New Roman"/>
          <w:b/>
          <w:bCs/>
          <w:sz w:val="32"/>
          <w:szCs w:val="32"/>
        </w:rPr>
        <w:t>:</w:t>
      </w:r>
    </w:p>
    <w:p w14:paraId="3192889D"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32"/>
          <w:szCs w:val="32"/>
        </w:rPr>
      </w:pPr>
    </w:p>
    <w:p w14:paraId="5D8FB458" w14:textId="77777777" w:rsidR="0073073E" w:rsidRPr="000A68A7" w:rsidRDefault="0073073E" w:rsidP="0073073E">
      <w:pPr>
        <w:autoSpaceDE w:val="0"/>
        <w:autoSpaceDN w:val="0"/>
        <w:adjustRightInd w:val="0"/>
        <w:spacing w:after="0" w:line="240" w:lineRule="auto"/>
        <w:jc w:val="right"/>
        <w:rPr>
          <w:rFonts w:ascii="Wingdings" w:hAnsi="Wingdings" w:cs="Wingdings"/>
          <w:sz w:val="28"/>
          <w:szCs w:val="28"/>
        </w:rPr>
      </w:pPr>
    </w:p>
    <w:p w14:paraId="6D066E7B"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28"/>
          <w:szCs w:val="28"/>
        </w:rPr>
      </w:pPr>
      <w:r w:rsidRPr="000A68A7">
        <w:rPr>
          <w:rFonts w:ascii="Wingdings" w:hAnsi="Wingdings" w:cs="Wingdings"/>
          <w:b/>
          <w:bCs/>
          <w:sz w:val="28"/>
          <w:szCs w:val="28"/>
        </w:rPr>
        <w:t></w:t>
      </w:r>
      <w:r w:rsidRPr="000A68A7">
        <w:rPr>
          <w:rFonts w:ascii="Wingdings" w:hAnsi="Wingdings" w:cs="Wingdings"/>
          <w:b/>
          <w:bCs/>
          <w:sz w:val="28"/>
          <w:szCs w:val="28"/>
        </w:rPr>
        <w:t></w:t>
      </w:r>
      <w:r w:rsidRPr="000A68A7">
        <w:rPr>
          <w:rFonts w:ascii="Times New Roman" w:hAnsi="Times New Roman" w:cs="Times New Roman"/>
          <w:b/>
          <w:bCs/>
          <w:sz w:val="28"/>
          <w:szCs w:val="28"/>
        </w:rPr>
        <w:t>Internal Evaluators:</w:t>
      </w:r>
    </w:p>
    <w:p w14:paraId="2AC94EB5" w14:textId="77777777" w:rsidR="00A72286" w:rsidRPr="000A68A7" w:rsidRDefault="00A72286" w:rsidP="0073073E">
      <w:pPr>
        <w:autoSpaceDE w:val="0"/>
        <w:autoSpaceDN w:val="0"/>
        <w:adjustRightInd w:val="0"/>
        <w:spacing w:after="0" w:line="240" w:lineRule="auto"/>
        <w:jc w:val="right"/>
        <w:rPr>
          <w:rFonts w:ascii="Times New Roman" w:hAnsi="Times New Roman" w:cs="Times New Roman"/>
          <w:b/>
          <w:bCs/>
          <w:sz w:val="28"/>
          <w:szCs w:val="28"/>
          <w:rtl/>
        </w:rPr>
      </w:pPr>
    </w:p>
    <w:p w14:paraId="07DD507F" w14:textId="77777777" w:rsidR="0073073E" w:rsidRPr="008E13AA" w:rsidRDefault="00A72286" w:rsidP="00B43DD0">
      <w:pPr>
        <w:autoSpaceDE w:val="0"/>
        <w:autoSpaceDN w:val="0"/>
        <w:adjustRightInd w:val="0"/>
        <w:spacing w:after="0" w:line="240" w:lineRule="auto"/>
        <w:jc w:val="right"/>
        <w:rPr>
          <w:rFonts w:asciiTheme="majorBidi" w:hAnsiTheme="majorBidi" w:cstheme="majorBidi"/>
          <w:b/>
          <w:bCs/>
          <w:sz w:val="28"/>
          <w:szCs w:val="28"/>
          <w:rtl/>
        </w:rPr>
      </w:pPr>
      <w:r w:rsidRPr="000A68A7">
        <w:rPr>
          <w:rFonts w:asciiTheme="majorBidi" w:hAnsiTheme="majorBidi" w:cstheme="majorBidi"/>
          <w:sz w:val="28"/>
          <w:szCs w:val="28"/>
        </w:rPr>
        <w:t xml:space="preserve">1- </w:t>
      </w:r>
      <w:r w:rsidR="008E13AA" w:rsidRPr="008E13AA">
        <w:rPr>
          <w:rFonts w:asciiTheme="majorBidi" w:hAnsiTheme="majorBidi" w:cstheme="majorBidi"/>
          <w:sz w:val="28"/>
          <w:szCs w:val="28"/>
        </w:rPr>
        <w:t>Prof.  Rasha Mohamed Mo</w:t>
      </w:r>
      <w:r w:rsidR="00B43DD0">
        <w:rPr>
          <w:rFonts w:asciiTheme="majorBidi" w:hAnsiTheme="majorBidi" w:cstheme="majorBidi"/>
          <w:sz w:val="28"/>
          <w:szCs w:val="28"/>
        </w:rPr>
        <w:t>u</w:t>
      </w:r>
      <w:r w:rsidR="008E13AA" w:rsidRPr="008E13AA">
        <w:rPr>
          <w:rFonts w:asciiTheme="majorBidi" w:hAnsiTheme="majorBidi" w:cstheme="majorBidi"/>
          <w:sz w:val="28"/>
          <w:szCs w:val="28"/>
        </w:rPr>
        <w:t xml:space="preserve">stafa </w:t>
      </w:r>
      <w:r w:rsidR="00B43DD0" w:rsidRPr="008E13AA">
        <w:rPr>
          <w:rFonts w:asciiTheme="majorBidi" w:hAnsiTheme="majorBidi" w:cstheme="majorBidi"/>
          <w:sz w:val="28"/>
          <w:szCs w:val="28"/>
        </w:rPr>
        <w:t>H</w:t>
      </w:r>
      <w:r w:rsidR="00B43DD0">
        <w:rPr>
          <w:rFonts w:asciiTheme="majorBidi" w:hAnsiTheme="majorBidi" w:cstheme="majorBidi"/>
          <w:sz w:val="28"/>
          <w:szCs w:val="28"/>
        </w:rPr>
        <w:t>aggag, .</w:t>
      </w:r>
      <w:r w:rsidR="008E13AA" w:rsidRPr="008E13AA">
        <w:rPr>
          <w:rFonts w:asciiTheme="majorBidi" w:hAnsiTheme="majorBidi" w:cstheme="majorBidi"/>
          <w:sz w:val="28"/>
          <w:szCs w:val="28"/>
        </w:rPr>
        <w:t>prof.</w:t>
      </w:r>
      <w:r w:rsidR="00B43DD0">
        <w:rPr>
          <w:rFonts w:asciiTheme="majorBidi" w:hAnsiTheme="majorBidi" w:cstheme="majorBidi"/>
          <w:sz w:val="28"/>
          <w:szCs w:val="28"/>
        </w:rPr>
        <w:t xml:space="preserve"> and Head </w:t>
      </w:r>
      <w:r w:rsidR="008E13AA" w:rsidRPr="008E13AA">
        <w:rPr>
          <w:rFonts w:asciiTheme="majorBidi" w:hAnsiTheme="majorBidi" w:cstheme="majorBidi"/>
          <w:sz w:val="28"/>
          <w:szCs w:val="28"/>
        </w:rPr>
        <w:t>of Medical Oncology</w:t>
      </w:r>
      <w:r w:rsidR="00B43DD0">
        <w:rPr>
          <w:rFonts w:asciiTheme="majorBidi" w:hAnsiTheme="majorBidi" w:cstheme="majorBidi"/>
          <w:sz w:val="28"/>
          <w:szCs w:val="28"/>
        </w:rPr>
        <w:t xml:space="preserve"> Department</w:t>
      </w:r>
      <w:r w:rsidR="008E13AA" w:rsidRPr="008E13AA">
        <w:rPr>
          <w:rFonts w:asciiTheme="majorBidi" w:hAnsiTheme="majorBidi" w:cstheme="majorBidi"/>
          <w:sz w:val="28"/>
          <w:szCs w:val="28"/>
        </w:rPr>
        <w:t>, Zagazig University</w:t>
      </w:r>
    </w:p>
    <w:p w14:paraId="5065CA57" w14:textId="77777777" w:rsidR="0073073E" w:rsidRPr="000A68A7" w:rsidRDefault="0073073E" w:rsidP="0073073E">
      <w:pPr>
        <w:autoSpaceDE w:val="0"/>
        <w:autoSpaceDN w:val="0"/>
        <w:adjustRightInd w:val="0"/>
        <w:spacing w:after="0" w:line="240" w:lineRule="auto"/>
        <w:jc w:val="right"/>
        <w:rPr>
          <w:rFonts w:asciiTheme="majorBidi" w:hAnsiTheme="majorBidi" w:cstheme="majorBidi"/>
          <w:sz w:val="28"/>
          <w:szCs w:val="28"/>
        </w:rPr>
      </w:pPr>
      <w:r w:rsidRPr="000A68A7">
        <w:rPr>
          <w:rFonts w:asciiTheme="majorBidi" w:hAnsiTheme="majorBidi" w:cstheme="majorBidi"/>
          <w:sz w:val="28"/>
          <w:szCs w:val="28"/>
        </w:rPr>
        <w:t>2- Member from Quality unit in the faculty.</w:t>
      </w:r>
    </w:p>
    <w:p w14:paraId="6C1039E7" w14:textId="77777777" w:rsidR="0073073E" w:rsidRPr="000A68A7" w:rsidRDefault="0073073E" w:rsidP="0073073E">
      <w:pPr>
        <w:autoSpaceDE w:val="0"/>
        <w:autoSpaceDN w:val="0"/>
        <w:adjustRightInd w:val="0"/>
        <w:spacing w:after="0" w:line="240" w:lineRule="auto"/>
        <w:jc w:val="right"/>
        <w:rPr>
          <w:rFonts w:asciiTheme="majorBidi" w:hAnsiTheme="majorBidi" w:cstheme="majorBidi"/>
          <w:b/>
          <w:bCs/>
          <w:sz w:val="32"/>
          <w:szCs w:val="32"/>
        </w:rPr>
      </w:pPr>
    </w:p>
    <w:p w14:paraId="458A4C01" w14:textId="77777777" w:rsidR="00A72286" w:rsidRPr="000A68A7" w:rsidRDefault="00A72286" w:rsidP="0073073E">
      <w:pPr>
        <w:autoSpaceDE w:val="0"/>
        <w:autoSpaceDN w:val="0"/>
        <w:adjustRightInd w:val="0"/>
        <w:spacing w:after="0" w:line="240" w:lineRule="auto"/>
        <w:jc w:val="right"/>
        <w:rPr>
          <w:rFonts w:asciiTheme="majorBidi" w:hAnsiTheme="majorBidi" w:cstheme="majorBidi"/>
          <w:sz w:val="28"/>
          <w:szCs w:val="28"/>
        </w:rPr>
      </w:pPr>
      <w:r w:rsidRPr="000A68A7">
        <w:rPr>
          <w:rFonts w:ascii="Wingdings" w:hAnsi="Wingdings" w:cs="Wingdings"/>
          <w:b/>
          <w:bCs/>
          <w:sz w:val="28"/>
          <w:szCs w:val="28"/>
        </w:rPr>
        <w:t></w:t>
      </w:r>
      <w:r w:rsidRPr="000A68A7">
        <w:rPr>
          <w:rFonts w:asciiTheme="majorBidi" w:hAnsiTheme="majorBidi" w:cstheme="majorBidi"/>
          <w:b/>
          <w:bCs/>
          <w:sz w:val="28"/>
          <w:szCs w:val="28"/>
        </w:rPr>
        <w:t xml:space="preserve">    </w:t>
      </w:r>
      <w:r w:rsidR="0073073E" w:rsidRPr="000A68A7">
        <w:rPr>
          <w:rFonts w:asciiTheme="majorBidi" w:hAnsiTheme="majorBidi" w:cstheme="majorBidi"/>
          <w:b/>
          <w:bCs/>
          <w:sz w:val="28"/>
          <w:szCs w:val="28"/>
        </w:rPr>
        <w:t>External Evaluator</w:t>
      </w:r>
      <w:r w:rsidR="0073073E" w:rsidRPr="000A68A7">
        <w:rPr>
          <w:rFonts w:asciiTheme="majorBidi" w:hAnsiTheme="majorBidi" w:cstheme="majorBidi"/>
          <w:sz w:val="28"/>
          <w:szCs w:val="28"/>
        </w:rPr>
        <w:t>:</w:t>
      </w:r>
    </w:p>
    <w:p w14:paraId="65928A38" w14:textId="77777777" w:rsidR="00A72286" w:rsidRPr="000A68A7" w:rsidRDefault="00A72286" w:rsidP="0073073E">
      <w:pPr>
        <w:autoSpaceDE w:val="0"/>
        <w:autoSpaceDN w:val="0"/>
        <w:adjustRightInd w:val="0"/>
        <w:spacing w:after="0" w:line="240" w:lineRule="auto"/>
        <w:jc w:val="right"/>
        <w:rPr>
          <w:rFonts w:asciiTheme="majorBidi" w:hAnsiTheme="majorBidi" w:cstheme="majorBidi"/>
          <w:sz w:val="28"/>
          <w:szCs w:val="28"/>
        </w:rPr>
      </w:pPr>
    </w:p>
    <w:p w14:paraId="41CD679A" w14:textId="77777777" w:rsidR="0073073E" w:rsidRPr="000A68A7" w:rsidRDefault="0073073E" w:rsidP="0050753F">
      <w:pPr>
        <w:autoSpaceDE w:val="0"/>
        <w:autoSpaceDN w:val="0"/>
        <w:adjustRightInd w:val="0"/>
        <w:spacing w:after="0" w:line="240" w:lineRule="auto"/>
        <w:jc w:val="right"/>
        <w:rPr>
          <w:rFonts w:asciiTheme="majorBidi" w:hAnsiTheme="majorBidi" w:cstheme="majorBidi"/>
          <w:sz w:val="28"/>
          <w:szCs w:val="28"/>
          <w:u w:val="single"/>
          <w:rtl/>
        </w:rPr>
      </w:pPr>
      <w:r w:rsidRPr="000A68A7">
        <w:rPr>
          <w:rFonts w:asciiTheme="majorBidi" w:hAnsiTheme="majorBidi" w:cstheme="majorBidi"/>
          <w:sz w:val="28"/>
          <w:szCs w:val="28"/>
        </w:rPr>
        <w:t xml:space="preserve"> Prof.</w:t>
      </w:r>
      <w:r w:rsidRPr="000A68A7">
        <w:rPr>
          <w:rFonts w:asciiTheme="majorBidi" w:hAnsiTheme="majorBidi" w:cstheme="majorBidi"/>
          <w:b/>
          <w:bCs/>
          <w:sz w:val="28"/>
          <w:szCs w:val="28"/>
        </w:rPr>
        <w:t>D</w:t>
      </w:r>
      <w:r w:rsidR="0050753F" w:rsidRPr="000A68A7">
        <w:rPr>
          <w:rFonts w:asciiTheme="majorBidi" w:hAnsiTheme="majorBidi" w:cstheme="majorBidi"/>
          <w:b/>
          <w:bCs/>
          <w:sz w:val="28"/>
          <w:szCs w:val="28"/>
        </w:rPr>
        <w:t xml:space="preserve">r/ </w:t>
      </w:r>
      <w:r w:rsidR="007A654C" w:rsidRPr="000A68A7">
        <w:rPr>
          <w:rFonts w:asciiTheme="majorBidi" w:hAnsiTheme="majorBidi" w:cstheme="majorBidi"/>
          <w:b/>
          <w:bCs/>
          <w:sz w:val="28"/>
          <w:szCs w:val="28"/>
        </w:rPr>
        <w:t xml:space="preserve">Hussain Khaled, </w:t>
      </w:r>
      <w:r w:rsidRPr="000A68A7">
        <w:rPr>
          <w:rFonts w:asciiTheme="majorBidi" w:hAnsiTheme="majorBidi" w:cstheme="majorBidi"/>
          <w:b/>
          <w:bCs/>
          <w:sz w:val="28"/>
          <w:szCs w:val="28"/>
        </w:rPr>
        <w:t xml:space="preserve"> Professor of Medical oncology, National Cancer Institute, Cairo University; EX. Minster of Higher Education.</w:t>
      </w:r>
    </w:p>
    <w:p w14:paraId="000C4FF2" w14:textId="77777777" w:rsidR="0073073E" w:rsidRPr="000A68A7" w:rsidRDefault="0073073E" w:rsidP="0073073E">
      <w:pPr>
        <w:autoSpaceDE w:val="0"/>
        <w:autoSpaceDN w:val="0"/>
        <w:adjustRightInd w:val="0"/>
        <w:spacing w:after="0" w:line="240" w:lineRule="auto"/>
        <w:jc w:val="right"/>
        <w:rPr>
          <w:sz w:val="28"/>
          <w:szCs w:val="28"/>
          <w:u w:val="single"/>
        </w:rPr>
      </w:pPr>
    </w:p>
    <w:p w14:paraId="7363B7F3"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32"/>
          <w:szCs w:val="32"/>
          <w:u w:val="single"/>
          <w:rtl/>
        </w:rPr>
      </w:pPr>
      <w:r w:rsidRPr="000A68A7">
        <w:rPr>
          <w:rFonts w:ascii="Times New Roman" w:hAnsi="Times New Roman" w:cs="Times New Roman"/>
          <w:b/>
          <w:bCs/>
          <w:sz w:val="32"/>
          <w:szCs w:val="32"/>
          <w:u w:val="single"/>
        </w:rPr>
        <w:t xml:space="preserve">Regulations of assessment by-laws of the </w:t>
      </w:r>
      <w:r w:rsidR="00060050" w:rsidRPr="000A68A7">
        <w:rPr>
          <w:rFonts w:ascii="Times New Roman" w:hAnsi="Times New Roman" w:cs="Times New Roman"/>
          <w:b/>
          <w:bCs/>
          <w:sz w:val="32"/>
          <w:szCs w:val="32"/>
          <w:u w:val="single"/>
        </w:rPr>
        <w:t>DOCTORATE</w:t>
      </w:r>
      <w:r w:rsidRPr="000A68A7">
        <w:rPr>
          <w:rFonts w:ascii="Times New Roman" w:hAnsi="Times New Roman" w:cs="Times New Roman"/>
          <w:b/>
          <w:bCs/>
          <w:sz w:val="32"/>
          <w:szCs w:val="32"/>
          <w:u w:val="single"/>
        </w:rPr>
        <w:t xml:space="preserve"> (</w:t>
      </w:r>
      <w:r w:rsidR="008C6985" w:rsidRPr="000A68A7">
        <w:rPr>
          <w:rFonts w:ascii="Times New Roman" w:hAnsi="Times New Roman" w:cs="Times New Roman"/>
          <w:b/>
          <w:bCs/>
          <w:sz w:val="32"/>
          <w:szCs w:val="32"/>
          <w:u w:val="single"/>
        </w:rPr>
        <w:t>MD</w:t>
      </w:r>
      <w:r w:rsidRPr="000A68A7">
        <w:rPr>
          <w:rFonts w:ascii="Times New Roman" w:hAnsi="Times New Roman" w:cs="Times New Roman"/>
          <w:b/>
          <w:bCs/>
          <w:sz w:val="32"/>
          <w:szCs w:val="32"/>
          <w:u w:val="single"/>
        </w:rPr>
        <w:t>) degree postgraduate of the faculty of medicine:</w:t>
      </w:r>
    </w:p>
    <w:p w14:paraId="5394D898"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32"/>
          <w:szCs w:val="32"/>
          <w:u w:val="single"/>
        </w:rPr>
      </w:pPr>
    </w:p>
    <w:p w14:paraId="10461551"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28"/>
          <w:szCs w:val="28"/>
          <w:u w:val="single"/>
        </w:rPr>
      </w:pPr>
      <w:r w:rsidRPr="000A68A7">
        <w:rPr>
          <w:b/>
          <w:bCs/>
          <w:sz w:val="28"/>
          <w:szCs w:val="28"/>
          <w:u w:val="single"/>
        </w:rPr>
        <w:t>Research Methodology &amp; Medical Ethics &amp;  Biostatistics&amp;   Communication Skills</w:t>
      </w:r>
    </w:p>
    <w:tbl>
      <w:tblPr>
        <w:tblStyle w:val="TableGrid"/>
        <w:tblW w:w="9576" w:type="dxa"/>
        <w:tblLook w:val="04A0" w:firstRow="1" w:lastRow="0" w:firstColumn="1" w:lastColumn="0" w:noHBand="0" w:noVBand="1"/>
      </w:tblPr>
      <w:tblGrid>
        <w:gridCol w:w="3192"/>
        <w:gridCol w:w="3192"/>
        <w:gridCol w:w="3192"/>
      </w:tblGrid>
      <w:tr w:rsidR="0073073E" w:rsidRPr="000A68A7" w14:paraId="639C9C5D" w14:textId="77777777" w:rsidTr="008159B8">
        <w:tc>
          <w:tcPr>
            <w:tcW w:w="3192" w:type="dxa"/>
          </w:tcPr>
          <w:p w14:paraId="6BAC6C96" w14:textId="77777777" w:rsidR="0073073E" w:rsidRPr="000A68A7" w:rsidRDefault="0073073E" w:rsidP="0073073E">
            <w:pPr>
              <w:autoSpaceDE w:val="0"/>
              <w:autoSpaceDN w:val="0"/>
              <w:adjustRightInd w:val="0"/>
              <w:jc w:val="right"/>
              <w:rPr>
                <w:sz w:val="24"/>
                <w:szCs w:val="24"/>
                <w:u w:val="single"/>
              </w:rPr>
            </w:pPr>
            <w:r w:rsidRPr="000A68A7">
              <w:rPr>
                <w:rFonts w:ascii="Times New Roman" w:hAnsi="Times New Roman" w:cs="Times New Roman"/>
                <w:b/>
                <w:bCs/>
                <w:sz w:val="24"/>
                <w:szCs w:val="24"/>
              </w:rPr>
              <w:t>Tools</w:t>
            </w:r>
          </w:p>
        </w:tc>
        <w:tc>
          <w:tcPr>
            <w:tcW w:w="3192" w:type="dxa"/>
          </w:tcPr>
          <w:p w14:paraId="50CE9E1E" w14:textId="77777777" w:rsidR="0073073E" w:rsidRPr="000A68A7" w:rsidRDefault="0073073E" w:rsidP="0073073E">
            <w:pPr>
              <w:autoSpaceDE w:val="0"/>
              <w:autoSpaceDN w:val="0"/>
              <w:adjustRightInd w:val="0"/>
              <w:jc w:val="right"/>
              <w:rPr>
                <w:sz w:val="24"/>
                <w:szCs w:val="24"/>
                <w:u w:val="single"/>
              </w:rPr>
            </w:pPr>
            <w:r w:rsidRPr="000A68A7">
              <w:rPr>
                <w:rFonts w:ascii="Times New Roman" w:hAnsi="Times New Roman" w:cs="Times New Roman"/>
                <w:b/>
                <w:bCs/>
                <w:sz w:val="24"/>
                <w:szCs w:val="24"/>
              </w:rPr>
              <w:t>Mark</w:t>
            </w:r>
          </w:p>
        </w:tc>
        <w:tc>
          <w:tcPr>
            <w:tcW w:w="3192" w:type="dxa"/>
          </w:tcPr>
          <w:p w14:paraId="2194C6D5" w14:textId="77777777" w:rsidR="0073073E" w:rsidRPr="000A68A7" w:rsidRDefault="0073073E" w:rsidP="0073073E">
            <w:pPr>
              <w:autoSpaceDE w:val="0"/>
              <w:autoSpaceDN w:val="0"/>
              <w:adjustRightInd w:val="0"/>
              <w:jc w:val="right"/>
              <w:rPr>
                <w:sz w:val="24"/>
                <w:szCs w:val="24"/>
                <w:u w:val="single"/>
              </w:rPr>
            </w:pPr>
            <w:r w:rsidRPr="000A68A7">
              <w:rPr>
                <w:rFonts w:ascii="Times New Roman" w:hAnsi="Times New Roman" w:cs="Times New Roman"/>
                <w:b/>
                <w:bCs/>
                <w:sz w:val="24"/>
                <w:szCs w:val="24"/>
              </w:rPr>
              <w:t>Percentage of the total mark</w:t>
            </w:r>
          </w:p>
        </w:tc>
      </w:tr>
      <w:tr w:rsidR="0073073E" w:rsidRPr="000A68A7" w14:paraId="5CBD8FDF" w14:textId="77777777" w:rsidTr="008159B8">
        <w:tc>
          <w:tcPr>
            <w:tcW w:w="3192" w:type="dxa"/>
          </w:tcPr>
          <w:p w14:paraId="0A278477"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Written exam</w:t>
            </w:r>
          </w:p>
        </w:tc>
        <w:tc>
          <w:tcPr>
            <w:tcW w:w="3192" w:type="dxa"/>
          </w:tcPr>
          <w:p w14:paraId="29117331" w14:textId="77777777" w:rsidR="0073073E" w:rsidRPr="000A68A7" w:rsidRDefault="00537D7F" w:rsidP="001B124B">
            <w:pPr>
              <w:autoSpaceDE w:val="0"/>
              <w:autoSpaceDN w:val="0"/>
              <w:adjustRightInd w:val="0"/>
              <w:jc w:val="center"/>
              <w:rPr>
                <w:sz w:val="28"/>
                <w:szCs w:val="28"/>
                <w:rtl/>
              </w:rPr>
            </w:pPr>
            <w:r w:rsidRPr="000A68A7">
              <w:rPr>
                <w:sz w:val="28"/>
                <w:szCs w:val="28"/>
              </w:rPr>
              <w:t>30</w:t>
            </w:r>
          </w:p>
        </w:tc>
        <w:tc>
          <w:tcPr>
            <w:tcW w:w="3192" w:type="dxa"/>
          </w:tcPr>
          <w:p w14:paraId="1D7CEDDA" w14:textId="77777777" w:rsidR="0073073E" w:rsidRPr="000A68A7" w:rsidRDefault="001B124B" w:rsidP="0073073E">
            <w:pPr>
              <w:autoSpaceDE w:val="0"/>
              <w:autoSpaceDN w:val="0"/>
              <w:adjustRightInd w:val="0"/>
              <w:jc w:val="right"/>
              <w:rPr>
                <w:sz w:val="28"/>
                <w:szCs w:val="28"/>
              </w:rPr>
            </w:pPr>
            <w:r w:rsidRPr="000A68A7">
              <w:rPr>
                <w:sz w:val="28"/>
                <w:szCs w:val="28"/>
              </w:rPr>
              <w:t>100%</w:t>
            </w:r>
          </w:p>
        </w:tc>
      </w:tr>
      <w:tr w:rsidR="0073073E" w:rsidRPr="000A68A7" w14:paraId="5A98F24E" w14:textId="77777777" w:rsidTr="008159B8">
        <w:tc>
          <w:tcPr>
            <w:tcW w:w="3192" w:type="dxa"/>
          </w:tcPr>
          <w:p w14:paraId="6F454962"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Oral exam</w:t>
            </w:r>
          </w:p>
        </w:tc>
        <w:tc>
          <w:tcPr>
            <w:tcW w:w="3192" w:type="dxa"/>
          </w:tcPr>
          <w:p w14:paraId="501D199B" w14:textId="77777777" w:rsidR="0073073E" w:rsidRPr="000A68A7" w:rsidRDefault="001B124B" w:rsidP="001B124B">
            <w:pPr>
              <w:autoSpaceDE w:val="0"/>
              <w:autoSpaceDN w:val="0"/>
              <w:adjustRightInd w:val="0"/>
              <w:jc w:val="center"/>
              <w:rPr>
                <w:sz w:val="28"/>
                <w:szCs w:val="28"/>
              </w:rPr>
            </w:pPr>
            <w:r w:rsidRPr="000A68A7">
              <w:rPr>
                <w:sz w:val="28"/>
                <w:szCs w:val="28"/>
              </w:rPr>
              <w:t>0</w:t>
            </w:r>
          </w:p>
        </w:tc>
        <w:tc>
          <w:tcPr>
            <w:tcW w:w="3192" w:type="dxa"/>
          </w:tcPr>
          <w:p w14:paraId="076C2375" w14:textId="77777777" w:rsidR="0073073E" w:rsidRPr="000A68A7" w:rsidRDefault="001B124B" w:rsidP="0073073E">
            <w:pPr>
              <w:autoSpaceDE w:val="0"/>
              <w:autoSpaceDN w:val="0"/>
              <w:adjustRightInd w:val="0"/>
              <w:jc w:val="right"/>
              <w:rPr>
                <w:sz w:val="28"/>
                <w:szCs w:val="28"/>
              </w:rPr>
            </w:pPr>
            <w:r w:rsidRPr="000A68A7">
              <w:rPr>
                <w:sz w:val="28"/>
                <w:szCs w:val="28"/>
              </w:rPr>
              <w:t>0</w:t>
            </w:r>
            <w:r w:rsidR="0073073E" w:rsidRPr="000A68A7">
              <w:rPr>
                <w:sz w:val="28"/>
                <w:szCs w:val="28"/>
              </w:rPr>
              <w:t>%</w:t>
            </w:r>
          </w:p>
        </w:tc>
      </w:tr>
      <w:tr w:rsidR="0073073E" w:rsidRPr="000A68A7" w14:paraId="4A2E184B" w14:textId="77777777" w:rsidTr="008159B8">
        <w:tc>
          <w:tcPr>
            <w:tcW w:w="3192" w:type="dxa"/>
          </w:tcPr>
          <w:p w14:paraId="38947A05"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Total marks</w:t>
            </w:r>
          </w:p>
        </w:tc>
        <w:tc>
          <w:tcPr>
            <w:tcW w:w="3192" w:type="dxa"/>
          </w:tcPr>
          <w:p w14:paraId="3319E9EF" w14:textId="77777777" w:rsidR="0073073E" w:rsidRPr="000A68A7" w:rsidRDefault="00537D7F" w:rsidP="00537D7F">
            <w:pPr>
              <w:autoSpaceDE w:val="0"/>
              <w:autoSpaceDN w:val="0"/>
              <w:adjustRightInd w:val="0"/>
              <w:jc w:val="center"/>
              <w:rPr>
                <w:sz w:val="28"/>
                <w:szCs w:val="28"/>
              </w:rPr>
            </w:pPr>
            <w:r w:rsidRPr="000A68A7">
              <w:rPr>
                <w:sz w:val="28"/>
                <w:szCs w:val="28"/>
              </w:rPr>
              <w:t>30</w:t>
            </w:r>
          </w:p>
        </w:tc>
        <w:tc>
          <w:tcPr>
            <w:tcW w:w="3192" w:type="dxa"/>
          </w:tcPr>
          <w:p w14:paraId="043040AE" w14:textId="77777777" w:rsidR="0073073E" w:rsidRPr="000A68A7" w:rsidRDefault="0073073E" w:rsidP="0073073E">
            <w:pPr>
              <w:autoSpaceDE w:val="0"/>
              <w:autoSpaceDN w:val="0"/>
              <w:adjustRightInd w:val="0"/>
              <w:jc w:val="right"/>
              <w:rPr>
                <w:sz w:val="28"/>
                <w:szCs w:val="28"/>
              </w:rPr>
            </w:pPr>
            <w:r w:rsidRPr="000A68A7">
              <w:rPr>
                <w:sz w:val="28"/>
                <w:szCs w:val="28"/>
              </w:rPr>
              <w:t>100%</w:t>
            </w:r>
          </w:p>
        </w:tc>
      </w:tr>
    </w:tbl>
    <w:p w14:paraId="6566E137" w14:textId="77777777" w:rsidR="001B124B" w:rsidRPr="000A68A7" w:rsidRDefault="001B124B" w:rsidP="0073073E">
      <w:pPr>
        <w:autoSpaceDE w:val="0"/>
        <w:autoSpaceDN w:val="0"/>
        <w:adjustRightInd w:val="0"/>
        <w:spacing w:after="0" w:line="240" w:lineRule="auto"/>
        <w:jc w:val="right"/>
        <w:rPr>
          <w:sz w:val="28"/>
          <w:szCs w:val="28"/>
          <w:u w:val="single"/>
        </w:rPr>
      </w:pPr>
    </w:p>
    <w:p w14:paraId="36DAF15E" w14:textId="77777777" w:rsidR="001B124B" w:rsidRPr="000A68A7" w:rsidRDefault="001B124B" w:rsidP="0073073E">
      <w:pPr>
        <w:autoSpaceDE w:val="0"/>
        <w:autoSpaceDN w:val="0"/>
        <w:adjustRightInd w:val="0"/>
        <w:spacing w:after="0" w:line="240" w:lineRule="auto"/>
        <w:jc w:val="right"/>
        <w:rPr>
          <w:b/>
          <w:bCs/>
          <w:sz w:val="32"/>
          <w:szCs w:val="32"/>
        </w:rPr>
      </w:pPr>
      <w:r w:rsidRPr="000A68A7">
        <w:rPr>
          <w:b/>
          <w:bCs/>
          <w:sz w:val="32"/>
          <w:szCs w:val="32"/>
        </w:rPr>
        <w:t>Computer skills</w:t>
      </w:r>
    </w:p>
    <w:tbl>
      <w:tblPr>
        <w:tblStyle w:val="TableGrid"/>
        <w:tblW w:w="9576" w:type="dxa"/>
        <w:tblLook w:val="04A0" w:firstRow="1" w:lastRow="0" w:firstColumn="1" w:lastColumn="0" w:noHBand="0" w:noVBand="1"/>
      </w:tblPr>
      <w:tblGrid>
        <w:gridCol w:w="3192"/>
        <w:gridCol w:w="3192"/>
        <w:gridCol w:w="3192"/>
      </w:tblGrid>
      <w:tr w:rsidR="001B124B" w:rsidRPr="000A68A7" w14:paraId="053D13CF" w14:textId="77777777" w:rsidTr="005C73E2">
        <w:tc>
          <w:tcPr>
            <w:tcW w:w="3192" w:type="dxa"/>
          </w:tcPr>
          <w:p w14:paraId="086A7CB1" w14:textId="77777777" w:rsidR="001B124B" w:rsidRPr="000A68A7" w:rsidRDefault="001B124B" w:rsidP="005C73E2">
            <w:pPr>
              <w:autoSpaceDE w:val="0"/>
              <w:autoSpaceDN w:val="0"/>
              <w:adjustRightInd w:val="0"/>
              <w:jc w:val="right"/>
              <w:rPr>
                <w:sz w:val="24"/>
                <w:szCs w:val="24"/>
                <w:u w:val="single"/>
              </w:rPr>
            </w:pPr>
            <w:r w:rsidRPr="000A68A7">
              <w:rPr>
                <w:rFonts w:ascii="Times New Roman" w:hAnsi="Times New Roman" w:cs="Times New Roman"/>
                <w:b/>
                <w:bCs/>
                <w:sz w:val="24"/>
                <w:szCs w:val="24"/>
              </w:rPr>
              <w:t>Tools</w:t>
            </w:r>
          </w:p>
        </w:tc>
        <w:tc>
          <w:tcPr>
            <w:tcW w:w="3192" w:type="dxa"/>
          </w:tcPr>
          <w:p w14:paraId="783E4819" w14:textId="77777777" w:rsidR="001B124B" w:rsidRPr="000A68A7" w:rsidRDefault="001B124B" w:rsidP="005C73E2">
            <w:pPr>
              <w:autoSpaceDE w:val="0"/>
              <w:autoSpaceDN w:val="0"/>
              <w:adjustRightInd w:val="0"/>
              <w:jc w:val="right"/>
              <w:rPr>
                <w:sz w:val="24"/>
                <w:szCs w:val="24"/>
                <w:u w:val="single"/>
              </w:rPr>
            </w:pPr>
            <w:r w:rsidRPr="000A68A7">
              <w:rPr>
                <w:rFonts w:ascii="Times New Roman" w:hAnsi="Times New Roman" w:cs="Times New Roman"/>
                <w:b/>
                <w:bCs/>
                <w:sz w:val="24"/>
                <w:szCs w:val="24"/>
              </w:rPr>
              <w:t>Mark</w:t>
            </w:r>
          </w:p>
        </w:tc>
        <w:tc>
          <w:tcPr>
            <w:tcW w:w="3192" w:type="dxa"/>
          </w:tcPr>
          <w:p w14:paraId="0860D0F6" w14:textId="77777777" w:rsidR="001B124B" w:rsidRPr="000A68A7" w:rsidRDefault="001B124B" w:rsidP="005C73E2">
            <w:pPr>
              <w:autoSpaceDE w:val="0"/>
              <w:autoSpaceDN w:val="0"/>
              <w:adjustRightInd w:val="0"/>
              <w:jc w:val="right"/>
              <w:rPr>
                <w:sz w:val="24"/>
                <w:szCs w:val="24"/>
                <w:u w:val="single"/>
              </w:rPr>
            </w:pPr>
            <w:r w:rsidRPr="000A68A7">
              <w:rPr>
                <w:rFonts w:ascii="Times New Roman" w:hAnsi="Times New Roman" w:cs="Times New Roman"/>
                <w:b/>
                <w:bCs/>
                <w:sz w:val="24"/>
                <w:szCs w:val="24"/>
              </w:rPr>
              <w:t>Percentage of the total mark</w:t>
            </w:r>
          </w:p>
        </w:tc>
      </w:tr>
      <w:tr w:rsidR="001B124B" w:rsidRPr="000A68A7" w14:paraId="4520A4D6" w14:textId="77777777" w:rsidTr="005C73E2">
        <w:tc>
          <w:tcPr>
            <w:tcW w:w="3192" w:type="dxa"/>
          </w:tcPr>
          <w:p w14:paraId="132DA6A5" w14:textId="77777777" w:rsidR="001B124B" w:rsidRPr="000A68A7" w:rsidRDefault="001B124B" w:rsidP="005C73E2">
            <w:pPr>
              <w:autoSpaceDE w:val="0"/>
              <w:autoSpaceDN w:val="0"/>
              <w:adjustRightInd w:val="0"/>
              <w:jc w:val="right"/>
              <w:rPr>
                <w:sz w:val="28"/>
                <w:szCs w:val="28"/>
                <w:u w:val="single"/>
              </w:rPr>
            </w:pPr>
            <w:r w:rsidRPr="000A68A7">
              <w:rPr>
                <w:rFonts w:ascii="Times New Roman" w:hAnsi="Times New Roman" w:cs="Times New Roman"/>
                <w:sz w:val="28"/>
                <w:szCs w:val="28"/>
              </w:rPr>
              <w:t>Written exam</w:t>
            </w:r>
          </w:p>
        </w:tc>
        <w:tc>
          <w:tcPr>
            <w:tcW w:w="3192" w:type="dxa"/>
          </w:tcPr>
          <w:p w14:paraId="595ED57E" w14:textId="77777777" w:rsidR="001B124B" w:rsidRPr="000A68A7" w:rsidRDefault="001B124B" w:rsidP="005C73E2">
            <w:pPr>
              <w:autoSpaceDE w:val="0"/>
              <w:autoSpaceDN w:val="0"/>
              <w:adjustRightInd w:val="0"/>
              <w:jc w:val="center"/>
              <w:rPr>
                <w:sz w:val="28"/>
                <w:szCs w:val="28"/>
                <w:rtl/>
              </w:rPr>
            </w:pPr>
            <w:r w:rsidRPr="000A68A7">
              <w:rPr>
                <w:sz w:val="28"/>
                <w:szCs w:val="28"/>
              </w:rPr>
              <w:t>10</w:t>
            </w:r>
          </w:p>
        </w:tc>
        <w:tc>
          <w:tcPr>
            <w:tcW w:w="3192" w:type="dxa"/>
          </w:tcPr>
          <w:p w14:paraId="26311C8A" w14:textId="77777777" w:rsidR="001B124B" w:rsidRPr="000A68A7" w:rsidRDefault="001B124B" w:rsidP="005C73E2">
            <w:pPr>
              <w:autoSpaceDE w:val="0"/>
              <w:autoSpaceDN w:val="0"/>
              <w:adjustRightInd w:val="0"/>
              <w:jc w:val="right"/>
              <w:rPr>
                <w:sz w:val="28"/>
                <w:szCs w:val="28"/>
              </w:rPr>
            </w:pPr>
            <w:r w:rsidRPr="000A68A7">
              <w:rPr>
                <w:sz w:val="28"/>
                <w:szCs w:val="28"/>
              </w:rPr>
              <w:t>100%</w:t>
            </w:r>
          </w:p>
        </w:tc>
      </w:tr>
      <w:tr w:rsidR="001B124B" w:rsidRPr="000A68A7" w14:paraId="51267B72" w14:textId="77777777" w:rsidTr="005C73E2">
        <w:tc>
          <w:tcPr>
            <w:tcW w:w="3192" w:type="dxa"/>
          </w:tcPr>
          <w:p w14:paraId="10608342" w14:textId="77777777" w:rsidR="001B124B" w:rsidRPr="000A68A7" w:rsidRDefault="001B124B" w:rsidP="005C73E2">
            <w:pPr>
              <w:autoSpaceDE w:val="0"/>
              <w:autoSpaceDN w:val="0"/>
              <w:adjustRightInd w:val="0"/>
              <w:jc w:val="right"/>
              <w:rPr>
                <w:sz w:val="28"/>
                <w:szCs w:val="28"/>
                <w:u w:val="single"/>
              </w:rPr>
            </w:pPr>
            <w:r w:rsidRPr="000A68A7">
              <w:rPr>
                <w:rFonts w:ascii="Times New Roman" w:hAnsi="Times New Roman" w:cs="Times New Roman"/>
                <w:sz w:val="28"/>
                <w:szCs w:val="28"/>
              </w:rPr>
              <w:t>Oral exam</w:t>
            </w:r>
          </w:p>
        </w:tc>
        <w:tc>
          <w:tcPr>
            <w:tcW w:w="3192" w:type="dxa"/>
          </w:tcPr>
          <w:p w14:paraId="61982276" w14:textId="77777777" w:rsidR="001B124B" w:rsidRPr="000A68A7" w:rsidRDefault="001B124B" w:rsidP="005C73E2">
            <w:pPr>
              <w:autoSpaceDE w:val="0"/>
              <w:autoSpaceDN w:val="0"/>
              <w:adjustRightInd w:val="0"/>
              <w:jc w:val="center"/>
              <w:rPr>
                <w:sz w:val="28"/>
                <w:szCs w:val="28"/>
              </w:rPr>
            </w:pPr>
            <w:r w:rsidRPr="000A68A7">
              <w:rPr>
                <w:sz w:val="28"/>
                <w:szCs w:val="28"/>
              </w:rPr>
              <w:t>0</w:t>
            </w:r>
          </w:p>
        </w:tc>
        <w:tc>
          <w:tcPr>
            <w:tcW w:w="3192" w:type="dxa"/>
          </w:tcPr>
          <w:p w14:paraId="246EFE82" w14:textId="77777777" w:rsidR="001B124B" w:rsidRPr="000A68A7" w:rsidRDefault="001B124B" w:rsidP="005C73E2">
            <w:pPr>
              <w:autoSpaceDE w:val="0"/>
              <w:autoSpaceDN w:val="0"/>
              <w:adjustRightInd w:val="0"/>
              <w:jc w:val="right"/>
              <w:rPr>
                <w:sz w:val="28"/>
                <w:szCs w:val="28"/>
              </w:rPr>
            </w:pPr>
            <w:r w:rsidRPr="000A68A7">
              <w:rPr>
                <w:sz w:val="28"/>
                <w:szCs w:val="28"/>
              </w:rPr>
              <w:t>0%</w:t>
            </w:r>
          </w:p>
        </w:tc>
      </w:tr>
      <w:tr w:rsidR="001B124B" w:rsidRPr="000A68A7" w14:paraId="7EB9B8DB" w14:textId="77777777" w:rsidTr="005C73E2">
        <w:tc>
          <w:tcPr>
            <w:tcW w:w="3192" w:type="dxa"/>
          </w:tcPr>
          <w:p w14:paraId="4C5AA36C" w14:textId="77777777" w:rsidR="001B124B" w:rsidRPr="000A68A7" w:rsidRDefault="001B124B" w:rsidP="005C73E2">
            <w:pPr>
              <w:autoSpaceDE w:val="0"/>
              <w:autoSpaceDN w:val="0"/>
              <w:adjustRightInd w:val="0"/>
              <w:jc w:val="right"/>
              <w:rPr>
                <w:sz w:val="28"/>
                <w:szCs w:val="28"/>
                <w:u w:val="single"/>
              </w:rPr>
            </w:pPr>
            <w:r w:rsidRPr="000A68A7">
              <w:rPr>
                <w:rFonts w:ascii="Times New Roman" w:hAnsi="Times New Roman" w:cs="Times New Roman"/>
                <w:b/>
                <w:bCs/>
                <w:sz w:val="20"/>
                <w:szCs w:val="20"/>
              </w:rPr>
              <w:t>Total marks</w:t>
            </w:r>
          </w:p>
        </w:tc>
        <w:tc>
          <w:tcPr>
            <w:tcW w:w="3192" w:type="dxa"/>
          </w:tcPr>
          <w:p w14:paraId="4C3C4C5C" w14:textId="77777777" w:rsidR="001B124B" w:rsidRPr="000A68A7" w:rsidRDefault="001B124B" w:rsidP="005C73E2">
            <w:pPr>
              <w:autoSpaceDE w:val="0"/>
              <w:autoSpaceDN w:val="0"/>
              <w:adjustRightInd w:val="0"/>
              <w:jc w:val="center"/>
              <w:rPr>
                <w:sz w:val="28"/>
                <w:szCs w:val="28"/>
              </w:rPr>
            </w:pPr>
            <w:r w:rsidRPr="000A68A7">
              <w:rPr>
                <w:sz w:val="28"/>
                <w:szCs w:val="28"/>
              </w:rPr>
              <w:t>10</w:t>
            </w:r>
          </w:p>
        </w:tc>
        <w:tc>
          <w:tcPr>
            <w:tcW w:w="3192" w:type="dxa"/>
          </w:tcPr>
          <w:p w14:paraId="404A555D" w14:textId="77777777" w:rsidR="001B124B" w:rsidRPr="000A68A7" w:rsidRDefault="001B124B" w:rsidP="005C73E2">
            <w:pPr>
              <w:autoSpaceDE w:val="0"/>
              <w:autoSpaceDN w:val="0"/>
              <w:adjustRightInd w:val="0"/>
              <w:jc w:val="right"/>
              <w:rPr>
                <w:sz w:val="28"/>
                <w:szCs w:val="28"/>
              </w:rPr>
            </w:pPr>
            <w:r w:rsidRPr="000A68A7">
              <w:rPr>
                <w:sz w:val="28"/>
                <w:szCs w:val="28"/>
              </w:rPr>
              <w:t>100%</w:t>
            </w:r>
          </w:p>
        </w:tc>
      </w:tr>
    </w:tbl>
    <w:p w14:paraId="35F5B53A" w14:textId="77777777" w:rsidR="001B124B" w:rsidRPr="000A68A7" w:rsidRDefault="001B124B" w:rsidP="0073073E">
      <w:pPr>
        <w:autoSpaceDE w:val="0"/>
        <w:autoSpaceDN w:val="0"/>
        <w:adjustRightInd w:val="0"/>
        <w:spacing w:after="0" w:line="240" w:lineRule="auto"/>
        <w:jc w:val="right"/>
        <w:rPr>
          <w:sz w:val="28"/>
          <w:szCs w:val="28"/>
          <w:u w:val="single"/>
        </w:rPr>
      </w:pPr>
    </w:p>
    <w:p w14:paraId="2E363BBA" w14:textId="77777777" w:rsidR="0073073E" w:rsidRPr="000A68A7" w:rsidRDefault="00060050" w:rsidP="0073073E">
      <w:pPr>
        <w:autoSpaceDE w:val="0"/>
        <w:autoSpaceDN w:val="0"/>
        <w:adjustRightInd w:val="0"/>
        <w:spacing w:after="0" w:line="240" w:lineRule="auto"/>
        <w:jc w:val="right"/>
        <w:rPr>
          <w:rFonts w:ascii="Times New Roman" w:hAnsi="Times New Roman" w:cs="Times New Roman"/>
          <w:b/>
          <w:bCs/>
          <w:sz w:val="32"/>
          <w:szCs w:val="32"/>
          <w:u w:val="single"/>
        </w:rPr>
      </w:pPr>
      <w:r w:rsidRPr="000A68A7">
        <w:rPr>
          <w:rFonts w:ascii="Times New Roman" w:hAnsi="Times New Roman" w:cs="Times New Roman"/>
          <w:b/>
          <w:bCs/>
          <w:sz w:val="24"/>
          <w:szCs w:val="24"/>
          <w:u w:val="single"/>
        </w:rPr>
        <w:t>MOMD</w:t>
      </w:r>
      <w:r w:rsidR="0073073E" w:rsidRPr="000A68A7">
        <w:rPr>
          <w:rFonts w:ascii="Times New Roman" w:hAnsi="Times New Roman" w:cs="Times New Roman"/>
          <w:b/>
          <w:bCs/>
          <w:sz w:val="24"/>
          <w:szCs w:val="24"/>
          <w:u w:val="single"/>
        </w:rPr>
        <w:t xml:space="preserve"> </w:t>
      </w:r>
      <w:r w:rsidR="0073073E" w:rsidRPr="000A68A7">
        <w:rPr>
          <w:rFonts w:ascii="Times New Roman" w:hAnsi="Times New Roman" w:cs="Times New Roman"/>
          <w:sz w:val="28"/>
          <w:szCs w:val="28"/>
          <w:u w:val="single"/>
        </w:rPr>
        <w:t>0</w:t>
      </w:r>
      <w:r w:rsidR="0073073E" w:rsidRPr="000A68A7">
        <w:rPr>
          <w:rFonts w:ascii="Times New Roman" w:hAnsi="Times New Roman" w:cs="Times New Roman"/>
          <w:b/>
          <w:bCs/>
          <w:sz w:val="32"/>
          <w:szCs w:val="32"/>
          <w:u w:val="single"/>
        </w:rPr>
        <w:t>1</w:t>
      </w:r>
    </w:p>
    <w:p w14:paraId="719E1740"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1- Attendance of at least 75% of the teaching courses.</w:t>
      </w:r>
    </w:p>
    <w:p w14:paraId="58EED36E" w14:textId="77777777" w:rsidR="0073073E" w:rsidRPr="000A68A7" w:rsidRDefault="0073073E" w:rsidP="0073073E">
      <w:pPr>
        <w:autoSpaceDE w:val="0"/>
        <w:autoSpaceDN w:val="0"/>
        <w:adjustRightInd w:val="0"/>
        <w:spacing w:after="0" w:line="240" w:lineRule="auto"/>
        <w:jc w:val="right"/>
        <w:rPr>
          <w:sz w:val="28"/>
          <w:szCs w:val="28"/>
          <w:u w:val="single"/>
        </w:rPr>
      </w:pPr>
      <w:r w:rsidRPr="000A68A7">
        <w:rPr>
          <w:rFonts w:ascii="Times New Roman" w:hAnsi="Times New Roman" w:cs="Times New Roman"/>
          <w:sz w:val="28"/>
          <w:szCs w:val="28"/>
        </w:rPr>
        <w:t>2- Log book fulfilled and accepted by the head of the department.</w:t>
      </w:r>
    </w:p>
    <w:p w14:paraId="5D32136D" w14:textId="77777777" w:rsidR="0073073E" w:rsidRPr="000A68A7" w:rsidRDefault="0073073E" w:rsidP="0073073E">
      <w:pPr>
        <w:autoSpaceDE w:val="0"/>
        <w:autoSpaceDN w:val="0"/>
        <w:adjustRightInd w:val="0"/>
        <w:spacing w:after="0" w:line="240" w:lineRule="auto"/>
        <w:jc w:val="right"/>
        <w:rPr>
          <w:sz w:val="28"/>
          <w:szCs w:val="28"/>
          <w:u w:val="single"/>
        </w:rPr>
      </w:pPr>
    </w:p>
    <w:tbl>
      <w:tblPr>
        <w:tblStyle w:val="TableGrid"/>
        <w:tblW w:w="9576" w:type="dxa"/>
        <w:tblLook w:val="04A0" w:firstRow="1" w:lastRow="0" w:firstColumn="1" w:lastColumn="0" w:noHBand="0" w:noVBand="1"/>
      </w:tblPr>
      <w:tblGrid>
        <w:gridCol w:w="3192"/>
        <w:gridCol w:w="3192"/>
        <w:gridCol w:w="3192"/>
      </w:tblGrid>
      <w:tr w:rsidR="0073073E" w:rsidRPr="000A68A7" w14:paraId="5CB83E7F" w14:textId="77777777" w:rsidTr="008159B8">
        <w:tc>
          <w:tcPr>
            <w:tcW w:w="3192" w:type="dxa"/>
          </w:tcPr>
          <w:p w14:paraId="65202F16" w14:textId="77777777" w:rsidR="0073073E" w:rsidRPr="000A68A7" w:rsidRDefault="0073073E" w:rsidP="0073073E">
            <w:pPr>
              <w:autoSpaceDE w:val="0"/>
              <w:autoSpaceDN w:val="0"/>
              <w:adjustRightInd w:val="0"/>
              <w:jc w:val="right"/>
              <w:rPr>
                <w:sz w:val="24"/>
                <w:szCs w:val="24"/>
                <w:u w:val="single"/>
              </w:rPr>
            </w:pPr>
            <w:r w:rsidRPr="000A68A7">
              <w:rPr>
                <w:rFonts w:ascii="Times New Roman" w:hAnsi="Times New Roman" w:cs="Times New Roman"/>
                <w:b/>
                <w:bCs/>
                <w:sz w:val="24"/>
                <w:szCs w:val="24"/>
              </w:rPr>
              <w:t>Tools</w:t>
            </w:r>
          </w:p>
        </w:tc>
        <w:tc>
          <w:tcPr>
            <w:tcW w:w="3192" w:type="dxa"/>
          </w:tcPr>
          <w:p w14:paraId="1EBB4DD0" w14:textId="77777777" w:rsidR="0073073E" w:rsidRPr="000A68A7" w:rsidRDefault="0073073E" w:rsidP="004667BD">
            <w:pPr>
              <w:autoSpaceDE w:val="0"/>
              <w:autoSpaceDN w:val="0"/>
              <w:adjustRightInd w:val="0"/>
              <w:jc w:val="center"/>
              <w:rPr>
                <w:sz w:val="24"/>
                <w:szCs w:val="24"/>
                <w:u w:val="single"/>
              </w:rPr>
            </w:pPr>
            <w:r w:rsidRPr="000A68A7">
              <w:rPr>
                <w:rFonts w:ascii="Times New Roman" w:hAnsi="Times New Roman" w:cs="Times New Roman"/>
                <w:b/>
                <w:bCs/>
                <w:sz w:val="24"/>
                <w:szCs w:val="24"/>
              </w:rPr>
              <w:t>Mark</w:t>
            </w:r>
          </w:p>
        </w:tc>
        <w:tc>
          <w:tcPr>
            <w:tcW w:w="3192" w:type="dxa"/>
          </w:tcPr>
          <w:p w14:paraId="12A4F0D8" w14:textId="77777777" w:rsidR="0073073E" w:rsidRPr="000A68A7" w:rsidRDefault="0073073E" w:rsidP="0073073E">
            <w:pPr>
              <w:autoSpaceDE w:val="0"/>
              <w:autoSpaceDN w:val="0"/>
              <w:adjustRightInd w:val="0"/>
              <w:jc w:val="right"/>
              <w:rPr>
                <w:sz w:val="24"/>
                <w:szCs w:val="24"/>
                <w:u w:val="single"/>
              </w:rPr>
            </w:pPr>
            <w:r w:rsidRPr="000A68A7">
              <w:rPr>
                <w:rFonts w:ascii="Times New Roman" w:hAnsi="Times New Roman" w:cs="Times New Roman"/>
                <w:b/>
                <w:bCs/>
                <w:sz w:val="24"/>
                <w:szCs w:val="24"/>
              </w:rPr>
              <w:t>Percentage of the total mark</w:t>
            </w:r>
          </w:p>
        </w:tc>
      </w:tr>
      <w:tr w:rsidR="0073073E" w:rsidRPr="000A68A7" w14:paraId="2BA3D04C" w14:textId="77777777" w:rsidTr="008159B8">
        <w:tc>
          <w:tcPr>
            <w:tcW w:w="3192" w:type="dxa"/>
          </w:tcPr>
          <w:p w14:paraId="23427889"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Written exam</w:t>
            </w:r>
          </w:p>
        </w:tc>
        <w:tc>
          <w:tcPr>
            <w:tcW w:w="3192" w:type="dxa"/>
          </w:tcPr>
          <w:p w14:paraId="4816F6E9" w14:textId="77777777" w:rsidR="0073073E" w:rsidRPr="000A68A7" w:rsidRDefault="00351652" w:rsidP="00351652">
            <w:pPr>
              <w:autoSpaceDE w:val="0"/>
              <w:autoSpaceDN w:val="0"/>
              <w:adjustRightInd w:val="0"/>
              <w:jc w:val="center"/>
              <w:rPr>
                <w:sz w:val="28"/>
                <w:szCs w:val="28"/>
                <w:rtl/>
              </w:rPr>
            </w:pPr>
            <w:r w:rsidRPr="000A68A7">
              <w:rPr>
                <w:sz w:val="28"/>
                <w:szCs w:val="28"/>
              </w:rPr>
              <w:t>80</w:t>
            </w:r>
          </w:p>
        </w:tc>
        <w:tc>
          <w:tcPr>
            <w:tcW w:w="3192" w:type="dxa"/>
          </w:tcPr>
          <w:p w14:paraId="340B2C00" w14:textId="77777777" w:rsidR="0073073E" w:rsidRPr="000A68A7" w:rsidRDefault="0073073E" w:rsidP="00351652">
            <w:pPr>
              <w:autoSpaceDE w:val="0"/>
              <w:autoSpaceDN w:val="0"/>
              <w:adjustRightInd w:val="0"/>
              <w:jc w:val="right"/>
              <w:rPr>
                <w:sz w:val="28"/>
                <w:szCs w:val="28"/>
              </w:rPr>
            </w:pPr>
            <w:r w:rsidRPr="000A68A7">
              <w:rPr>
                <w:sz w:val="28"/>
                <w:szCs w:val="28"/>
              </w:rPr>
              <w:t>6</w:t>
            </w:r>
            <w:r w:rsidR="00351652" w:rsidRPr="000A68A7">
              <w:rPr>
                <w:sz w:val="28"/>
                <w:szCs w:val="28"/>
              </w:rPr>
              <w:t>7</w:t>
            </w:r>
            <w:r w:rsidRPr="000A68A7">
              <w:rPr>
                <w:sz w:val="28"/>
                <w:szCs w:val="28"/>
              </w:rPr>
              <w:t>%</w:t>
            </w:r>
          </w:p>
        </w:tc>
      </w:tr>
      <w:tr w:rsidR="0073073E" w:rsidRPr="000A68A7" w14:paraId="10012313" w14:textId="77777777" w:rsidTr="008159B8">
        <w:tc>
          <w:tcPr>
            <w:tcW w:w="3192" w:type="dxa"/>
          </w:tcPr>
          <w:p w14:paraId="467AB459"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Oral exam</w:t>
            </w:r>
          </w:p>
        </w:tc>
        <w:tc>
          <w:tcPr>
            <w:tcW w:w="3192" w:type="dxa"/>
          </w:tcPr>
          <w:p w14:paraId="6C6591C5" w14:textId="77777777" w:rsidR="0073073E" w:rsidRPr="000A68A7" w:rsidRDefault="00351652" w:rsidP="00351652">
            <w:pPr>
              <w:autoSpaceDE w:val="0"/>
              <w:autoSpaceDN w:val="0"/>
              <w:adjustRightInd w:val="0"/>
              <w:jc w:val="center"/>
              <w:rPr>
                <w:sz w:val="28"/>
                <w:szCs w:val="28"/>
              </w:rPr>
            </w:pPr>
            <w:r w:rsidRPr="000A68A7">
              <w:rPr>
                <w:sz w:val="28"/>
                <w:szCs w:val="28"/>
              </w:rPr>
              <w:t>40</w:t>
            </w:r>
          </w:p>
        </w:tc>
        <w:tc>
          <w:tcPr>
            <w:tcW w:w="3192" w:type="dxa"/>
          </w:tcPr>
          <w:p w14:paraId="0F9631CC" w14:textId="77777777" w:rsidR="0073073E" w:rsidRPr="000A68A7" w:rsidRDefault="00351652" w:rsidP="0073073E">
            <w:pPr>
              <w:autoSpaceDE w:val="0"/>
              <w:autoSpaceDN w:val="0"/>
              <w:adjustRightInd w:val="0"/>
              <w:jc w:val="right"/>
              <w:rPr>
                <w:sz w:val="28"/>
                <w:szCs w:val="28"/>
              </w:rPr>
            </w:pPr>
            <w:r w:rsidRPr="000A68A7">
              <w:rPr>
                <w:sz w:val="28"/>
                <w:szCs w:val="28"/>
              </w:rPr>
              <w:t>33</w:t>
            </w:r>
            <w:r w:rsidR="0073073E" w:rsidRPr="000A68A7">
              <w:rPr>
                <w:sz w:val="28"/>
                <w:szCs w:val="28"/>
              </w:rPr>
              <w:t>%</w:t>
            </w:r>
          </w:p>
        </w:tc>
      </w:tr>
      <w:tr w:rsidR="0073073E" w:rsidRPr="000A68A7" w14:paraId="7FA7EA56" w14:textId="77777777" w:rsidTr="008159B8">
        <w:tc>
          <w:tcPr>
            <w:tcW w:w="3192" w:type="dxa"/>
          </w:tcPr>
          <w:p w14:paraId="16AB39B7"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Total marks</w:t>
            </w:r>
          </w:p>
        </w:tc>
        <w:tc>
          <w:tcPr>
            <w:tcW w:w="3192" w:type="dxa"/>
          </w:tcPr>
          <w:p w14:paraId="41D1E298" w14:textId="77777777" w:rsidR="0073073E" w:rsidRPr="000A68A7" w:rsidRDefault="00351652" w:rsidP="00351652">
            <w:pPr>
              <w:autoSpaceDE w:val="0"/>
              <w:autoSpaceDN w:val="0"/>
              <w:adjustRightInd w:val="0"/>
              <w:jc w:val="center"/>
              <w:rPr>
                <w:sz w:val="28"/>
                <w:szCs w:val="28"/>
              </w:rPr>
            </w:pPr>
            <w:r w:rsidRPr="000A68A7">
              <w:rPr>
                <w:sz w:val="28"/>
                <w:szCs w:val="28"/>
              </w:rPr>
              <w:t>120</w:t>
            </w:r>
          </w:p>
        </w:tc>
        <w:tc>
          <w:tcPr>
            <w:tcW w:w="3192" w:type="dxa"/>
          </w:tcPr>
          <w:p w14:paraId="2BEEB524" w14:textId="77777777" w:rsidR="0073073E" w:rsidRPr="000A68A7" w:rsidRDefault="0073073E" w:rsidP="0073073E">
            <w:pPr>
              <w:autoSpaceDE w:val="0"/>
              <w:autoSpaceDN w:val="0"/>
              <w:adjustRightInd w:val="0"/>
              <w:jc w:val="right"/>
              <w:rPr>
                <w:sz w:val="28"/>
                <w:szCs w:val="28"/>
              </w:rPr>
            </w:pPr>
            <w:r w:rsidRPr="000A68A7">
              <w:rPr>
                <w:sz w:val="28"/>
                <w:szCs w:val="28"/>
              </w:rPr>
              <w:t>100%</w:t>
            </w:r>
          </w:p>
        </w:tc>
      </w:tr>
    </w:tbl>
    <w:p w14:paraId="67D5D149" w14:textId="77777777" w:rsidR="0073073E" w:rsidRPr="000A68A7" w:rsidRDefault="00060050" w:rsidP="0073073E">
      <w:pPr>
        <w:autoSpaceDE w:val="0"/>
        <w:autoSpaceDN w:val="0"/>
        <w:adjustRightInd w:val="0"/>
        <w:spacing w:after="0" w:line="240" w:lineRule="auto"/>
        <w:jc w:val="right"/>
        <w:rPr>
          <w:rFonts w:ascii="Times New Roman" w:hAnsi="Times New Roman" w:cs="Times New Roman"/>
          <w:b/>
          <w:bCs/>
          <w:sz w:val="32"/>
          <w:szCs w:val="32"/>
          <w:u w:val="single"/>
        </w:rPr>
      </w:pPr>
      <w:r w:rsidRPr="000A68A7">
        <w:rPr>
          <w:rFonts w:ascii="Times New Roman" w:hAnsi="Times New Roman" w:cs="Times New Roman"/>
          <w:b/>
          <w:bCs/>
          <w:sz w:val="24"/>
          <w:szCs w:val="24"/>
          <w:u w:val="single"/>
        </w:rPr>
        <w:lastRenderedPageBreak/>
        <w:t>MOMD</w:t>
      </w:r>
      <w:r w:rsidR="0073073E" w:rsidRPr="000A68A7">
        <w:rPr>
          <w:rFonts w:ascii="Times New Roman" w:hAnsi="Times New Roman" w:cs="Times New Roman"/>
          <w:b/>
          <w:bCs/>
          <w:sz w:val="24"/>
          <w:szCs w:val="24"/>
          <w:u w:val="single"/>
        </w:rPr>
        <w:t xml:space="preserve"> </w:t>
      </w:r>
      <w:r w:rsidR="0073073E" w:rsidRPr="000A68A7">
        <w:rPr>
          <w:rFonts w:ascii="Times New Roman" w:hAnsi="Times New Roman" w:cs="Times New Roman"/>
          <w:sz w:val="28"/>
          <w:szCs w:val="28"/>
          <w:u w:val="single"/>
        </w:rPr>
        <w:t>0</w:t>
      </w:r>
      <w:r w:rsidR="0073073E" w:rsidRPr="000A68A7">
        <w:rPr>
          <w:rFonts w:ascii="Times New Roman" w:hAnsi="Times New Roman" w:cs="Times New Roman"/>
          <w:b/>
          <w:bCs/>
          <w:sz w:val="32"/>
          <w:szCs w:val="32"/>
          <w:u w:val="single"/>
        </w:rPr>
        <w:t>2</w:t>
      </w:r>
    </w:p>
    <w:p w14:paraId="10CADB07"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1- Attendance of at least 75% of the teaching courses.</w:t>
      </w:r>
    </w:p>
    <w:p w14:paraId="51415889" w14:textId="77777777" w:rsidR="0073073E" w:rsidRPr="000A68A7" w:rsidRDefault="0073073E" w:rsidP="0073073E">
      <w:pPr>
        <w:autoSpaceDE w:val="0"/>
        <w:autoSpaceDN w:val="0"/>
        <w:adjustRightInd w:val="0"/>
        <w:spacing w:after="0" w:line="240" w:lineRule="auto"/>
        <w:jc w:val="right"/>
        <w:rPr>
          <w:sz w:val="28"/>
          <w:szCs w:val="28"/>
          <w:u w:val="single"/>
        </w:rPr>
      </w:pPr>
      <w:r w:rsidRPr="000A68A7">
        <w:rPr>
          <w:rFonts w:ascii="Times New Roman" w:hAnsi="Times New Roman" w:cs="Times New Roman"/>
          <w:sz w:val="28"/>
          <w:szCs w:val="28"/>
        </w:rPr>
        <w:t>2- Log book fulfilled and approved by the head of the department</w:t>
      </w:r>
    </w:p>
    <w:p w14:paraId="52EE5410" w14:textId="77777777" w:rsidR="0073073E" w:rsidRPr="000A68A7" w:rsidRDefault="0073073E" w:rsidP="0073073E">
      <w:pPr>
        <w:autoSpaceDE w:val="0"/>
        <w:autoSpaceDN w:val="0"/>
        <w:adjustRightInd w:val="0"/>
        <w:spacing w:after="0" w:line="240" w:lineRule="auto"/>
        <w:jc w:val="right"/>
        <w:rPr>
          <w:sz w:val="28"/>
          <w:szCs w:val="28"/>
          <w:u w:val="single"/>
        </w:rPr>
      </w:pPr>
    </w:p>
    <w:tbl>
      <w:tblPr>
        <w:tblStyle w:val="TableGrid"/>
        <w:tblW w:w="9576" w:type="dxa"/>
        <w:tblLook w:val="04A0" w:firstRow="1" w:lastRow="0" w:firstColumn="1" w:lastColumn="0" w:noHBand="0" w:noVBand="1"/>
      </w:tblPr>
      <w:tblGrid>
        <w:gridCol w:w="3192"/>
        <w:gridCol w:w="3192"/>
        <w:gridCol w:w="3192"/>
      </w:tblGrid>
      <w:tr w:rsidR="0073073E" w:rsidRPr="000A68A7" w14:paraId="71FAF9E6" w14:textId="77777777" w:rsidTr="00C8716E">
        <w:trPr>
          <w:trHeight w:val="407"/>
        </w:trPr>
        <w:tc>
          <w:tcPr>
            <w:tcW w:w="3192" w:type="dxa"/>
          </w:tcPr>
          <w:p w14:paraId="1C1BD0EB"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Tools</w:t>
            </w:r>
          </w:p>
        </w:tc>
        <w:tc>
          <w:tcPr>
            <w:tcW w:w="3192" w:type="dxa"/>
          </w:tcPr>
          <w:p w14:paraId="722A7872"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Mark</w:t>
            </w:r>
          </w:p>
        </w:tc>
        <w:tc>
          <w:tcPr>
            <w:tcW w:w="3192" w:type="dxa"/>
          </w:tcPr>
          <w:p w14:paraId="625BACA4"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Percentage of the total mark</w:t>
            </w:r>
          </w:p>
        </w:tc>
      </w:tr>
      <w:tr w:rsidR="00C8716E" w:rsidRPr="000A68A7" w14:paraId="1BBCD504" w14:textId="77777777" w:rsidTr="008159B8">
        <w:tc>
          <w:tcPr>
            <w:tcW w:w="3192" w:type="dxa"/>
          </w:tcPr>
          <w:p w14:paraId="4451E317" w14:textId="77777777" w:rsidR="00C8716E" w:rsidRPr="000A68A7" w:rsidRDefault="00C8716E" w:rsidP="0073073E">
            <w:pPr>
              <w:autoSpaceDE w:val="0"/>
              <w:autoSpaceDN w:val="0"/>
              <w:adjustRightInd w:val="0"/>
              <w:jc w:val="right"/>
              <w:rPr>
                <w:sz w:val="28"/>
                <w:szCs w:val="28"/>
                <w:u w:val="single"/>
              </w:rPr>
            </w:pPr>
            <w:r w:rsidRPr="000A68A7">
              <w:rPr>
                <w:rFonts w:ascii="Times New Roman" w:hAnsi="Times New Roman" w:cs="Times New Roman"/>
                <w:sz w:val="28"/>
                <w:szCs w:val="28"/>
              </w:rPr>
              <w:t>Written exam</w:t>
            </w:r>
          </w:p>
        </w:tc>
        <w:tc>
          <w:tcPr>
            <w:tcW w:w="3192" w:type="dxa"/>
          </w:tcPr>
          <w:p w14:paraId="1481D0FC" w14:textId="77777777" w:rsidR="00C8716E" w:rsidRPr="000A68A7" w:rsidRDefault="00C8716E" w:rsidP="00C8716E">
            <w:pPr>
              <w:autoSpaceDE w:val="0"/>
              <w:autoSpaceDN w:val="0"/>
              <w:adjustRightInd w:val="0"/>
              <w:jc w:val="center"/>
              <w:rPr>
                <w:sz w:val="28"/>
                <w:szCs w:val="28"/>
                <w:rtl/>
              </w:rPr>
            </w:pPr>
            <w:r w:rsidRPr="000A68A7">
              <w:rPr>
                <w:sz w:val="28"/>
                <w:szCs w:val="28"/>
              </w:rPr>
              <w:t>100</w:t>
            </w:r>
          </w:p>
        </w:tc>
        <w:tc>
          <w:tcPr>
            <w:tcW w:w="3192" w:type="dxa"/>
          </w:tcPr>
          <w:p w14:paraId="533B0F0A" w14:textId="77777777" w:rsidR="00C8716E" w:rsidRPr="000A68A7" w:rsidRDefault="00C8716E" w:rsidP="00C8716E">
            <w:pPr>
              <w:autoSpaceDE w:val="0"/>
              <w:autoSpaceDN w:val="0"/>
              <w:adjustRightInd w:val="0"/>
              <w:jc w:val="right"/>
              <w:rPr>
                <w:sz w:val="28"/>
                <w:szCs w:val="28"/>
              </w:rPr>
            </w:pPr>
            <w:r w:rsidRPr="000A68A7">
              <w:rPr>
                <w:sz w:val="28"/>
                <w:szCs w:val="28"/>
              </w:rPr>
              <w:t>71%</w:t>
            </w:r>
          </w:p>
        </w:tc>
      </w:tr>
      <w:tr w:rsidR="00C8716E" w:rsidRPr="000A68A7" w14:paraId="52FBD48C" w14:textId="77777777" w:rsidTr="008159B8">
        <w:tc>
          <w:tcPr>
            <w:tcW w:w="3192" w:type="dxa"/>
          </w:tcPr>
          <w:p w14:paraId="3644C0E3" w14:textId="77777777" w:rsidR="00C8716E" w:rsidRPr="000A68A7" w:rsidRDefault="00C8716E" w:rsidP="0073073E">
            <w:pPr>
              <w:autoSpaceDE w:val="0"/>
              <w:autoSpaceDN w:val="0"/>
              <w:adjustRightInd w:val="0"/>
              <w:jc w:val="right"/>
              <w:rPr>
                <w:sz w:val="28"/>
                <w:szCs w:val="28"/>
                <w:u w:val="single"/>
              </w:rPr>
            </w:pPr>
            <w:r w:rsidRPr="000A68A7">
              <w:rPr>
                <w:rFonts w:ascii="Times New Roman" w:hAnsi="Times New Roman" w:cs="Times New Roman"/>
                <w:sz w:val="28"/>
                <w:szCs w:val="28"/>
              </w:rPr>
              <w:t>Oral exam</w:t>
            </w:r>
          </w:p>
        </w:tc>
        <w:tc>
          <w:tcPr>
            <w:tcW w:w="3192" w:type="dxa"/>
          </w:tcPr>
          <w:p w14:paraId="06A8946B" w14:textId="77777777" w:rsidR="00C8716E" w:rsidRPr="000A68A7" w:rsidRDefault="00C8716E" w:rsidP="005C73E2">
            <w:pPr>
              <w:autoSpaceDE w:val="0"/>
              <w:autoSpaceDN w:val="0"/>
              <w:adjustRightInd w:val="0"/>
              <w:jc w:val="center"/>
              <w:rPr>
                <w:sz w:val="28"/>
                <w:szCs w:val="28"/>
              </w:rPr>
            </w:pPr>
            <w:r w:rsidRPr="000A68A7">
              <w:rPr>
                <w:sz w:val="28"/>
                <w:szCs w:val="28"/>
              </w:rPr>
              <w:t>40</w:t>
            </w:r>
          </w:p>
        </w:tc>
        <w:tc>
          <w:tcPr>
            <w:tcW w:w="3192" w:type="dxa"/>
          </w:tcPr>
          <w:p w14:paraId="0C527915" w14:textId="77777777" w:rsidR="00C8716E" w:rsidRPr="000A68A7" w:rsidRDefault="00C8716E" w:rsidP="00C8716E">
            <w:pPr>
              <w:autoSpaceDE w:val="0"/>
              <w:autoSpaceDN w:val="0"/>
              <w:adjustRightInd w:val="0"/>
              <w:jc w:val="right"/>
              <w:rPr>
                <w:sz w:val="28"/>
                <w:szCs w:val="28"/>
              </w:rPr>
            </w:pPr>
            <w:r w:rsidRPr="000A68A7">
              <w:rPr>
                <w:sz w:val="28"/>
                <w:szCs w:val="28"/>
              </w:rPr>
              <w:t>29%</w:t>
            </w:r>
          </w:p>
        </w:tc>
      </w:tr>
      <w:tr w:rsidR="00C8716E" w:rsidRPr="000A68A7" w14:paraId="42BCC979" w14:textId="77777777" w:rsidTr="008159B8">
        <w:tc>
          <w:tcPr>
            <w:tcW w:w="3192" w:type="dxa"/>
          </w:tcPr>
          <w:p w14:paraId="2215E85C" w14:textId="77777777" w:rsidR="00C8716E" w:rsidRPr="000A68A7" w:rsidRDefault="00C8716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Total marks</w:t>
            </w:r>
          </w:p>
        </w:tc>
        <w:tc>
          <w:tcPr>
            <w:tcW w:w="3192" w:type="dxa"/>
          </w:tcPr>
          <w:p w14:paraId="3D7FE1AC" w14:textId="77777777" w:rsidR="00C8716E" w:rsidRPr="000A68A7" w:rsidRDefault="00C8716E" w:rsidP="00C8716E">
            <w:pPr>
              <w:autoSpaceDE w:val="0"/>
              <w:autoSpaceDN w:val="0"/>
              <w:adjustRightInd w:val="0"/>
              <w:jc w:val="center"/>
              <w:rPr>
                <w:sz w:val="28"/>
                <w:szCs w:val="28"/>
              </w:rPr>
            </w:pPr>
            <w:r w:rsidRPr="000A68A7">
              <w:rPr>
                <w:sz w:val="28"/>
                <w:szCs w:val="28"/>
              </w:rPr>
              <w:t>140</w:t>
            </w:r>
          </w:p>
        </w:tc>
        <w:tc>
          <w:tcPr>
            <w:tcW w:w="3192" w:type="dxa"/>
          </w:tcPr>
          <w:p w14:paraId="6E014B90" w14:textId="77777777" w:rsidR="00C8716E" w:rsidRPr="000A68A7" w:rsidRDefault="00C8716E" w:rsidP="005C73E2">
            <w:pPr>
              <w:autoSpaceDE w:val="0"/>
              <w:autoSpaceDN w:val="0"/>
              <w:adjustRightInd w:val="0"/>
              <w:jc w:val="right"/>
              <w:rPr>
                <w:sz w:val="28"/>
                <w:szCs w:val="28"/>
              </w:rPr>
            </w:pPr>
            <w:r w:rsidRPr="000A68A7">
              <w:rPr>
                <w:sz w:val="28"/>
                <w:szCs w:val="28"/>
              </w:rPr>
              <w:t>100%</w:t>
            </w:r>
          </w:p>
        </w:tc>
      </w:tr>
    </w:tbl>
    <w:p w14:paraId="5F8A1207" w14:textId="77777777" w:rsidR="0073073E" w:rsidRPr="000A68A7" w:rsidRDefault="0073073E" w:rsidP="0073073E">
      <w:pPr>
        <w:autoSpaceDE w:val="0"/>
        <w:autoSpaceDN w:val="0"/>
        <w:adjustRightInd w:val="0"/>
        <w:spacing w:after="0" w:line="240" w:lineRule="auto"/>
        <w:jc w:val="right"/>
        <w:rPr>
          <w:sz w:val="28"/>
          <w:szCs w:val="28"/>
          <w:u w:val="single"/>
        </w:rPr>
      </w:pPr>
    </w:p>
    <w:p w14:paraId="4EE28609" w14:textId="77777777" w:rsidR="0073073E" w:rsidRPr="000A68A7" w:rsidRDefault="00060050" w:rsidP="0073073E">
      <w:pPr>
        <w:autoSpaceDE w:val="0"/>
        <w:autoSpaceDN w:val="0"/>
        <w:adjustRightInd w:val="0"/>
        <w:spacing w:after="0" w:line="240" w:lineRule="auto"/>
        <w:jc w:val="right"/>
        <w:rPr>
          <w:rFonts w:ascii="Times New Roman" w:hAnsi="Times New Roman" w:cs="Times New Roman"/>
          <w:b/>
          <w:bCs/>
          <w:sz w:val="32"/>
          <w:szCs w:val="32"/>
          <w:u w:val="single"/>
        </w:rPr>
      </w:pPr>
      <w:r w:rsidRPr="000A68A7">
        <w:rPr>
          <w:rFonts w:ascii="Times New Roman" w:hAnsi="Times New Roman" w:cs="Times New Roman"/>
          <w:b/>
          <w:bCs/>
          <w:sz w:val="24"/>
          <w:szCs w:val="24"/>
          <w:u w:val="single"/>
        </w:rPr>
        <w:t>MOMD</w:t>
      </w:r>
      <w:r w:rsidR="0073073E" w:rsidRPr="000A68A7">
        <w:rPr>
          <w:rFonts w:ascii="Times New Roman" w:hAnsi="Times New Roman" w:cs="Times New Roman"/>
          <w:b/>
          <w:bCs/>
          <w:sz w:val="24"/>
          <w:szCs w:val="24"/>
          <w:u w:val="single"/>
        </w:rPr>
        <w:t xml:space="preserve"> </w:t>
      </w:r>
      <w:r w:rsidR="0073073E" w:rsidRPr="000A68A7">
        <w:rPr>
          <w:rFonts w:ascii="Times New Roman" w:hAnsi="Times New Roman" w:cs="Times New Roman"/>
          <w:sz w:val="28"/>
          <w:szCs w:val="28"/>
          <w:u w:val="single"/>
        </w:rPr>
        <w:t>0</w:t>
      </w:r>
      <w:r w:rsidR="0073073E" w:rsidRPr="000A68A7">
        <w:rPr>
          <w:rFonts w:ascii="Times New Roman" w:hAnsi="Times New Roman" w:cs="Times New Roman"/>
          <w:b/>
          <w:bCs/>
          <w:sz w:val="32"/>
          <w:szCs w:val="32"/>
          <w:u w:val="single"/>
        </w:rPr>
        <w:t>3</w:t>
      </w:r>
    </w:p>
    <w:p w14:paraId="633CEBE5"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1-Attending at least 75% of the teaching courses.</w:t>
      </w:r>
    </w:p>
    <w:p w14:paraId="3332AE39" w14:textId="77777777" w:rsidR="0073073E" w:rsidRPr="000A68A7" w:rsidRDefault="0073073E" w:rsidP="0073073E">
      <w:pPr>
        <w:autoSpaceDE w:val="0"/>
        <w:autoSpaceDN w:val="0"/>
        <w:adjustRightInd w:val="0"/>
        <w:spacing w:after="0" w:line="240" w:lineRule="auto"/>
        <w:jc w:val="right"/>
        <w:rPr>
          <w:sz w:val="28"/>
          <w:szCs w:val="28"/>
          <w:u w:val="single"/>
        </w:rPr>
      </w:pPr>
      <w:r w:rsidRPr="000A68A7">
        <w:rPr>
          <w:rFonts w:ascii="Times New Roman" w:hAnsi="Times New Roman" w:cs="Times New Roman"/>
          <w:sz w:val="28"/>
          <w:szCs w:val="28"/>
        </w:rPr>
        <w:t>2- Log book fulfilled and approved by the head of the department.</w:t>
      </w:r>
    </w:p>
    <w:p w14:paraId="3A52881D" w14:textId="77777777" w:rsidR="0073073E" w:rsidRPr="000A68A7" w:rsidRDefault="0073073E" w:rsidP="0073073E">
      <w:pPr>
        <w:autoSpaceDE w:val="0"/>
        <w:autoSpaceDN w:val="0"/>
        <w:adjustRightInd w:val="0"/>
        <w:spacing w:after="0" w:line="240" w:lineRule="auto"/>
        <w:jc w:val="right"/>
        <w:rPr>
          <w:sz w:val="28"/>
          <w:szCs w:val="28"/>
          <w:u w:val="single"/>
        </w:rPr>
      </w:pPr>
    </w:p>
    <w:tbl>
      <w:tblPr>
        <w:tblStyle w:val="TableGrid"/>
        <w:tblW w:w="9576" w:type="dxa"/>
        <w:tblLook w:val="04A0" w:firstRow="1" w:lastRow="0" w:firstColumn="1" w:lastColumn="0" w:noHBand="0" w:noVBand="1"/>
      </w:tblPr>
      <w:tblGrid>
        <w:gridCol w:w="3192"/>
        <w:gridCol w:w="3192"/>
        <w:gridCol w:w="3192"/>
      </w:tblGrid>
      <w:tr w:rsidR="0073073E" w:rsidRPr="000A68A7" w14:paraId="52E3DA39" w14:textId="77777777" w:rsidTr="008159B8">
        <w:tc>
          <w:tcPr>
            <w:tcW w:w="3192" w:type="dxa"/>
          </w:tcPr>
          <w:p w14:paraId="0B3C9E59"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Tools</w:t>
            </w:r>
          </w:p>
        </w:tc>
        <w:tc>
          <w:tcPr>
            <w:tcW w:w="3192" w:type="dxa"/>
          </w:tcPr>
          <w:p w14:paraId="2F937FB2"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Mark</w:t>
            </w:r>
          </w:p>
        </w:tc>
        <w:tc>
          <w:tcPr>
            <w:tcW w:w="3192" w:type="dxa"/>
          </w:tcPr>
          <w:p w14:paraId="48968E74"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Percentage of the total mark</w:t>
            </w:r>
          </w:p>
        </w:tc>
      </w:tr>
      <w:tr w:rsidR="00A0528E" w:rsidRPr="000A68A7" w14:paraId="13CB4435" w14:textId="77777777" w:rsidTr="008159B8">
        <w:tc>
          <w:tcPr>
            <w:tcW w:w="3192" w:type="dxa"/>
          </w:tcPr>
          <w:p w14:paraId="0A378DA2" w14:textId="77777777" w:rsidR="00A0528E" w:rsidRPr="000A68A7" w:rsidRDefault="00A0528E" w:rsidP="0073073E">
            <w:pPr>
              <w:autoSpaceDE w:val="0"/>
              <w:autoSpaceDN w:val="0"/>
              <w:adjustRightInd w:val="0"/>
              <w:jc w:val="right"/>
              <w:rPr>
                <w:sz w:val="28"/>
                <w:szCs w:val="28"/>
                <w:u w:val="single"/>
              </w:rPr>
            </w:pPr>
            <w:r w:rsidRPr="000A68A7">
              <w:rPr>
                <w:rFonts w:ascii="Times New Roman" w:hAnsi="Times New Roman" w:cs="Times New Roman"/>
                <w:sz w:val="28"/>
                <w:szCs w:val="28"/>
              </w:rPr>
              <w:t>Written exam</w:t>
            </w:r>
          </w:p>
        </w:tc>
        <w:tc>
          <w:tcPr>
            <w:tcW w:w="3192" w:type="dxa"/>
          </w:tcPr>
          <w:p w14:paraId="104139ED" w14:textId="77777777" w:rsidR="00A0528E" w:rsidRPr="000A68A7" w:rsidRDefault="00A0528E" w:rsidP="005C73E2">
            <w:pPr>
              <w:autoSpaceDE w:val="0"/>
              <w:autoSpaceDN w:val="0"/>
              <w:adjustRightInd w:val="0"/>
              <w:jc w:val="center"/>
              <w:rPr>
                <w:sz w:val="28"/>
                <w:szCs w:val="28"/>
                <w:rtl/>
              </w:rPr>
            </w:pPr>
            <w:r w:rsidRPr="000A68A7">
              <w:rPr>
                <w:sz w:val="28"/>
                <w:szCs w:val="28"/>
              </w:rPr>
              <w:t>80</w:t>
            </w:r>
          </w:p>
        </w:tc>
        <w:tc>
          <w:tcPr>
            <w:tcW w:w="3192" w:type="dxa"/>
          </w:tcPr>
          <w:p w14:paraId="3157E3CF" w14:textId="77777777" w:rsidR="00A0528E" w:rsidRPr="000A68A7" w:rsidRDefault="00A0528E" w:rsidP="005C73E2">
            <w:pPr>
              <w:autoSpaceDE w:val="0"/>
              <w:autoSpaceDN w:val="0"/>
              <w:adjustRightInd w:val="0"/>
              <w:jc w:val="right"/>
              <w:rPr>
                <w:sz w:val="28"/>
                <w:szCs w:val="28"/>
              </w:rPr>
            </w:pPr>
            <w:r w:rsidRPr="000A68A7">
              <w:rPr>
                <w:sz w:val="28"/>
                <w:szCs w:val="28"/>
              </w:rPr>
              <w:t>67%</w:t>
            </w:r>
          </w:p>
        </w:tc>
      </w:tr>
      <w:tr w:rsidR="00A0528E" w:rsidRPr="000A68A7" w14:paraId="25AE38EA" w14:textId="77777777" w:rsidTr="008159B8">
        <w:tc>
          <w:tcPr>
            <w:tcW w:w="3192" w:type="dxa"/>
          </w:tcPr>
          <w:p w14:paraId="78046E15" w14:textId="77777777" w:rsidR="00A0528E" w:rsidRPr="000A68A7" w:rsidRDefault="00A0528E" w:rsidP="0073073E">
            <w:pPr>
              <w:autoSpaceDE w:val="0"/>
              <w:autoSpaceDN w:val="0"/>
              <w:adjustRightInd w:val="0"/>
              <w:jc w:val="right"/>
              <w:rPr>
                <w:sz w:val="28"/>
                <w:szCs w:val="28"/>
                <w:u w:val="single"/>
              </w:rPr>
            </w:pPr>
            <w:r w:rsidRPr="000A68A7">
              <w:rPr>
                <w:rFonts w:ascii="Times New Roman" w:hAnsi="Times New Roman" w:cs="Times New Roman"/>
                <w:sz w:val="28"/>
                <w:szCs w:val="28"/>
              </w:rPr>
              <w:t>Oral exam</w:t>
            </w:r>
          </w:p>
        </w:tc>
        <w:tc>
          <w:tcPr>
            <w:tcW w:w="3192" w:type="dxa"/>
          </w:tcPr>
          <w:p w14:paraId="5D000ABF" w14:textId="77777777" w:rsidR="00A0528E" w:rsidRPr="000A68A7" w:rsidRDefault="00A0528E" w:rsidP="005C73E2">
            <w:pPr>
              <w:autoSpaceDE w:val="0"/>
              <w:autoSpaceDN w:val="0"/>
              <w:adjustRightInd w:val="0"/>
              <w:jc w:val="center"/>
              <w:rPr>
                <w:sz w:val="28"/>
                <w:szCs w:val="28"/>
              </w:rPr>
            </w:pPr>
            <w:r w:rsidRPr="000A68A7">
              <w:rPr>
                <w:sz w:val="28"/>
                <w:szCs w:val="28"/>
              </w:rPr>
              <w:t>40</w:t>
            </w:r>
          </w:p>
        </w:tc>
        <w:tc>
          <w:tcPr>
            <w:tcW w:w="3192" w:type="dxa"/>
          </w:tcPr>
          <w:p w14:paraId="65A9299C" w14:textId="77777777" w:rsidR="00A0528E" w:rsidRPr="000A68A7" w:rsidRDefault="00A0528E" w:rsidP="005C73E2">
            <w:pPr>
              <w:autoSpaceDE w:val="0"/>
              <w:autoSpaceDN w:val="0"/>
              <w:adjustRightInd w:val="0"/>
              <w:jc w:val="right"/>
              <w:rPr>
                <w:sz w:val="28"/>
                <w:szCs w:val="28"/>
              </w:rPr>
            </w:pPr>
            <w:r w:rsidRPr="000A68A7">
              <w:rPr>
                <w:sz w:val="28"/>
                <w:szCs w:val="28"/>
              </w:rPr>
              <w:t>33%</w:t>
            </w:r>
          </w:p>
        </w:tc>
      </w:tr>
      <w:tr w:rsidR="00A0528E" w:rsidRPr="000A68A7" w14:paraId="3306EFBD" w14:textId="77777777" w:rsidTr="008159B8">
        <w:tc>
          <w:tcPr>
            <w:tcW w:w="3192" w:type="dxa"/>
          </w:tcPr>
          <w:p w14:paraId="27CA2A6C" w14:textId="77777777" w:rsidR="00A0528E" w:rsidRPr="000A68A7" w:rsidRDefault="00A0528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Total marks</w:t>
            </w:r>
          </w:p>
        </w:tc>
        <w:tc>
          <w:tcPr>
            <w:tcW w:w="3192" w:type="dxa"/>
          </w:tcPr>
          <w:p w14:paraId="11CA3AAB" w14:textId="77777777" w:rsidR="00A0528E" w:rsidRPr="000A68A7" w:rsidRDefault="00A0528E" w:rsidP="005C73E2">
            <w:pPr>
              <w:autoSpaceDE w:val="0"/>
              <w:autoSpaceDN w:val="0"/>
              <w:adjustRightInd w:val="0"/>
              <w:jc w:val="center"/>
              <w:rPr>
                <w:sz w:val="28"/>
                <w:szCs w:val="28"/>
              </w:rPr>
            </w:pPr>
            <w:r w:rsidRPr="000A68A7">
              <w:rPr>
                <w:sz w:val="28"/>
                <w:szCs w:val="28"/>
              </w:rPr>
              <w:t>120</w:t>
            </w:r>
          </w:p>
        </w:tc>
        <w:tc>
          <w:tcPr>
            <w:tcW w:w="3192" w:type="dxa"/>
          </w:tcPr>
          <w:p w14:paraId="163965E6" w14:textId="77777777" w:rsidR="00A0528E" w:rsidRPr="000A68A7" w:rsidRDefault="00A0528E" w:rsidP="005C73E2">
            <w:pPr>
              <w:autoSpaceDE w:val="0"/>
              <w:autoSpaceDN w:val="0"/>
              <w:adjustRightInd w:val="0"/>
              <w:jc w:val="right"/>
              <w:rPr>
                <w:sz w:val="28"/>
                <w:szCs w:val="28"/>
              </w:rPr>
            </w:pPr>
            <w:r w:rsidRPr="000A68A7">
              <w:rPr>
                <w:sz w:val="28"/>
                <w:szCs w:val="28"/>
              </w:rPr>
              <w:t>100%</w:t>
            </w:r>
          </w:p>
        </w:tc>
      </w:tr>
    </w:tbl>
    <w:p w14:paraId="2C27EE91" w14:textId="77777777" w:rsidR="0073073E" w:rsidRPr="000A68A7" w:rsidRDefault="0073073E" w:rsidP="0073073E">
      <w:pPr>
        <w:autoSpaceDE w:val="0"/>
        <w:autoSpaceDN w:val="0"/>
        <w:adjustRightInd w:val="0"/>
        <w:spacing w:after="0" w:line="240" w:lineRule="auto"/>
        <w:jc w:val="right"/>
        <w:rPr>
          <w:sz w:val="28"/>
          <w:szCs w:val="28"/>
          <w:u w:val="single"/>
        </w:rPr>
      </w:pPr>
    </w:p>
    <w:p w14:paraId="12F80067" w14:textId="77777777" w:rsidR="0073073E" w:rsidRPr="000A68A7" w:rsidRDefault="00060050" w:rsidP="00490720">
      <w:pPr>
        <w:autoSpaceDE w:val="0"/>
        <w:autoSpaceDN w:val="0"/>
        <w:adjustRightInd w:val="0"/>
        <w:spacing w:after="0" w:line="240" w:lineRule="auto"/>
        <w:jc w:val="right"/>
        <w:rPr>
          <w:rFonts w:ascii="Times New Roman" w:hAnsi="Times New Roman" w:cs="Times New Roman"/>
          <w:b/>
          <w:bCs/>
          <w:sz w:val="28"/>
          <w:szCs w:val="28"/>
          <w:u w:val="single"/>
        </w:rPr>
      </w:pPr>
      <w:r w:rsidRPr="000A68A7">
        <w:rPr>
          <w:rFonts w:ascii="Times New Roman" w:hAnsi="Times New Roman" w:cs="Times New Roman"/>
          <w:b/>
          <w:bCs/>
          <w:sz w:val="28"/>
          <w:szCs w:val="28"/>
          <w:u w:val="single"/>
        </w:rPr>
        <w:t>MOMD</w:t>
      </w:r>
      <w:r w:rsidR="0073073E" w:rsidRPr="000A68A7">
        <w:rPr>
          <w:rFonts w:ascii="Times New Roman" w:hAnsi="Times New Roman" w:cs="Times New Roman"/>
          <w:b/>
          <w:bCs/>
          <w:sz w:val="28"/>
          <w:szCs w:val="28"/>
          <w:u w:val="single"/>
        </w:rPr>
        <w:t xml:space="preserve"> 04 </w:t>
      </w:r>
    </w:p>
    <w:p w14:paraId="4F342D15"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tl/>
        </w:rPr>
      </w:pPr>
      <w:r w:rsidRPr="000A68A7">
        <w:rPr>
          <w:rFonts w:ascii="Times New Roman" w:hAnsi="Times New Roman" w:cs="Times New Roman"/>
          <w:sz w:val="28"/>
          <w:szCs w:val="28"/>
        </w:rPr>
        <w:t>1-Attendance of at least 75% of the teaching courses.</w:t>
      </w:r>
    </w:p>
    <w:p w14:paraId="1FB26B47" w14:textId="77777777" w:rsidR="0073073E" w:rsidRPr="000A68A7" w:rsidRDefault="0073073E" w:rsidP="0073073E">
      <w:pPr>
        <w:autoSpaceDE w:val="0"/>
        <w:autoSpaceDN w:val="0"/>
        <w:adjustRightInd w:val="0"/>
        <w:spacing w:after="0" w:line="240" w:lineRule="auto"/>
        <w:jc w:val="right"/>
        <w:rPr>
          <w:sz w:val="28"/>
          <w:szCs w:val="28"/>
          <w:u w:val="single"/>
        </w:rPr>
      </w:pPr>
      <w:r w:rsidRPr="000A68A7">
        <w:rPr>
          <w:rFonts w:ascii="Times New Roman" w:hAnsi="Times New Roman" w:cs="Times New Roman"/>
          <w:sz w:val="28"/>
          <w:szCs w:val="28"/>
        </w:rPr>
        <w:t>2- Log book fulfilled and approved by the head of the department</w:t>
      </w:r>
    </w:p>
    <w:p w14:paraId="1ACA44CF" w14:textId="77777777" w:rsidR="0073073E" w:rsidRPr="000A68A7" w:rsidRDefault="0073073E" w:rsidP="0073073E">
      <w:pPr>
        <w:autoSpaceDE w:val="0"/>
        <w:autoSpaceDN w:val="0"/>
        <w:adjustRightInd w:val="0"/>
        <w:spacing w:after="0" w:line="240" w:lineRule="auto"/>
        <w:jc w:val="right"/>
        <w:rPr>
          <w:sz w:val="28"/>
          <w:szCs w:val="28"/>
          <w:u w:val="single"/>
        </w:rPr>
      </w:pPr>
    </w:p>
    <w:tbl>
      <w:tblPr>
        <w:tblStyle w:val="TableGrid"/>
        <w:tblW w:w="0" w:type="auto"/>
        <w:tblLook w:val="04A0" w:firstRow="1" w:lastRow="0" w:firstColumn="1" w:lastColumn="0" w:noHBand="0" w:noVBand="1"/>
      </w:tblPr>
      <w:tblGrid>
        <w:gridCol w:w="3192"/>
        <w:gridCol w:w="3192"/>
        <w:gridCol w:w="3192"/>
      </w:tblGrid>
      <w:tr w:rsidR="0073073E" w:rsidRPr="000A68A7" w14:paraId="4443959D" w14:textId="77777777" w:rsidTr="008159B8">
        <w:tc>
          <w:tcPr>
            <w:tcW w:w="3192" w:type="dxa"/>
          </w:tcPr>
          <w:p w14:paraId="5CBE6DA6"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Tools</w:t>
            </w:r>
          </w:p>
        </w:tc>
        <w:tc>
          <w:tcPr>
            <w:tcW w:w="3192" w:type="dxa"/>
          </w:tcPr>
          <w:p w14:paraId="108158D7"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Mark</w:t>
            </w:r>
          </w:p>
        </w:tc>
        <w:tc>
          <w:tcPr>
            <w:tcW w:w="3192" w:type="dxa"/>
          </w:tcPr>
          <w:p w14:paraId="4D39FA49"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Percentage of the total mark</w:t>
            </w:r>
          </w:p>
        </w:tc>
      </w:tr>
      <w:tr w:rsidR="0073073E" w:rsidRPr="000A68A7" w14:paraId="14672279" w14:textId="77777777" w:rsidTr="008159B8">
        <w:tc>
          <w:tcPr>
            <w:tcW w:w="3192" w:type="dxa"/>
          </w:tcPr>
          <w:p w14:paraId="6FCF92BB"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Written exam</w:t>
            </w:r>
          </w:p>
        </w:tc>
        <w:tc>
          <w:tcPr>
            <w:tcW w:w="3192" w:type="dxa"/>
          </w:tcPr>
          <w:p w14:paraId="093D02F4" w14:textId="77777777" w:rsidR="0073073E" w:rsidRPr="000A68A7" w:rsidRDefault="00490720" w:rsidP="00490720">
            <w:pPr>
              <w:autoSpaceDE w:val="0"/>
              <w:autoSpaceDN w:val="0"/>
              <w:adjustRightInd w:val="0"/>
              <w:jc w:val="right"/>
              <w:rPr>
                <w:sz w:val="28"/>
                <w:szCs w:val="28"/>
              </w:rPr>
            </w:pPr>
            <w:r w:rsidRPr="000A68A7">
              <w:rPr>
                <w:sz w:val="28"/>
                <w:szCs w:val="28"/>
              </w:rPr>
              <w:t>50</w:t>
            </w:r>
          </w:p>
        </w:tc>
        <w:tc>
          <w:tcPr>
            <w:tcW w:w="3192" w:type="dxa"/>
          </w:tcPr>
          <w:p w14:paraId="04A6F73A" w14:textId="77777777" w:rsidR="0073073E" w:rsidRPr="000A68A7" w:rsidRDefault="0073073E" w:rsidP="00490720">
            <w:pPr>
              <w:autoSpaceDE w:val="0"/>
              <w:autoSpaceDN w:val="0"/>
              <w:adjustRightInd w:val="0"/>
              <w:jc w:val="right"/>
              <w:rPr>
                <w:sz w:val="28"/>
                <w:szCs w:val="28"/>
              </w:rPr>
            </w:pPr>
            <w:r w:rsidRPr="000A68A7">
              <w:rPr>
                <w:sz w:val="28"/>
                <w:szCs w:val="28"/>
              </w:rPr>
              <w:t>6</w:t>
            </w:r>
            <w:r w:rsidR="00490720" w:rsidRPr="000A68A7">
              <w:rPr>
                <w:sz w:val="28"/>
                <w:szCs w:val="28"/>
              </w:rPr>
              <w:t>2.5</w:t>
            </w:r>
            <w:r w:rsidRPr="000A68A7">
              <w:rPr>
                <w:sz w:val="28"/>
                <w:szCs w:val="28"/>
              </w:rPr>
              <w:t>%</w:t>
            </w:r>
          </w:p>
        </w:tc>
      </w:tr>
      <w:tr w:rsidR="0073073E" w:rsidRPr="000A68A7" w14:paraId="20373363" w14:textId="77777777" w:rsidTr="008159B8">
        <w:tc>
          <w:tcPr>
            <w:tcW w:w="3192" w:type="dxa"/>
          </w:tcPr>
          <w:p w14:paraId="53A22A7D"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sz w:val="28"/>
                <w:szCs w:val="28"/>
              </w:rPr>
              <w:t>Oral exam</w:t>
            </w:r>
          </w:p>
        </w:tc>
        <w:tc>
          <w:tcPr>
            <w:tcW w:w="3192" w:type="dxa"/>
          </w:tcPr>
          <w:p w14:paraId="0F44CF89" w14:textId="77777777" w:rsidR="0073073E" w:rsidRPr="000A68A7" w:rsidRDefault="00490720" w:rsidP="0073073E">
            <w:pPr>
              <w:autoSpaceDE w:val="0"/>
              <w:autoSpaceDN w:val="0"/>
              <w:adjustRightInd w:val="0"/>
              <w:jc w:val="right"/>
              <w:rPr>
                <w:sz w:val="28"/>
                <w:szCs w:val="28"/>
              </w:rPr>
            </w:pPr>
            <w:r w:rsidRPr="000A68A7">
              <w:rPr>
                <w:sz w:val="28"/>
                <w:szCs w:val="28"/>
              </w:rPr>
              <w:t>30</w:t>
            </w:r>
          </w:p>
        </w:tc>
        <w:tc>
          <w:tcPr>
            <w:tcW w:w="3192" w:type="dxa"/>
          </w:tcPr>
          <w:p w14:paraId="5DDA713E" w14:textId="77777777" w:rsidR="0073073E" w:rsidRPr="000A68A7" w:rsidRDefault="00490720" w:rsidP="00490720">
            <w:pPr>
              <w:autoSpaceDE w:val="0"/>
              <w:autoSpaceDN w:val="0"/>
              <w:bidi w:val="0"/>
              <w:adjustRightInd w:val="0"/>
              <w:rPr>
                <w:sz w:val="28"/>
                <w:szCs w:val="28"/>
              </w:rPr>
            </w:pPr>
            <w:r w:rsidRPr="000A68A7">
              <w:rPr>
                <w:sz w:val="28"/>
                <w:szCs w:val="28"/>
              </w:rPr>
              <w:t>37.5</w:t>
            </w:r>
            <w:r w:rsidR="0073073E" w:rsidRPr="000A68A7">
              <w:rPr>
                <w:sz w:val="28"/>
                <w:szCs w:val="28"/>
              </w:rPr>
              <w:t>%</w:t>
            </w:r>
          </w:p>
        </w:tc>
      </w:tr>
      <w:tr w:rsidR="0073073E" w:rsidRPr="000A68A7" w14:paraId="6756C916" w14:textId="77777777" w:rsidTr="008159B8">
        <w:tc>
          <w:tcPr>
            <w:tcW w:w="3192" w:type="dxa"/>
          </w:tcPr>
          <w:p w14:paraId="00BB2AF8"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Total marks</w:t>
            </w:r>
          </w:p>
        </w:tc>
        <w:tc>
          <w:tcPr>
            <w:tcW w:w="3192" w:type="dxa"/>
          </w:tcPr>
          <w:p w14:paraId="276C22F1" w14:textId="77777777" w:rsidR="0073073E" w:rsidRPr="000A68A7" w:rsidRDefault="00490720" w:rsidP="0073073E">
            <w:pPr>
              <w:autoSpaceDE w:val="0"/>
              <w:autoSpaceDN w:val="0"/>
              <w:adjustRightInd w:val="0"/>
              <w:jc w:val="right"/>
              <w:rPr>
                <w:sz w:val="28"/>
                <w:szCs w:val="28"/>
              </w:rPr>
            </w:pPr>
            <w:r w:rsidRPr="000A68A7">
              <w:rPr>
                <w:sz w:val="28"/>
                <w:szCs w:val="28"/>
              </w:rPr>
              <w:t>80</w:t>
            </w:r>
          </w:p>
        </w:tc>
        <w:tc>
          <w:tcPr>
            <w:tcW w:w="3192" w:type="dxa"/>
          </w:tcPr>
          <w:p w14:paraId="7A854FE4" w14:textId="77777777" w:rsidR="0073073E" w:rsidRPr="000A68A7" w:rsidRDefault="0073073E" w:rsidP="0073073E">
            <w:pPr>
              <w:autoSpaceDE w:val="0"/>
              <w:autoSpaceDN w:val="0"/>
              <w:adjustRightInd w:val="0"/>
              <w:jc w:val="right"/>
              <w:rPr>
                <w:sz w:val="28"/>
                <w:szCs w:val="28"/>
              </w:rPr>
            </w:pPr>
            <w:r w:rsidRPr="000A68A7">
              <w:rPr>
                <w:sz w:val="28"/>
                <w:szCs w:val="28"/>
              </w:rPr>
              <w:t>100%</w:t>
            </w:r>
          </w:p>
        </w:tc>
      </w:tr>
    </w:tbl>
    <w:p w14:paraId="076D3EC4" w14:textId="77777777" w:rsidR="0073073E" w:rsidRPr="000A68A7" w:rsidRDefault="0073073E" w:rsidP="0073073E">
      <w:pPr>
        <w:autoSpaceDE w:val="0"/>
        <w:autoSpaceDN w:val="0"/>
        <w:adjustRightInd w:val="0"/>
        <w:spacing w:after="0" w:line="240" w:lineRule="auto"/>
        <w:jc w:val="right"/>
        <w:rPr>
          <w:sz w:val="28"/>
          <w:szCs w:val="28"/>
          <w:u w:val="single"/>
        </w:rPr>
      </w:pPr>
    </w:p>
    <w:p w14:paraId="050D9CA7" w14:textId="77777777" w:rsidR="0073073E" w:rsidRPr="000A68A7" w:rsidRDefault="00060050" w:rsidP="000527A3">
      <w:pPr>
        <w:autoSpaceDE w:val="0"/>
        <w:autoSpaceDN w:val="0"/>
        <w:adjustRightInd w:val="0"/>
        <w:spacing w:after="0" w:line="240" w:lineRule="auto"/>
        <w:jc w:val="right"/>
        <w:rPr>
          <w:sz w:val="28"/>
          <w:szCs w:val="28"/>
          <w:u w:val="single"/>
        </w:rPr>
      </w:pPr>
      <w:r w:rsidRPr="000A68A7">
        <w:rPr>
          <w:rFonts w:ascii="Times New Roman" w:hAnsi="Times New Roman" w:cs="Times New Roman"/>
          <w:b/>
          <w:bCs/>
          <w:sz w:val="32"/>
          <w:szCs w:val="32"/>
          <w:u w:val="single"/>
        </w:rPr>
        <w:t>MOMD</w:t>
      </w:r>
      <w:r w:rsidR="0073073E" w:rsidRPr="000A68A7">
        <w:rPr>
          <w:rFonts w:ascii="Times New Roman" w:hAnsi="Times New Roman" w:cs="Times New Roman"/>
          <w:b/>
          <w:bCs/>
          <w:sz w:val="32"/>
          <w:szCs w:val="32"/>
          <w:u w:val="single"/>
        </w:rPr>
        <w:t xml:space="preserve"> 0</w:t>
      </w:r>
      <w:r w:rsidR="000527A3" w:rsidRPr="000A68A7">
        <w:rPr>
          <w:sz w:val="28"/>
          <w:szCs w:val="28"/>
          <w:u w:val="single"/>
        </w:rPr>
        <w:t>5</w:t>
      </w:r>
    </w:p>
    <w:p w14:paraId="763F7607"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1-Attendance of at least 75% of the teaching courses.</w:t>
      </w:r>
    </w:p>
    <w:p w14:paraId="7B9FCFB1" w14:textId="77777777" w:rsidR="0073073E" w:rsidRPr="000A68A7" w:rsidRDefault="0073073E" w:rsidP="0073073E">
      <w:pPr>
        <w:autoSpaceDE w:val="0"/>
        <w:autoSpaceDN w:val="0"/>
        <w:adjustRightInd w:val="0"/>
        <w:spacing w:after="0" w:line="240" w:lineRule="auto"/>
        <w:jc w:val="right"/>
        <w:rPr>
          <w:sz w:val="28"/>
          <w:szCs w:val="28"/>
          <w:u w:val="single"/>
        </w:rPr>
      </w:pPr>
      <w:r w:rsidRPr="000A68A7">
        <w:rPr>
          <w:rFonts w:ascii="Times New Roman" w:hAnsi="Times New Roman" w:cs="Times New Roman"/>
          <w:sz w:val="28"/>
          <w:szCs w:val="28"/>
        </w:rPr>
        <w:t>2- Log book fulfilled and approved by the head of the department.</w:t>
      </w:r>
    </w:p>
    <w:p w14:paraId="3CEFC1E5" w14:textId="77777777" w:rsidR="0073073E" w:rsidRPr="000A68A7" w:rsidRDefault="0073073E" w:rsidP="0073073E">
      <w:pPr>
        <w:autoSpaceDE w:val="0"/>
        <w:autoSpaceDN w:val="0"/>
        <w:adjustRightInd w:val="0"/>
        <w:spacing w:after="0" w:line="240" w:lineRule="auto"/>
        <w:jc w:val="right"/>
        <w:rPr>
          <w:sz w:val="28"/>
          <w:szCs w:val="28"/>
          <w:u w:val="single"/>
        </w:rPr>
      </w:pPr>
    </w:p>
    <w:tbl>
      <w:tblPr>
        <w:tblStyle w:val="TableGrid"/>
        <w:tblW w:w="0" w:type="auto"/>
        <w:tblLook w:val="04A0" w:firstRow="1" w:lastRow="0" w:firstColumn="1" w:lastColumn="0" w:noHBand="0" w:noVBand="1"/>
      </w:tblPr>
      <w:tblGrid>
        <w:gridCol w:w="3192"/>
        <w:gridCol w:w="3192"/>
        <w:gridCol w:w="3192"/>
      </w:tblGrid>
      <w:tr w:rsidR="0073073E" w:rsidRPr="000A68A7" w14:paraId="45F8318B" w14:textId="77777777" w:rsidTr="008159B8">
        <w:tc>
          <w:tcPr>
            <w:tcW w:w="3192" w:type="dxa"/>
          </w:tcPr>
          <w:p w14:paraId="54EE4D20"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Tools</w:t>
            </w:r>
          </w:p>
        </w:tc>
        <w:tc>
          <w:tcPr>
            <w:tcW w:w="3192" w:type="dxa"/>
          </w:tcPr>
          <w:p w14:paraId="5511A3C8"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Mark</w:t>
            </w:r>
          </w:p>
        </w:tc>
        <w:tc>
          <w:tcPr>
            <w:tcW w:w="3192" w:type="dxa"/>
          </w:tcPr>
          <w:p w14:paraId="20C523B9"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Percentage of the total mark</w:t>
            </w:r>
          </w:p>
        </w:tc>
      </w:tr>
      <w:tr w:rsidR="008B4F66" w:rsidRPr="000A68A7" w14:paraId="15E07CD6" w14:textId="77777777" w:rsidTr="008159B8">
        <w:tc>
          <w:tcPr>
            <w:tcW w:w="3192" w:type="dxa"/>
          </w:tcPr>
          <w:p w14:paraId="5D918A52" w14:textId="77777777" w:rsidR="008B4F66" w:rsidRPr="000A68A7" w:rsidRDefault="008B4F66" w:rsidP="0073073E">
            <w:pPr>
              <w:autoSpaceDE w:val="0"/>
              <w:autoSpaceDN w:val="0"/>
              <w:adjustRightInd w:val="0"/>
              <w:jc w:val="right"/>
              <w:rPr>
                <w:sz w:val="28"/>
                <w:szCs w:val="28"/>
                <w:u w:val="single"/>
              </w:rPr>
            </w:pPr>
            <w:r w:rsidRPr="000A68A7">
              <w:rPr>
                <w:rFonts w:ascii="Times New Roman" w:hAnsi="Times New Roman" w:cs="Times New Roman"/>
                <w:sz w:val="28"/>
                <w:szCs w:val="28"/>
              </w:rPr>
              <w:t>Written exam</w:t>
            </w:r>
          </w:p>
        </w:tc>
        <w:tc>
          <w:tcPr>
            <w:tcW w:w="3192" w:type="dxa"/>
          </w:tcPr>
          <w:p w14:paraId="33744A0D" w14:textId="77777777" w:rsidR="008B4F66" w:rsidRPr="000A68A7" w:rsidRDefault="008B4F66" w:rsidP="0073073E">
            <w:pPr>
              <w:autoSpaceDE w:val="0"/>
              <w:autoSpaceDN w:val="0"/>
              <w:adjustRightInd w:val="0"/>
              <w:jc w:val="right"/>
              <w:rPr>
                <w:sz w:val="28"/>
                <w:szCs w:val="28"/>
              </w:rPr>
            </w:pPr>
            <w:r w:rsidRPr="000A68A7">
              <w:rPr>
                <w:sz w:val="28"/>
                <w:szCs w:val="28"/>
              </w:rPr>
              <w:t>200</w:t>
            </w:r>
          </w:p>
        </w:tc>
        <w:tc>
          <w:tcPr>
            <w:tcW w:w="3192" w:type="dxa"/>
          </w:tcPr>
          <w:p w14:paraId="0F499B88" w14:textId="77777777" w:rsidR="008B4F66" w:rsidRPr="000A68A7" w:rsidRDefault="008B4F66" w:rsidP="005C73E2">
            <w:pPr>
              <w:autoSpaceDE w:val="0"/>
              <w:autoSpaceDN w:val="0"/>
              <w:adjustRightInd w:val="0"/>
              <w:jc w:val="center"/>
              <w:rPr>
                <w:sz w:val="28"/>
                <w:szCs w:val="28"/>
              </w:rPr>
            </w:pPr>
            <w:r w:rsidRPr="000A68A7">
              <w:rPr>
                <w:sz w:val="28"/>
                <w:szCs w:val="28"/>
              </w:rPr>
              <w:t>40%</w:t>
            </w:r>
          </w:p>
        </w:tc>
      </w:tr>
      <w:tr w:rsidR="008B4F66" w:rsidRPr="000A68A7" w14:paraId="012DEE16" w14:textId="77777777" w:rsidTr="008159B8">
        <w:tc>
          <w:tcPr>
            <w:tcW w:w="3192" w:type="dxa"/>
          </w:tcPr>
          <w:p w14:paraId="6021DBB5" w14:textId="77777777" w:rsidR="008B4F66" w:rsidRPr="000A68A7" w:rsidRDefault="008B4F66" w:rsidP="0073073E">
            <w:pPr>
              <w:autoSpaceDE w:val="0"/>
              <w:autoSpaceDN w:val="0"/>
              <w:adjustRightInd w:val="0"/>
              <w:jc w:val="right"/>
              <w:rPr>
                <w:sz w:val="28"/>
                <w:szCs w:val="28"/>
                <w:u w:val="single"/>
              </w:rPr>
            </w:pPr>
            <w:r w:rsidRPr="000A68A7">
              <w:rPr>
                <w:rFonts w:ascii="Times New Roman" w:hAnsi="Times New Roman" w:cs="Times New Roman"/>
                <w:sz w:val="28"/>
                <w:szCs w:val="28"/>
              </w:rPr>
              <w:t>Oral exam</w:t>
            </w:r>
          </w:p>
        </w:tc>
        <w:tc>
          <w:tcPr>
            <w:tcW w:w="3192" w:type="dxa"/>
          </w:tcPr>
          <w:p w14:paraId="0DF690EA" w14:textId="77777777" w:rsidR="008B4F66" w:rsidRPr="000A68A7" w:rsidRDefault="008B4F66" w:rsidP="0073073E">
            <w:pPr>
              <w:autoSpaceDE w:val="0"/>
              <w:autoSpaceDN w:val="0"/>
              <w:adjustRightInd w:val="0"/>
              <w:jc w:val="right"/>
              <w:rPr>
                <w:sz w:val="28"/>
                <w:szCs w:val="28"/>
              </w:rPr>
            </w:pPr>
            <w:r w:rsidRPr="000A68A7">
              <w:rPr>
                <w:sz w:val="28"/>
                <w:szCs w:val="28"/>
              </w:rPr>
              <w:t>100</w:t>
            </w:r>
          </w:p>
        </w:tc>
        <w:tc>
          <w:tcPr>
            <w:tcW w:w="3192" w:type="dxa"/>
          </w:tcPr>
          <w:p w14:paraId="47221289" w14:textId="77777777" w:rsidR="008B4F66" w:rsidRPr="000A68A7" w:rsidRDefault="008B4F66" w:rsidP="005C73E2">
            <w:pPr>
              <w:autoSpaceDE w:val="0"/>
              <w:autoSpaceDN w:val="0"/>
              <w:adjustRightInd w:val="0"/>
              <w:jc w:val="center"/>
              <w:rPr>
                <w:sz w:val="28"/>
                <w:szCs w:val="28"/>
              </w:rPr>
            </w:pPr>
            <w:r w:rsidRPr="000A68A7">
              <w:rPr>
                <w:sz w:val="28"/>
                <w:szCs w:val="28"/>
              </w:rPr>
              <w:t>20%</w:t>
            </w:r>
          </w:p>
        </w:tc>
      </w:tr>
      <w:tr w:rsidR="008B4F66" w:rsidRPr="000A68A7" w14:paraId="4E90FC72" w14:textId="77777777" w:rsidTr="008159B8">
        <w:tc>
          <w:tcPr>
            <w:tcW w:w="3192" w:type="dxa"/>
          </w:tcPr>
          <w:p w14:paraId="5A136D13" w14:textId="77777777" w:rsidR="008B4F66" w:rsidRPr="000A68A7" w:rsidRDefault="008B4F66" w:rsidP="0073073E">
            <w:pPr>
              <w:autoSpaceDE w:val="0"/>
              <w:autoSpaceDN w:val="0"/>
              <w:adjustRightInd w:val="0"/>
              <w:jc w:val="right"/>
              <w:rPr>
                <w:rFonts w:ascii="Times New Roman" w:hAnsi="Times New Roman" w:cs="Times New Roman"/>
                <w:sz w:val="28"/>
                <w:szCs w:val="28"/>
              </w:rPr>
            </w:pPr>
            <w:r w:rsidRPr="000A68A7">
              <w:rPr>
                <w:rFonts w:ascii="Times New Roman" w:hAnsi="Times New Roman" w:cs="Times New Roman"/>
                <w:sz w:val="28"/>
                <w:szCs w:val="28"/>
              </w:rPr>
              <w:t>Clinical exam</w:t>
            </w:r>
          </w:p>
        </w:tc>
        <w:tc>
          <w:tcPr>
            <w:tcW w:w="3192" w:type="dxa"/>
          </w:tcPr>
          <w:p w14:paraId="364C5CC1" w14:textId="77777777" w:rsidR="008B4F66" w:rsidRPr="000A68A7" w:rsidRDefault="008B4F66" w:rsidP="0073073E">
            <w:pPr>
              <w:autoSpaceDE w:val="0"/>
              <w:autoSpaceDN w:val="0"/>
              <w:adjustRightInd w:val="0"/>
              <w:jc w:val="right"/>
              <w:rPr>
                <w:sz w:val="28"/>
                <w:szCs w:val="28"/>
              </w:rPr>
            </w:pPr>
            <w:r w:rsidRPr="000A68A7">
              <w:rPr>
                <w:sz w:val="28"/>
                <w:szCs w:val="28"/>
              </w:rPr>
              <w:t>200</w:t>
            </w:r>
          </w:p>
        </w:tc>
        <w:tc>
          <w:tcPr>
            <w:tcW w:w="3192" w:type="dxa"/>
          </w:tcPr>
          <w:p w14:paraId="2A8F17CE" w14:textId="77777777" w:rsidR="008B4F66" w:rsidRPr="000A68A7" w:rsidRDefault="008B4F66" w:rsidP="005C73E2">
            <w:pPr>
              <w:autoSpaceDE w:val="0"/>
              <w:autoSpaceDN w:val="0"/>
              <w:adjustRightInd w:val="0"/>
              <w:jc w:val="center"/>
              <w:rPr>
                <w:sz w:val="28"/>
                <w:szCs w:val="28"/>
              </w:rPr>
            </w:pPr>
            <w:r w:rsidRPr="000A68A7">
              <w:rPr>
                <w:sz w:val="28"/>
                <w:szCs w:val="28"/>
              </w:rPr>
              <w:t>40%</w:t>
            </w:r>
          </w:p>
        </w:tc>
      </w:tr>
      <w:tr w:rsidR="008B4F66" w:rsidRPr="000A68A7" w14:paraId="210B2D8D" w14:textId="77777777" w:rsidTr="008159B8">
        <w:tc>
          <w:tcPr>
            <w:tcW w:w="3192" w:type="dxa"/>
          </w:tcPr>
          <w:p w14:paraId="2B318D9D" w14:textId="77777777" w:rsidR="008B4F66" w:rsidRPr="000A68A7" w:rsidRDefault="008B4F66"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Total marks</w:t>
            </w:r>
          </w:p>
        </w:tc>
        <w:tc>
          <w:tcPr>
            <w:tcW w:w="3192" w:type="dxa"/>
          </w:tcPr>
          <w:p w14:paraId="27127E9A" w14:textId="77777777" w:rsidR="008B4F66" w:rsidRPr="000A68A7" w:rsidRDefault="008B4F66" w:rsidP="0073073E">
            <w:pPr>
              <w:autoSpaceDE w:val="0"/>
              <w:autoSpaceDN w:val="0"/>
              <w:adjustRightInd w:val="0"/>
              <w:jc w:val="right"/>
              <w:rPr>
                <w:sz w:val="28"/>
                <w:szCs w:val="28"/>
                <w:rtl/>
              </w:rPr>
            </w:pPr>
            <w:r w:rsidRPr="000A68A7">
              <w:rPr>
                <w:sz w:val="28"/>
                <w:szCs w:val="28"/>
              </w:rPr>
              <w:t>500</w:t>
            </w:r>
          </w:p>
        </w:tc>
        <w:tc>
          <w:tcPr>
            <w:tcW w:w="3192" w:type="dxa"/>
          </w:tcPr>
          <w:p w14:paraId="0B8FA720" w14:textId="77777777" w:rsidR="008B4F66" w:rsidRPr="000A68A7" w:rsidRDefault="008B4F66" w:rsidP="005C73E2">
            <w:pPr>
              <w:autoSpaceDE w:val="0"/>
              <w:autoSpaceDN w:val="0"/>
              <w:adjustRightInd w:val="0"/>
              <w:jc w:val="center"/>
              <w:rPr>
                <w:sz w:val="28"/>
                <w:szCs w:val="28"/>
              </w:rPr>
            </w:pPr>
            <w:r w:rsidRPr="000A68A7">
              <w:rPr>
                <w:sz w:val="28"/>
                <w:szCs w:val="28"/>
              </w:rPr>
              <w:t>100%</w:t>
            </w:r>
          </w:p>
        </w:tc>
      </w:tr>
    </w:tbl>
    <w:p w14:paraId="44DF332B" w14:textId="77777777" w:rsidR="00832461" w:rsidRDefault="00832461" w:rsidP="00C73C8A">
      <w:pPr>
        <w:autoSpaceDE w:val="0"/>
        <w:autoSpaceDN w:val="0"/>
        <w:adjustRightInd w:val="0"/>
        <w:spacing w:after="0" w:line="240" w:lineRule="auto"/>
        <w:jc w:val="right"/>
        <w:rPr>
          <w:sz w:val="28"/>
          <w:szCs w:val="28"/>
          <w:u w:val="single"/>
          <w:rtl/>
        </w:rPr>
      </w:pPr>
    </w:p>
    <w:p w14:paraId="41BAD442" w14:textId="77777777" w:rsidR="00832461" w:rsidRDefault="00832461" w:rsidP="00C73C8A">
      <w:pPr>
        <w:autoSpaceDE w:val="0"/>
        <w:autoSpaceDN w:val="0"/>
        <w:adjustRightInd w:val="0"/>
        <w:spacing w:after="0" w:line="240" w:lineRule="auto"/>
        <w:jc w:val="right"/>
        <w:rPr>
          <w:rFonts w:ascii="Times New Roman" w:hAnsi="Times New Roman" w:cs="Times New Roman"/>
          <w:b/>
          <w:bCs/>
          <w:sz w:val="28"/>
          <w:szCs w:val="28"/>
          <w:u w:val="single"/>
          <w:rtl/>
        </w:rPr>
      </w:pPr>
    </w:p>
    <w:p w14:paraId="376DC770" w14:textId="77777777" w:rsidR="0073073E" w:rsidRDefault="00060050" w:rsidP="00C73C8A">
      <w:pPr>
        <w:autoSpaceDE w:val="0"/>
        <w:autoSpaceDN w:val="0"/>
        <w:adjustRightInd w:val="0"/>
        <w:spacing w:after="0" w:line="240" w:lineRule="auto"/>
        <w:jc w:val="right"/>
        <w:rPr>
          <w:rFonts w:ascii="Times New Roman" w:hAnsi="Times New Roman" w:cs="Times New Roman"/>
          <w:b/>
          <w:bCs/>
          <w:sz w:val="32"/>
          <w:szCs w:val="32"/>
          <w:u w:val="single"/>
          <w:rtl/>
          <w:lang w:bidi="ar-EG"/>
        </w:rPr>
      </w:pPr>
      <w:r w:rsidRPr="000A68A7">
        <w:rPr>
          <w:rFonts w:ascii="Times New Roman" w:hAnsi="Times New Roman" w:cs="Times New Roman"/>
          <w:b/>
          <w:bCs/>
          <w:sz w:val="28"/>
          <w:szCs w:val="28"/>
          <w:u w:val="single"/>
        </w:rPr>
        <w:lastRenderedPageBreak/>
        <w:t>MOMD</w:t>
      </w:r>
      <w:r w:rsidR="0073073E" w:rsidRPr="000A68A7">
        <w:rPr>
          <w:rFonts w:ascii="Times New Roman" w:hAnsi="Times New Roman" w:cs="Times New Roman"/>
          <w:sz w:val="28"/>
          <w:szCs w:val="28"/>
          <w:u w:val="single"/>
        </w:rPr>
        <w:t>0</w:t>
      </w:r>
      <w:r w:rsidR="00C73C8A" w:rsidRPr="000A68A7">
        <w:rPr>
          <w:rFonts w:ascii="Times New Roman" w:hAnsi="Times New Roman" w:cs="Times New Roman"/>
          <w:b/>
          <w:bCs/>
          <w:sz w:val="32"/>
          <w:szCs w:val="32"/>
          <w:u w:val="single"/>
        </w:rPr>
        <w:t>6</w:t>
      </w:r>
    </w:p>
    <w:p w14:paraId="0988D6E7" w14:textId="77777777" w:rsidR="00832461" w:rsidRPr="000A68A7" w:rsidRDefault="00832461" w:rsidP="00C73C8A">
      <w:pPr>
        <w:autoSpaceDE w:val="0"/>
        <w:autoSpaceDN w:val="0"/>
        <w:adjustRightInd w:val="0"/>
        <w:spacing w:after="0" w:line="240" w:lineRule="auto"/>
        <w:jc w:val="right"/>
        <w:rPr>
          <w:rFonts w:ascii="Times New Roman" w:hAnsi="Times New Roman" w:cs="Times New Roman"/>
          <w:b/>
          <w:bCs/>
          <w:sz w:val="32"/>
          <w:szCs w:val="32"/>
          <w:u w:val="single"/>
          <w:rtl/>
          <w:lang w:bidi="ar-EG"/>
        </w:rPr>
      </w:pPr>
    </w:p>
    <w:p w14:paraId="61A90CC5"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1-Attendance of at least 75% of the teaching courses.</w:t>
      </w:r>
    </w:p>
    <w:p w14:paraId="2D5BCBE4" w14:textId="77777777" w:rsidR="0073073E" w:rsidRPr="000A68A7" w:rsidRDefault="0073073E" w:rsidP="0073073E">
      <w:pPr>
        <w:autoSpaceDE w:val="0"/>
        <w:autoSpaceDN w:val="0"/>
        <w:adjustRightInd w:val="0"/>
        <w:spacing w:after="0" w:line="240" w:lineRule="auto"/>
        <w:jc w:val="right"/>
        <w:rPr>
          <w:sz w:val="28"/>
          <w:szCs w:val="28"/>
          <w:u w:val="single"/>
        </w:rPr>
      </w:pPr>
      <w:r w:rsidRPr="000A68A7">
        <w:rPr>
          <w:rFonts w:ascii="Times New Roman" w:hAnsi="Times New Roman" w:cs="Times New Roman"/>
          <w:sz w:val="28"/>
          <w:szCs w:val="28"/>
        </w:rPr>
        <w:t>2- Log book fulfilled and approved by the head of the department.</w:t>
      </w:r>
    </w:p>
    <w:p w14:paraId="35A9BA01" w14:textId="77777777" w:rsidR="0073073E" w:rsidRPr="000A68A7" w:rsidRDefault="0073073E" w:rsidP="0073073E">
      <w:pPr>
        <w:autoSpaceDE w:val="0"/>
        <w:autoSpaceDN w:val="0"/>
        <w:adjustRightInd w:val="0"/>
        <w:spacing w:after="0" w:line="240" w:lineRule="auto"/>
        <w:jc w:val="right"/>
        <w:rPr>
          <w:sz w:val="28"/>
          <w:szCs w:val="28"/>
          <w:u w:val="single"/>
          <w:lang w:bidi="ar-EG"/>
        </w:rPr>
      </w:pPr>
    </w:p>
    <w:tbl>
      <w:tblPr>
        <w:tblStyle w:val="TableGrid"/>
        <w:tblW w:w="0" w:type="auto"/>
        <w:tblLook w:val="04A0" w:firstRow="1" w:lastRow="0" w:firstColumn="1" w:lastColumn="0" w:noHBand="0" w:noVBand="1"/>
      </w:tblPr>
      <w:tblGrid>
        <w:gridCol w:w="3192"/>
        <w:gridCol w:w="3192"/>
        <w:gridCol w:w="3192"/>
      </w:tblGrid>
      <w:tr w:rsidR="0073073E" w:rsidRPr="000A68A7" w14:paraId="397A53B4" w14:textId="77777777" w:rsidTr="008159B8">
        <w:tc>
          <w:tcPr>
            <w:tcW w:w="3192" w:type="dxa"/>
          </w:tcPr>
          <w:p w14:paraId="4B51797A"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Tools</w:t>
            </w:r>
          </w:p>
        </w:tc>
        <w:tc>
          <w:tcPr>
            <w:tcW w:w="3192" w:type="dxa"/>
          </w:tcPr>
          <w:p w14:paraId="0FAE113E"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Mark</w:t>
            </w:r>
          </w:p>
        </w:tc>
        <w:tc>
          <w:tcPr>
            <w:tcW w:w="3192" w:type="dxa"/>
          </w:tcPr>
          <w:p w14:paraId="23D83BC9"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Percentage of the total mark</w:t>
            </w:r>
          </w:p>
        </w:tc>
      </w:tr>
      <w:tr w:rsidR="008B4F66" w:rsidRPr="000A68A7" w14:paraId="5F8A4F0C" w14:textId="77777777" w:rsidTr="008159B8">
        <w:tc>
          <w:tcPr>
            <w:tcW w:w="3192" w:type="dxa"/>
          </w:tcPr>
          <w:p w14:paraId="24E9F762" w14:textId="77777777" w:rsidR="008B4F66" w:rsidRPr="000A68A7" w:rsidRDefault="008B4F66" w:rsidP="0073073E">
            <w:pPr>
              <w:autoSpaceDE w:val="0"/>
              <w:autoSpaceDN w:val="0"/>
              <w:adjustRightInd w:val="0"/>
              <w:jc w:val="right"/>
              <w:rPr>
                <w:sz w:val="28"/>
                <w:szCs w:val="28"/>
                <w:u w:val="single"/>
              </w:rPr>
            </w:pPr>
            <w:r w:rsidRPr="000A68A7">
              <w:rPr>
                <w:rFonts w:ascii="Times New Roman" w:hAnsi="Times New Roman" w:cs="Times New Roman"/>
                <w:sz w:val="28"/>
                <w:szCs w:val="28"/>
              </w:rPr>
              <w:t>Written exam</w:t>
            </w:r>
          </w:p>
        </w:tc>
        <w:tc>
          <w:tcPr>
            <w:tcW w:w="3192" w:type="dxa"/>
          </w:tcPr>
          <w:p w14:paraId="3EC44005" w14:textId="77777777" w:rsidR="008B4F66" w:rsidRPr="000A68A7" w:rsidRDefault="008B4F66" w:rsidP="005C73E2">
            <w:pPr>
              <w:autoSpaceDE w:val="0"/>
              <w:autoSpaceDN w:val="0"/>
              <w:adjustRightInd w:val="0"/>
              <w:jc w:val="right"/>
              <w:rPr>
                <w:sz w:val="28"/>
                <w:szCs w:val="28"/>
              </w:rPr>
            </w:pPr>
            <w:r w:rsidRPr="000A68A7">
              <w:rPr>
                <w:sz w:val="28"/>
                <w:szCs w:val="28"/>
              </w:rPr>
              <w:t>200</w:t>
            </w:r>
          </w:p>
        </w:tc>
        <w:tc>
          <w:tcPr>
            <w:tcW w:w="3192" w:type="dxa"/>
          </w:tcPr>
          <w:p w14:paraId="09D8DC5B" w14:textId="77777777" w:rsidR="008B4F66" w:rsidRPr="000A68A7" w:rsidRDefault="008B4F66" w:rsidP="008B4F66">
            <w:pPr>
              <w:autoSpaceDE w:val="0"/>
              <w:autoSpaceDN w:val="0"/>
              <w:adjustRightInd w:val="0"/>
              <w:jc w:val="center"/>
              <w:rPr>
                <w:sz w:val="28"/>
                <w:szCs w:val="28"/>
              </w:rPr>
            </w:pPr>
            <w:r w:rsidRPr="000A68A7">
              <w:rPr>
                <w:sz w:val="28"/>
                <w:szCs w:val="28"/>
              </w:rPr>
              <w:t>40%</w:t>
            </w:r>
          </w:p>
        </w:tc>
      </w:tr>
      <w:tr w:rsidR="008B4F66" w:rsidRPr="000A68A7" w14:paraId="01863E2C" w14:textId="77777777" w:rsidTr="008159B8">
        <w:tc>
          <w:tcPr>
            <w:tcW w:w="3192" w:type="dxa"/>
          </w:tcPr>
          <w:p w14:paraId="58075DD8" w14:textId="77777777" w:rsidR="008B4F66" w:rsidRPr="000A68A7" w:rsidRDefault="008B4F66" w:rsidP="0073073E">
            <w:pPr>
              <w:autoSpaceDE w:val="0"/>
              <w:autoSpaceDN w:val="0"/>
              <w:adjustRightInd w:val="0"/>
              <w:jc w:val="right"/>
              <w:rPr>
                <w:sz w:val="28"/>
                <w:szCs w:val="28"/>
                <w:u w:val="single"/>
                <w:rtl/>
              </w:rPr>
            </w:pPr>
            <w:r w:rsidRPr="000A68A7">
              <w:rPr>
                <w:rFonts w:ascii="Times New Roman" w:hAnsi="Times New Roman" w:cs="Times New Roman"/>
                <w:sz w:val="28"/>
                <w:szCs w:val="28"/>
              </w:rPr>
              <w:t>Oral exam</w:t>
            </w:r>
          </w:p>
        </w:tc>
        <w:tc>
          <w:tcPr>
            <w:tcW w:w="3192" w:type="dxa"/>
          </w:tcPr>
          <w:p w14:paraId="2DA8032F" w14:textId="77777777" w:rsidR="008B4F66" w:rsidRPr="000A68A7" w:rsidRDefault="008B4F66" w:rsidP="005C73E2">
            <w:pPr>
              <w:autoSpaceDE w:val="0"/>
              <w:autoSpaceDN w:val="0"/>
              <w:adjustRightInd w:val="0"/>
              <w:jc w:val="right"/>
              <w:rPr>
                <w:sz w:val="28"/>
                <w:szCs w:val="28"/>
              </w:rPr>
            </w:pPr>
            <w:r w:rsidRPr="000A68A7">
              <w:rPr>
                <w:sz w:val="28"/>
                <w:szCs w:val="28"/>
              </w:rPr>
              <w:t>100</w:t>
            </w:r>
          </w:p>
        </w:tc>
        <w:tc>
          <w:tcPr>
            <w:tcW w:w="3192" w:type="dxa"/>
          </w:tcPr>
          <w:p w14:paraId="218EE224" w14:textId="77777777" w:rsidR="008B4F66" w:rsidRPr="000A68A7" w:rsidRDefault="008B4F66" w:rsidP="008B4F66">
            <w:pPr>
              <w:autoSpaceDE w:val="0"/>
              <w:autoSpaceDN w:val="0"/>
              <w:adjustRightInd w:val="0"/>
              <w:jc w:val="center"/>
              <w:rPr>
                <w:sz w:val="28"/>
                <w:szCs w:val="28"/>
              </w:rPr>
            </w:pPr>
            <w:r w:rsidRPr="000A68A7">
              <w:rPr>
                <w:sz w:val="28"/>
                <w:szCs w:val="28"/>
              </w:rPr>
              <w:t>20%</w:t>
            </w:r>
          </w:p>
        </w:tc>
      </w:tr>
      <w:tr w:rsidR="008B4F66" w:rsidRPr="000A68A7" w14:paraId="4B165902" w14:textId="77777777" w:rsidTr="008159B8">
        <w:tc>
          <w:tcPr>
            <w:tcW w:w="3192" w:type="dxa"/>
          </w:tcPr>
          <w:p w14:paraId="160BCF37" w14:textId="77777777" w:rsidR="008B4F66" w:rsidRPr="000A68A7" w:rsidRDefault="008B4F66" w:rsidP="005C73E2">
            <w:pPr>
              <w:autoSpaceDE w:val="0"/>
              <w:autoSpaceDN w:val="0"/>
              <w:adjustRightInd w:val="0"/>
              <w:jc w:val="right"/>
              <w:rPr>
                <w:rFonts w:ascii="Times New Roman" w:hAnsi="Times New Roman" w:cs="Times New Roman"/>
                <w:sz w:val="28"/>
                <w:szCs w:val="28"/>
              </w:rPr>
            </w:pPr>
            <w:r w:rsidRPr="000A68A7">
              <w:rPr>
                <w:rFonts w:ascii="Times New Roman" w:hAnsi="Times New Roman" w:cs="Times New Roman"/>
                <w:sz w:val="28"/>
                <w:szCs w:val="28"/>
              </w:rPr>
              <w:t>Clinical exam</w:t>
            </w:r>
          </w:p>
        </w:tc>
        <w:tc>
          <w:tcPr>
            <w:tcW w:w="3192" w:type="dxa"/>
          </w:tcPr>
          <w:p w14:paraId="5E19316B" w14:textId="77777777" w:rsidR="008B4F66" w:rsidRPr="000A68A7" w:rsidRDefault="008B4F66" w:rsidP="005C73E2">
            <w:pPr>
              <w:autoSpaceDE w:val="0"/>
              <w:autoSpaceDN w:val="0"/>
              <w:adjustRightInd w:val="0"/>
              <w:jc w:val="right"/>
              <w:rPr>
                <w:sz w:val="28"/>
                <w:szCs w:val="28"/>
              </w:rPr>
            </w:pPr>
            <w:r w:rsidRPr="000A68A7">
              <w:rPr>
                <w:sz w:val="28"/>
                <w:szCs w:val="28"/>
              </w:rPr>
              <w:t>200</w:t>
            </w:r>
          </w:p>
        </w:tc>
        <w:tc>
          <w:tcPr>
            <w:tcW w:w="3192" w:type="dxa"/>
          </w:tcPr>
          <w:p w14:paraId="0789C34F" w14:textId="77777777" w:rsidR="008B4F66" w:rsidRPr="000A68A7" w:rsidRDefault="008B4F66" w:rsidP="005C73E2">
            <w:pPr>
              <w:autoSpaceDE w:val="0"/>
              <w:autoSpaceDN w:val="0"/>
              <w:adjustRightInd w:val="0"/>
              <w:jc w:val="center"/>
              <w:rPr>
                <w:sz w:val="28"/>
                <w:szCs w:val="28"/>
              </w:rPr>
            </w:pPr>
            <w:r w:rsidRPr="000A68A7">
              <w:rPr>
                <w:sz w:val="28"/>
                <w:szCs w:val="28"/>
              </w:rPr>
              <w:t>40%</w:t>
            </w:r>
          </w:p>
        </w:tc>
      </w:tr>
      <w:tr w:rsidR="008B4F66" w:rsidRPr="000A68A7" w14:paraId="10570C38" w14:textId="77777777" w:rsidTr="008159B8">
        <w:tc>
          <w:tcPr>
            <w:tcW w:w="3192" w:type="dxa"/>
          </w:tcPr>
          <w:p w14:paraId="33617B1E" w14:textId="77777777" w:rsidR="008B4F66" w:rsidRPr="000A68A7" w:rsidRDefault="008B4F66" w:rsidP="0073073E">
            <w:pPr>
              <w:autoSpaceDE w:val="0"/>
              <w:autoSpaceDN w:val="0"/>
              <w:adjustRightInd w:val="0"/>
              <w:jc w:val="right"/>
              <w:rPr>
                <w:sz w:val="28"/>
                <w:szCs w:val="28"/>
                <w:u w:val="single"/>
              </w:rPr>
            </w:pPr>
            <w:r w:rsidRPr="000A68A7">
              <w:rPr>
                <w:rFonts w:ascii="Times New Roman" w:hAnsi="Times New Roman" w:cs="Times New Roman"/>
                <w:b/>
                <w:bCs/>
                <w:sz w:val="20"/>
                <w:szCs w:val="20"/>
              </w:rPr>
              <w:t>Total marks</w:t>
            </w:r>
          </w:p>
        </w:tc>
        <w:tc>
          <w:tcPr>
            <w:tcW w:w="3192" w:type="dxa"/>
          </w:tcPr>
          <w:p w14:paraId="3DBCFC20" w14:textId="77777777" w:rsidR="008B4F66" w:rsidRPr="000A68A7" w:rsidRDefault="008B4F66" w:rsidP="005C73E2">
            <w:pPr>
              <w:autoSpaceDE w:val="0"/>
              <w:autoSpaceDN w:val="0"/>
              <w:adjustRightInd w:val="0"/>
              <w:jc w:val="right"/>
              <w:rPr>
                <w:sz w:val="28"/>
                <w:szCs w:val="28"/>
                <w:rtl/>
              </w:rPr>
            </w:pPr>
            <w:r w:rsidRPr="000A68A7">
              <w:rPr>
                <w:sz w:val="28"/>
                <w:szCs w:val="28"/>
              </w:rPr>
              <w:t>500</w:t>
            </w:r>
          </w:p>
        </w:tc>
        <w:tc>
          <w:tcPr>
            <w:tcW w:w="3192" w:type="dxa"/>
          </w:tcPr>
          <w:p w14:paraId="16212361" w14:textId="77777777" w:rsidR="008B4F66" w:rsidRPr="000A68A7" w:rsidRDefault="008B4F66" w:rsidP="005C73E2">
            <w:pPr>
              <w:autoSpaceDE w:val="0"/>
              <w:autoSpaceDN w:val="0"/>
              <w:adjustRightInd w:val="0"/>
              <w:jc w:val="center"/>
              <w:rPr>
                <w:sz w:val="28"/>
                <w:szCs w:val="28"/>
              </w:rPr>
            </w:pPr>
            <w:r w:rsidRPr="000A68A7">
              <w:rPr>
                <w:sz w:val="28"/>
                <w:szCs w:val="28"/>
              </w:rPr>
              <w:t>100%</w:t>
            </w:r>
          </w:p>
        </w:tc>
      </w:tr>
    </w:tbl>
    <w:p w14:paraId="767C7ADC" w14:textId="77777777" w:rsidR="0073073E" w:rsidRPr="000A68A7" w:rsidRDefault="0073073E" w:rsidP="0073073E">
      <w:pPr>
        <w:autoSpaceDE w:val="0"/>
        <w:autoSpaceDN w:val="0"/>
        <w:adjustRightInd w:val="0"/>
        <w:spacing w:after="0" w:line="240" w:lineRule="auto"/>
        <w:jc w:val="right"/>
        <w:rPr>
          <w:sz w:val="28"/>
          <w:szCs w:val="28"/>
          <w:u w:val="single"/>
          <w:lang w:bidi="ar-EG"/>
        </w:rPr>
      </w:pPr>
    </w:p>
    <w:p w14:paraId="208244CE" w14:textId="77777777" w:rsidR="0073073E" w:rsidRPr="000A68A7" w:rsidRDefault="008B4F66" w:rsidP="0073073E">
      <w:pPr>
        <w:autoSpaceDE w:val="0"/>
        <w:autoSpaceDN w:val="0"/>
        <w:adjustRightInd w:val="0"/>
        <w:spacing w:after="0" w:line="240" w:lineRule="auto"/>
        <w:jc w:val="right"/>
        <w:rPr>
          <w:rFonts w:ascii="Times New Roman" w:hAnsi="Times New Roman" w:cs="Times New Roman"/>
          <w:b/>
          <w:bCs/>
          <w:sz w:val="28"/>
          <w:szCs w:val="28"/>
          <w:u w:val="single"/>
        </w:rPr>
      </w:pPr>
      <w:r w:rsidRPr="000A68A7">
        <w:rPr>
          <w:rFonts w:ascii="Times New Roman" w:hAnsi="Times New Roman" w:cs="Times New Roman"/>
          <w:b/>
          <w:bCs/>
          <w:sz w:val="28"/>
          <w:szCs w:val="28"/>
          <w:u w:val="single"/>
        </w:rPr>
        <w:t>Commentary cases</w:t>
      </w:r>
    </w:p>
    <w:p w14:paraId="4096687B" w14:textId="77777777" w:rsidR="0073073E" w:rsidRPr="000A68A7" w:rsidRDefault="0073073E" w:rsidP="0073073E">
      <w:pPr>
        <w:autoSpaceDE w:val="0"/>
        <w:autoSpaceDN w:val="0"/>
        <w:adjustRightInd w:val="0"/>
        <w:spacing w:after="0" w:line="240" w:lineRule="auto"/>
        <w:jc w:val="right"/>
        <w:rPr>
          <w:sz w:val="28"/>
          <w:szCs w:val="28"/>
          <w:u w:val="single"/>
          <w:lang w:bidi="ar-EG"/>
        </w:rPr>
      </w:pPr>
    </w:p>
    <w:tbl>
      <w:tblPr>
        <w:tblStyle w:val="TableGrid"/>
        <w:tblW w:w="9265" w:type="dxa"/>
        <w:tblInd w:w="-10" w:type="dxa"/>
        <w:tblLook w:val="04A0" w:firstRow="1" w:lastRow="0" w:firstColumn="1" w:lastColumn="0" w:noHBand="0" w:noVBand="1"/>
      </w:tblPr>
      <w:tblGrid>
        <w:gridCol w:w="2337"/>
        <w:gridCol w:w="1708"/>
        <w:gridCol w:w="1350"/>
        <w:gridCol w:w="1620"/>
        <w:gridCol w:w="2250"/>
      </w:tblGrid>
      <w:tr w:rsidR="0073073E" w:rsidRPr="000A68A7" w14:paraId="18272C7E" w14:textId="77777777" w:rsidTr="008159B8">
        <w:tc>
          <w:tcPr>
            <w:tcW w:w="2337" w:type="dxa"/>
            <w:tcBorders>
              <w:top w:val="double" w:sz="4" w:space="0" w:color="auto"/>
              <w:left w:val="double" w:sz="4" w:space="0" w:color="auto"/>
              <w:bottom w:val="double" w:sz="4" w:space="0" w:color="auto"/>
              <w:right w:val="double" w:sz="4" w:space="0" w:color="auto"/>
            </w:tcBorders>
          </w:tcPr>
          <w:p w14:paraId="653301C3" w14:textId="77777777" w:rsidR="0073073E" w:rsidRPr="000A68A7" w:rsidRDefault="0073073E" w:rsidP="0073073E">
            <w:pPr>
              <w:jc w:val="right"/>
              <w:rPr>
                <w:b/>
                <w:bCs/>
                <w:sz w:val="28"/>
                <w:szCs w:val="28"/>
              </w:rPr>
            </w:pPr>
            <w:r w:rsidRPr="000A68A7">
              <w:rPr>
                <w:b/>
                <w:bCs/>
                <w:sz w:val="28"/>
                <w:szCs w:val="28"/>
              </w:rPr>
              <w:t>Tools</w:t>
            </w:r>
          </w:p>
        </w:tc>
        <w:tc>
          <w:tcPr>
            <w:tcW w:w="1708" w:type="dxa"/>
            <w:tcBorders>
              <w:top w:val="double" w:sz="4" w:space="0" w:color="auto"/>
              <w:left w:val="double" w:sz="4" w:space="0" w:color="auto"/>
              <w:bottom w:val="double" w:sz="4" w:space="0" w:color="auto"/>
              <w:right w:val="double" w:sz="4" w:space="0" w:color="auto"/>
            </w:tcBorders>
          </w:tcPr>
          <w:p w14:paraId="70D76FD3" w14:textId="77777777" w:rsidR="0073073E" w:rsidRPr="000A68A7" w:rsidRDefault="0073073E" w:rsidP="0073073E">
            <w:pPr>
              <w:jc w:val="right"/>
              <w:rPr>
                <w:b/>
                <w:bCs/>
                <w:rtl/>
              </w:rPr>
            </w:pPr>
            <w:r w:rsidRPr="000A68A7">
              <w:rPr>
                <w:rFonts w:ascii="Times New Roman" w:hAnsi="Times New Roman" w:cs="Times New Roman"/>
                <w:b/>
                <w:bCs/>
                <w:sz w:val="24"/>
                <w:szCs w:val="24"/>
              </w:rPr>
              <w:t>Written exam</w:t>
            </w:r>
          </w:p>
        </w:tc>
        <w:tc>
          <w:tcPr>
            <w:tcW w:w="1350" w:type="dxa"/>
            <w:tcBorders>
              <w:top w:val="double" w:sz="4" w:space="0" w:color="auto"/>
              <w:left w:val="double" w:sz="4" w:space="0" w:color="auto"/>
              <w:bottom w:val="double" w:sz="4" w:space="0" w:color="auto"/>
              <w:right w:val="double" w:sz="4" w:space="0" w:color="auto"/>
            </w:tcBorders>
          </w:tcPr>
          <w:p w14:paraId="13E9F7A1" w14:textId="77777777" w:rsidR="0073073E" w:rsidRPr="000A68A7" w:rsidRDefault="0073073E" w:rsidP="0073073E">
            <w:pPr>
              <w:jc w:val="right"/>
              <w:rPr>
                <w:b/>
                <w:bCs/>
                <w:rtl/>
              </w:rPr>
            </w:pPr>
            <w:r w:rsidRPr="000A68A7">
              <w:rPr>
                <w:rFonts w:ascii="Times New Roman" w:hAnsi="Times New Roman" w:cs="Times New Roman"/>
                <w:b/>
                <w:bCs/>
                <w:sz w:val="24"/>
                <w:szCs w:val="24"/>
              </w:rPr>
              <w:t>Oral</w:t>
            </w:r>
          </w:p>
        </w:tc>
        <w:tc>
          <w:tcPr>
            <w:tcW w:w="1620" w:type="dxa"/>
            <w:tcBorders>
              <w:top w:val="double" w:sz="4" w:space="0" w:color="auto"/>
              <w:left w:val="double" w:sz="4" w:space="0" w:color="auto"/>
              <w:bottom w:val="double" w:sz="4" w:space="0" w:color="auto"/>
              <w:right w:val="double" w:sz="4" w:space="0" w:color="auto"/>
            </w:tcBorders>
          </w:tcPr>
          <w:p w14:paraId="11CD8647" w14:textId="77777777" w:rsidR="0073073E" w:rsidRPr="000A68A7" w:rsidRDefault="0073073E" w:rsidP="0073073E">
            <w:pPr>
              <w:jc w:val="right"/>
              <w:rPr>
                <w:b/>
                <w:bCs/>
              </w:rPr>
            </w:pPr>
            <w:r w:rsidRPr="000A68A7">
              <w:rPr>
                <w:b/>
                <w:bCs/>
              </w:rPr>
              <w:t>practical</w:t>
            </w:r>
          </w:p>
        </w:tc>
        <w:tc>
          <w:tcPr>
            <w:tcW w:w="2250" w:type="dxa"/>
            <w:tcBorders>
              <w:top w:val="double" w:sz="4" w:space="0" w:color="auto"/>
              <w:left w:val="double" w:sz="4" w:space="0" w:color="auto"/>
              <w:bottom w:val="double" w:sz="4" w:space="0" w:color="auto"/>
              <w:right w:val="double" w:sz="4" w:space="0" w:color="auto"/>
            </w:tcBorders>
          </w:tcPr>
          <w:p w14:paraId="14A4FA68" w14:textId="77777777" w:rsidR="0073073E" w:rsidRPr="000A68A7" w:rsidRDefault="0073073E" w:rsidP="0073073E">
            <w:pPr>
              <w:autoSpaceDE w:val="0"/>
              <w:autoSpaceDN w:val="0"/>
              <w:adjustRightInd w:val="0"/>
              <w:jc w:val="right"/>
              <w:rPr>
                <w:sz w:val="28"/>
                <w:szCs w:val="28"/>
                <w:u w:val="single"/>
              </w:rPr>
            </w:pPr>
            <w:r w:rsidRPr="000A68A7">
              <w:rPr>
                <w:rFonts w:ascii="Times New Roman" w:hAnsi="Times New Roman" w:cs="Times New Roman"/>
                <w:b/>
                <w:bCs/>
                <w:sz w:val="24"/>
                <w:szCs w:val="24"/>
              </w:rPr>
              <w:t>Percentage of the total mark</w:t>
            </w:r>
          </w:p>
        </w:tc>
      </w:tr>
      <w:tr w:rsidR="0073073E" w:rsidRPr="000A68A7" w14:paraId="23B8F538" w14:textId="77777777" w:rsidTr="008159B8">
        <w:tc>
          <w:tcPr>
            <w:tcW w:w="2337" w:type="dxa"/>
            <w:tcBorders>
              <w:top w:val="double" w:sz="4" w:space="0" w:color="auto"/>
              <w:left w:val="double" w:sz="4" w:space="0" w:color="auto"/>
              <w:bottom w:val="double" w:sz="4" w:space="0" w:color="auto"/>
              <w:right w:val="double" w:sz="4" w:space="0" w:color="auto"/>
            </w:tcBorders>
          </w:tcPr>
          <w:p w14:paraId="31E2A6E8" w14:textId="77777777" w:rsidR="0073073E" w:rsidRPr="000A68A7" w:rsidRDefault="001678D9" w:rsidP="0073073E">
            <w:pPr>
              <w:jc w:val="right"/>
              <w:rPr>
                <w:rFonts w:cs="Simplified Arabic"/>
                <w:lang w:bidi="ar-EG"/>
              </w:rPr>
            </w:pPr>
            <w:r w:rsidRPr="000A68A7">
              <w:rPr>
                <w:rFonts w:cs="Simplified Arabic" w:hint="cs"/>
                <w:rtl/>
                <w:lang w:bidi="ar-EG"/>
              </w:rPr>
              <w:t>حاله يتولى الطالب شرحها و تشخيصها و علاجها</w:t>
            </w:r>
          </w:p>
        </w:tc>
        <w:tc>
          <w:tcPr>
            <w:tcW w:w="1708" w:type="dxa"/>
            <w:tcBorders>
              <w:top w:val="double" w:sz="4" w:space="0" w:color="auto"/>
              <w:left w:val="double" w:sz="4" w:space="0" w:color="auto"/>
              <w:bottom w:val="double" w:sz="4" w:space="0" w:color="auto"/>
              <w:right w:val="double" w:sz="4" w:space="0" w:color="auto"/>
            </w:tcBorders>
          </w:tcPr>
          <w:p w14:paraId="5F29D08C" w14:textId="77777777" w:rsidR="0073073E" w:rsidRPr="000A68A7" w:rsidRDefault="001678D9" w:rsidP="001678D9">
            <w:pPr>
              <w:jc w:val="center"/>
              <w:rPr>
                <w:rFonts w:cs="Simplified Arabic"/>
                <w:lang w:bidi="ar-EG"/>
              </w:rPr>
            </w:pPr>
            <w:r w:rsidRPr="000A68A7">
              <w:rPr>
                <w:rFonts w:cs="Simplified Arabic"/>
                <w:lang w:bidi="ar-EG"/>
              </w:rPr>
              <w:t>200</w:t>
            </w:r>
          </w:p>
        </w:tc>
        <w:tc>
          <w:tcPr>
            <w:tcW w:w="1350" w:type="dxa"/>
            <w:tcBorders>
              <w:top w:val="double" w:sz="4" w:space="0" w:color="auto"/>
              <w:left w:val="double" w:sz="4" w:space="0" w:color="auto"/>
              <w:bottom w:val="double" w:sz="4" w:space="0" w:color="auto"/>
              <w:right w:val="double" w:sz="4" w:space="0" w:color="auto"/>
            </w:tcBorders>
          </w:tcPr>
          <w:p w14:paraId="62326286" w14:textId="77777777" w:rsidR="0073073E" w:rsidRPr="000A68A7" w:rsidRDefault="0073073E" w:rsidP="0073073E">
            <w:pPr>
              <w:jc w:val="right"/>
              <w:rPr>
                <w:rFonts w:cs="Simplified Arabic"/>
                <w:lang w:bidi="ar-EG"/>
              </w:rPr>
            </w:pPr>
            <w:r w:rsidRPr="000A68A7">
              <w:rPr>
                <w:rtl/>
              </w:rPr>
              <w:t>--</w:t>
            </w:r>
          </w:p>
        </w:tc>
        <w:tc>
          <w:tcPr>
            <w:tcW w:w="1620" w:type="dxa"/>
            <w:tcBorders>
              <w:top w:val="double" w:sz="4" w:space="0" w:color="auto"/>
              <w:left w:val="double" w:sz="4" w:space="0" w:color="auto"/>
              <w:bottom w:val="double" w:sz="4" w:space="0" w:color="auto"/>
              <w:right w:val="double" w:sz="4" w:space="0" w:color="auto"/>
            </w:tcBorders>
          </w:tcPr>
          <w:p w14:paraId="41FA9C73" w14:textId="77777777" w:rsidR="0073073E" w:rsidRPr="000A68A7" w:rsidRDefault="001678D9" w:rsidP="0073073E">
            <w:pPr>
              <w:jc w:val="right"/>
              <w:rPr>
                <w:rFonts w:cs="Simplified Arabic"/>
                <w:sz w:val="28"/>
                <w:szCs w:val="28"/>
                <w:rtl/>
              </w:rPr>
            </w:pPr>
            <w:r w:rsidRPr="000A68A7">
              <w:rPr>
                <w:rFonts w:cs="Simplified Arabic"/>
                <w:sz w:val="28"/>
                <w:szCs w:val="28"/>
              </w:rPr>
              <w:t>200</w:t>
            </w:r>
          </w:p>
        </w:tc>
        <w:tc>
          <w:tcPr>
            <w:tcW w:w="2250" w:type="dxa"/>
            <w:tcBorders>
              <w:top w:val="double" w:sz="4" w:space="0" w:color="auto"/>
              <w:left w:val="double" w:sz="4" w:space="0" w:color="auto"/>
              <w:bottom w:val="double" w:sz="4" w:space="0" w:color="auto"/>
              <w:right w:val="double" w:sz="4" w:space="0" w:color="auto"/>
            </w:tcBorders>
          </w:tcPr>
          <w:p w14:paraId="4650C596" w14:textId="77777777" w:rsidR="0073073E" w:rsidRPr="000A68A7" w:rsidRDefault="0073073E" w:rsidP="0073073E">
            <w:pPr>
              <w:jc w:val="right"/>
              <w:rPr>
                <w:rFonts w:cs="Simplified Arabic"/>
                <w:sz w:val="28"/>
                <w:szCs w:val="28"/>
                <w:rtl/>
              </w:rPr>
            </w:pPr>
            <w:r w:rsidRPr="000A68A7">
              <w:rPr>
                <w:sz w:val="28"/>
                <w:szCs w:val="28"/>
              </w:rPr>
              <w:t>100%</w:t>
            </w:r>
          </w:p>
        </w:tc>
      </w:tr>
    </w:tbl>
    <w:p w14:paraId="09A42423" w14:textId="77777777" w:rsidR="00325619" w:rsidRPr="000A68A7" w:rsidRDefault="00325619" w:rsidP="008B4F66">
      <w:pPr>
        <w:autoSpaceDE w:val="0"/>
        <w:autoSpaceDN w:val="0"/>
        <w:adjustRightInd w:val="0"/>
        <w:spacing w:after="0" w:line="240" w:lineRule="auto"/>
        <w:jc w:val="right"/>
        <w:rPr>
          <w:rFonts w:ascii="Times New Roman" w:hAnsi="Times New Roman" w:cs="Times New Roman"/>
          <w:b/>
          <w:bCs/>
          <w:sz w:val="32"/>
          <w:szCs w:val="32"/>
        </w:rPr>
      </w:pPr>
    </w:p>
    <w:tbl>
      <w:tblPr>
        <w:tblStyle w:val="TableGrid"/>
        <w:tblW w:w="9265" w:type="dxa"/>
        <w:tblInd w:w="-10" w:type="dxa"/>
        <w:tblLook w:val="04A0" w:firstRow="1" w:lastRow="0" w:firstColumn="1" w:lastColumn="0" w:noHBand="0" w:noVBand="1"/>
      </w:tblPr>
      <w:tblGrid>
        <w:gridCol w:w="2337"/>
        <w:gridCol w:w="1708"/>
        <w:gridCol w:w="1350"/>
        <w:gridCol w:w="1620"/>
        <w:gridCol w:w="2250"/>
      </w:tblGrid>
      <w:tr w:rsidR="00325619" w:rsidRPr="000A68A7" w14:paraId="47612BD1" w14:textId="77777777" w:rsidTr="005C73E2">
        <w:tc>
          <w:tcPr>
            <w:tcW w:w="2337" w:type="dxa"/>
            <w:tcBorders>
              <w:top w:val="double" w:sz="4" w:space="0" w:color="auto"/>
              <w:left w:val="double" w:sz="4" w:space="0" w:color="auto"/>
              <w:bottom w:val="double" w:sz="4" w:space="0" w:color="auto"/>
              <w:right w:val="double" w:sz="4" w:space="0" w:color="auto"/>
            </w:tcBorders>
          </w:tcPr>
          <w:p w14:paraId="790B0E6E" w14:textId="77777777" w:rsidR="00325619" w:rsidRPr="000A68A7" w:rsidRDefault="00325619" w:rsidP="005C73E2">
            <w:pPr>
              <w:jc w:val="right"/>
              <w:rPr>
                <w:b/>
                <w:bCs/>
                <w:sz w:val="28"/>
                <w:szCs w:val="28"/>
              </w:rPr>
            </w:pPr>
            <w:r w:rsidRPr="000A68A7">
              <w:rPr>
                <w:b/>
                <w:bCs/>
                <w:sz w:val="28"/>
                <w:szCs w:val="28"/>
              </w:rPr>
              <w:t>Tools</w:t>
            </w:r>
          </w:p>
        </w:tc>
        <w:tc>
          <w:tcPr>
            <w:tcW w:w="1708" w:type="dxa"/>
            <w:tcBorders>
              <w:top w:val="double" w:sz="4" w:space="0" w:color="auto"/>
              <w:left w:val="double" w:sz="4" w:space="0" w:color="auto"/>
              <w:bottom w:val="double" w:sz="4" w:space="0" w:color="auto"/>
              <w:right w:val="double" w:sz="4" w:space="0" w:color="auto"/>
            </w:tcBorders>
          </w:tcPr>
          <w:p w14:paraId="3835893F" w14:textId="77777777" w:rsidR="00325619" w:rsidRPr="000A68A7" w:rsidRDefault="00325619" w:rsidP="005C73E2">
            <w:pPr>
              <w:jc w:val="right"/>
              <w:rPr>
                <w:b/>
                <w:bCs/>
                <w:rtl/>
              </w:rPr>
            </w:pPr>
            <w:r w:rsidRPr="000A68A7">
              <w:rPr>
                <w:rFonts w:ascii="Times New Roman" w:hAnsi="Times New Roman" w:cs="Times New Roman"/>
                <w:b/>
                <w:bCs/>
                <w:sz w:val="24"/>
                <w:szCs w:val="24"/>
              </w:rPr>
              <w:t>Written exam</w:t>
            </w:r>
          </w:p>
        </w:tc>
        <w:tc>
          <w:tcPr>
            <w:tcW w:w="1350" w:type="dxa"/>
            <w:tcBorders>
              <w:top w:val="double" w:sz="4" w:space="0" w:color="auto"/>
              <w:left w:val="double" w:sz="4" w:space="0" w:color="auto"/>
              <w:bottom w:val="double" w:sz="4" w:space="0" w:color="auto"/>
              <w:right w:val="double" w:sz="4" w:space="0" w:color="auto"/>
            </w:tcBorders>
          </w:tcPr>
          <w:p w14:paraId="78DF1651" w14:textId="77777777" w:rsidR="00325619" w:rsidRPr="000A68A7" w:rsidRDefault="00325619" w:rsidP="005C73E2">
            <w:pPr>
              <w:jc w:val="right"/>
              <w:rPr>
                <w:b/>
                <w:bCs/>
                <w:rtl/>
              </w:rPr>
            </w:pPr>
            <w:r w:rsidRPr="000A68A7">
              <w:rPr>
                <w:rFonts w:ascii="Times New Roman" w:hAnsi="Times New Roman" w:cs="Times New Roman"/>
                <w:b/>
                <w:bCs/>
                <w:sz w:val="24"/>
                <w:szCs w:val="24"/>
              </w:rPr>
              <w:t>Oral</w:t>
            </w:r>
          </w:p>
        </w:tc>
        <w:tc>
          <w:tcPr>
            <w:tcW w:w="1620" w:type="dxa"/>
            <w:tcBorders>
              <w:top w:val="double" w:sz="4" w:space="0" w:color="auto"/>
              <w:left w:val="double" w:sz="4" w:space="0" w:color="auto"/>
              <w:bottom w:val="double" w:sz="4" w:space="0" w:color="auto"/>
              <w:right w:val="double" w:sz="4" w:space="0" w:color="auto"/>
            </w:tcBorders>
          </w:tcPr>
          <w:p w14:paraId="216818DD" w14:textId="77777777" w:rsidR="00325619" w:rsidRPr="000A68A7" w:rsidRDefault="00325619" w:rsidP="005C73E2">
            <w:pPr>
              <w:jc w:val="right"/>
              <w:rPr>
                <w:b/>
                <w:bCs/>
              </w:rPr>
            </w:pPr>
            <w:r w:rsidRPr="000A68A7">
              <w:rPr>
                <w:b/>
                <w:bCs/>
              </w:rPr>
              <w:t>practical</w:t>
            </w:r>
          </w:p>
        </w:tc>
        <w:tc>
          <w:tcPr>
            <w:tcW w:w="2250" w:type="dxa"/>
            <w:tcBorders>
              <w:top w:val="double" w:sz="4" w:space="0" w:color="auto"/>
              <w:left w:val="double" w:sz="4" w:space="0" w:color="auto"/>
              <w:bottom w:val="double" w:sz="4" w:space="0" w:color="auto"/>
              <w:right w:val="double" w:sz="4" w:space="0" w:color="auto"/>
            </w:tcBorders>
          </w:tcPr>
          <w:p w14:paraId="318E9E71" w14:textId="77777777" w:rsidR="00325619" w:rsidRPr="000A68A7" w:rsidRDefault="00325619" w:rsidP="005C73E2">
            <w:pPr>
              <w:autoSpaceDE w:val="0"/>
              <w:autoSpaceDN w:val="0"/>
              <w:adjustRightInd w:val="0"/>
              <w:jc w:val="right"/>
              <w:rPr>
                <w:sz w:val="28"/>
                <w:szCs w:val="28"/>
                <w:u w:val="single"/>
              </w:rPr>
            </w:pPr>
            <w:r w:rsidRPr="000A68A7">
              <w:rPr>
                <w:rFonts w:ascii="Times New Roman" w:hAnsi="Times New Roman" w:cs="Times New Roman"/>
                <w:b/>
                <w:bCs/>
                <w:sz w:val="24"/>
                <w:szCs w:val="24"/>
              </w:rPr>
              <w:t>Percentage of the total mark</w:t>
            </w:r>
          </w:p>
        </w:tc>
      </w:tr>
      <w:tr w:rsidR="00325619" w:rsidRPr="000A68A7" w14:paraId="6795BC5F" w14:textId="77777777" w:rsidTr="005C73E2">
        <w:tc>
          <w:tcPr>
            <w:tcW w:w="9265" w:type="dxa"/>
            <w:gridSpan w:val="5"/>
            <w:tcBorders>
              <w:top w:val="double" w:sz="4" w:space="0" w:color="auto"/>
              <w:left w:val="double" w:sz="4" w:space="0" w:color="auto"/>
              <w:bottom w:val="double" w:sz="4" w:space="0" w:color="auto"/>
              <w:right w:val="double" w:sz="4" w:space="0" w:color="auto"/>
            </w:tcBorders>
          </w:tcPr>
          <w:p w14:paraId="75DAD7CD" w14:textId="77777777" w:rsidR="00325619" w:rsidRPr="000A68A7" w:rsidRDefault="00325619" w:rsidP="00325619">
            <w:pPr>
              <w:rPr>
                <w:rFonts w:cs="Simplified Arabic"/>
                <w:sz w:val="28"/>
                <w:szCs w:val="28"/>
                <w:rtl/>
              </w:rPr>
            </w:pPr>
            <w:r w:rsidRPr="000A68A7">
              <w:rPr>
                <w:rFonts w:cs="Simplified Arabic" w:hint="cs"/>
                <w:rtl/>
                <w:lang w:bidi="ar-EG"/>
              </w:rPr>
              <w:t xml:space="preserve">مقرران اختياريان يعتبر الطالب ناجحا فى حالة حصوله على 60% من مجموع الدرجات التحريري و الشفوى و العملى و لا تضاف درجاتهم للمجموع الكلى </w:t>
            </w:r>
          </w:p>
        </w:tc>
      </w:tr>
    </w:tbl>
    <w:p w14:paraId="76686DBD" w14:textId="77777777" w:rsidR="008B4F66" w:rsidRPr="000A68A7" w:rsidRDefault="008B4F66" w:rsidP="008B4F66">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b/>
          <w:bCs/>
          <w:sz w:val="32"/>
          <w:szCs w:val="32"/>
        </w:rPr>
        <w:t xml:space="preserve">NB: </w:t>
      </w:r>
      <w:r w:rsidRPr="000A68A7">
        <w:rPr>
          <w:rFonts w:ascii="Times New Roman" w:hAnsi="Times New Roman" w:cs="Times New Roman"/>
          <w:sz w:val="28"/>
          <w:szCs w:val="28"/>
        </w:rPr>
        <w:t>Examinations are conducted twice yearly.</w:t>
      </w:r>
    </w:p>
    <w:p w14:paraId="1F46D4B6" w14:textId="77777777" w:rsidR="00101D9B" w:rsidRPr="000A68A7" w:rsidRDefault="00101D9B" w:rsidP="00101D9B">
      <w:pPr>
        <w:autoSpaceDE w:val="0"/>
        <w:autoSpaceDN w:val="0"/>
        <w:adjustRightInd w:val="0"/>
        <w:spacing w:after="0" w:line="240" w:lineRule="auto"/>
        <w:jc w:val="right"/>
        <w:rPr>
          <w:rFonts w:ascii="Times New Roman" w:hAnsi="Times New Roman" w:cs="Times New Roman"/>
          <w:b/>
          <w:bCs/>
          <w:sz w:val="52"/>
          <w:szCs w:val="52"/>
          <w:u w:val="single"/>
          <w:lang w:bidi="ar-EG"/>
        </w:rPr>
      </w:pPr>
    </w:p>
    <w:p w14:paraId="7B5B1711" w14:textId="77777777" w:rsidR="00101D9B" w:rsidRPr="000A68A7" w:rsidRDefault="00101D9B" w:rsidP="00101D9B">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MDTH</w:t>
      </w:r>
    </w:p>
    <w:p w14:paraId="7090D5EB" w14:textId="77777777" w:rsidR="00101D9B" w:rsidRPr="000A68A7" w:rsidRDefault="00101D9B" w:rsidP="00101D9B">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 Preregistration seminar</w:t>
      </w:r>
    </w:p>
    <w:p w14:paraId="7F6B8430" w14:textId="77777777" w:rsidR="00101D9B" w:rsidRPr="000A68A7" w:rsidRDefault="00101D9B" w:rsidP="00101D9B">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 Registration of the thesis title.</w:t>
      </w:r>
    </w:p>
    <w:p w14:paraId="5ABB3453" w14:textId="77777777" w:rsidR="00101D9B" w:rsidRPr="000A68A7" w:rsidRDefault="00101D9B" w:rsidP="00101D9B">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 Perform the thesis within at least 24 months of registration.</w:t>
      </w:r>
    </w:p>
    <w:p w14:paraId="5AD33CFA" w14:textId="77777777" w:rsidR="00101D9B" w:rsidRPr="000A68A7" w:rsidRDefault="00101D9B" w:rsidP="00101D9B">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 After finishing the thesis Candidate perform a seminar about the thesis results.</w:t>
      </w:r>
    </w:p>
    <w:p w14:paraId="74D72114" w14:textId="77777777" w:rsidR="00101D9B" w:rsidRPr="000A68A7" w:rsidRDefault="00101D9B" w:rsidP="00101D9B">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 progression reports are introduced by each supervisor (one every 3 months).</w:t>
      </w:r>
    </w:p>
    <w:p w14:paraId="7C1CE96F" w14:textId="77777777" w:rsidR="00101D9B" w:rsidRPr="000A68A7" w:rsidRDefault="00101D9B" w:rsidP="00101D9B">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 MD thesis acceptance by the supervisors.</w:t>
      </w:r>
    </w:p>
    <w:p w14:paraId="7C343A30" w14:textId="77777777" w:rsidR="00101D9B" w:rsidRPr="000A68A7" w:rsidRDefault="00101D9B" w:rsidP="00101D9B">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 MD thesis acceptance by the judgment committee in an advertised public session by three professors including one of the supervisors, one from the faculty and third from other faculty..</w:t>
      </w:r>
    </w:p>
    <w:p w14:paraId="7AA92ECE" w14:textId="77777777" w:rsidR="00101D9B" w:rsidRPr="000A68A7" w:rsidRDefault="00101D9B" w:rsidP="00101D9B">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 Four copies of the thesis must be given to the postgraduate library.</w:t>
      </w:r>
    </w:p>
    <w:p w14:paraId="4775A047" w14:textId="77777777" w:rsidR="00101D9B" w:rsidRPr="000A68A7" w:rsidRDefault="00101D9B" w:rsidP="00101D9B">
      <w:pPr>
        <w:autoSpaceDE w:val="0"/>
        <w:autoSpaceDN w:val="0"/>
        <w:adjustRightInd w:val="0"/>
        <w:spacing w:after="0" w:line="240" w:lineRule="auto"/>
        <w:jc w:val="right"/>
        <w:rPr>
          <w:rFonts w:ascii="Times New Roman" w:hAnsi="Times New Roman" w:cs="Times New Roman"/>
          <w:sz w:val="28"/>
          <w:szCs w:val="28"/>
          <w:lang w:bidi="ar-EG"/>
        </w:rPr>
      </w:pPr>
    </w:p>
    <w:p w14:paraId="06929EFC"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sz w:val="28"/>
          <w:szCs w:val="28"/>
        </w:rPr>
      </w:pPr>
    </w:p>
    <w:p w14:paraId="41E9DF32"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32"/>
          <w:szCs w:val="32"/>
          <w:rtl/>
        </w:rPr>
      </w:pPr>
      <w:r w:rsidRPr="000A68A7">
        <w:rPr>
          <w:rFonts w:ascii="Times New Roman" w:hAnsi="Times New Roman" w:cs="Times New Roman"/>
          <w:b/>
          <w:bCs/>
          <w:sz w:val="28"/>
          <w:szCs w:val="28"/>
          <w:u w:val="single"/>
        </w:rPr>
        <w:lastRenderedPageBreak/>
        <w:t xml:space="preserve">14- </w:t>
      </w:r>
      <w:r w:rsidRPr="000A68A7">
        <w:rPr>
          <w:rFonts w:ascii="Times New Roman" w:hAnsi="Times New Roman" w:cs="Times New Roman"/>
          <w:b/>
          <w:bCs/>
          <w:sz w:val="32"/>
          <w:szCs w:val="32"/>
          <w:u w:val="single"/>
        </w:rPr>
        <w:t xml:space="preserve">Rules for awarding the </w:t>
      </w:r>
      <w:r w:rsidR="00101D9B" w:rsidRPr="000A68A7">
        <w:rPr>
          <w:rFonts w:ascii="Times New Roman" w:hAnsi="Times New Roman" w:cs="Times New Roman"/>
          <w:b/>
          <w:bCs/>
          <w:sz w:val="32"/>
          <w:szCs w:val="32"/>
          <w:u w:val="single"/>
        </w:rPr>
        <w:t xml:space="preserve">Doctorate </w:t>
      </w:r>
      <w:r w:rsidRPr="000A68A7">
        <w:rPr>
          <w:rFonts w:ascii="Times New Roman" w:hAnsi="Times New Roman" w:cs="Times New Roman"/>
          <w:b/>
          <w:bCs/>
          <w:sz w:val="32"/>
          <w:szCs w:val="32"/>
          <w:u w:val="single"/>
        </w:rPr>
        <w:t>Degree in Medical Oncology</w:t>
      </w:r>
      <w:r w:rsidRPr="000A68A7">
        <w:rPr>
          <w:rFonts w:ascii="Times New Roman" w:hAnsi="Times New Roman" w:cs="Times New Roman"/>
          <w:b/>
          <w:bCs/>
          <w:sz w:val="32"/>
          <w:szCs w:val="32"/>
        </w:rPr>
        <w:t>:</w:t>
      </w:r>
    </w:p>
    <w:p w14:paraId="44245D1A" w14:textId="77777777" w:rsidR="0073073E" w:rsidRPr="000A68A7" w:rsidRDefault="0073073E" w:rsidP="0073073E">
      <w:pPr>
        <w:autoSpaceDE w:val="0"/>
        <w:autoSpaceDN w:val="0"/>
        <w:adjustRightInd w:val="0"/>
        <w:spacing w:after="0" w:line="240" w:lineRule="auto"/>
        <w:jc w:val="right"/>
        <w:rPr>
          <w:rFonts w:ascii="Times New Roman" w:hAnsi="Times New Roman" w:cs="Times New Roman"/>
          <w:b/>
          <w:bCs/>
          <w:sz w:val="32"/>
          <w:szCs w:val="32"/>
          <w:lang w:bidi="ar-EG"/>
        </w:rPr>
      </w:pPr>
    </w:p>
    <w:p w14:paraId="4214836A" w14:textId="77777777" w:rsidR="0073073E" w:rsidRPr="000A68A7" w:rsidRDefault="0073073E" w:rsidP="00FB68C0">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 xml:space="preserve">* Candidates must pass the final exam of course </w:t>
      </w:r>
      <w:r w:rsidR="00060050" w:rsidRPr="000A68A7">
        <w:rPr>
          <w:rFonts w:ascii="Times New Roman" w:hAnsi="Times New Roman" w:cs="Times New Roman"/>
          <w:sz w:val="24"/>
          <w:szCs w:val="24"/>
        </w:rPr>
        <w:t>MOMD</w:t>
      </w:r>
      <w:r w:rsidRPr="000A68A7">
        <w:rPr>
          <w:rFonts w:ascii="Times New Roman" w:hAnsi="Times New Roman" w:cs="Times New Roman"/>
          <w:sz w:val="24"/>
          <w:szCs w:val="24"/>
        </w:rPr>
        <w:t xml:space="preserve"> </w:t>
      </w:r>
      <w:r w:rsidRPr="000A68A7">
        <w:rPr>
          <w:rFonts w:ascii="Times New Roman" w:hAnsi="Times New Roman" w:cs="Times New Roman"/>
          <w:sz w:val="28"/>
          <w:szCs w:val="28"/>
        </w:rPr>
        <w:t>1,2,3,4</w:t>
      </w:r>
      <w:r w:rsidR="002E06B6" w:rsidRPr="000A68A7">
        <w:rPr>
          <w:rFonts w:ascii="Times New Roman" w:hAnsi="Times New Roman" w:cs="Times New Roman"/>
          <w:sz w:val="28"/>
          <w:szCs w:val="28"/>
        </w:rPr>
        <w:t xml:space="preserve"> </w:t>
      </w:r>
      <w:r w:rsidR="002E06B6" w:rsidRPr="000A68A7">
        <w:rPr>
          <w:rFonts w:asciiTheme="majorBidi" w:hAnsiTheme="majorBidi" w:cstheme="majorBidi"/>
          <w:sz w:val="28"/>
          <w:szCs w:val="28"/>
        </w:rPr>
        <w:t>(at least 60%)</w:t>
      </w:r>
      <w:r w:rsidR="003151F2" w:rsidRPr="000A68A7">
        <w:rPr>
          <w:rFonts w:ascii="Times New Roman" w:hAnsi="Times New Roman" w:cs="Times New Roman"/>
          <w:sz w:val="28"/>
          <w:szCs w:val="28"/>
        </w:rPr>
        <w:t xml:space="preserve"> </w:t>
      </w:r>
      <w:r w:rsidRPr="000A68A7">
        <w:rPr>
          <w:rFonts w:ascii="Times New Roman" w:hAnsi="Times New Roman" w:cs="Times New Roman"/>
          <w:sz w:val="28"/>
          <w:szCs w:val="28"/>
        </w:rPr>
        <w:t xml:space="preserve">as a prerequisite to register the </w:t>
      </w:r>
      <w:r w:rsidR="003151F2" w:rsidRPr="000A68A7">
        <w:rPr>
          <w:rFonts w:ascii="Times New Roman" w:hAnsi="Times New Roman" w:cs="Times New Roman"/>
          <w:sz w:val="28"/>
          <w:szCs w:val="28"/>
        </w:rPr>
        <w:t xml:space="preserve">Doctorate </w:t>
      </w:r>
      <w:r w:rsidRPr="000A68A7">
        <w:rPr>
          <w:rFonts w:ascii="Times New Roman" w:hAnsi="Times New Roman" w:cs="Times New Roman"/>
          <w:sz w:val="28"/>
          <w:szCs w:val="28"/>
        </w:rPr>
        <w:t xml:space="preserve">thesis, and course </w:t>
      </w:r>
      <w:r w:rsidR="00060050" w:rsidRPr="000A68A7">
        <w:rPr>
          <w:rFonts w:ascii="Times New Roman" w:hAnsi="Times New Roman" w:cs="Times New Roman"/>
          <w:sz w:val="24"/>
          <w:szCs w:val="24"/>
        </w:rPr>
        <w:t>MOMD</w:t>
      </w:r>
      <w:r w:rsidR="00FB68C0" w:rsidRPr="000A68A7">
        <w:rPr>
          <w:rFonts w:ascii="Times New Roman" w:hAnsi="Times New Roman" w:cs="Times New Roman"/>
          <w:sz w:val="28"/>
          <w:szCs w:val="28"/>
        </w:rPr>
        <w:t xml:space="preserve"> 5, 6.</w:t>
      </w:r>
    </w:p>
    <w:p w14:paraId="28025299" w14:textId="77777777" w:rsidR="0073073E" w:rsidRPr="000A68A7" w:rsidRDefault="0073073E" w:rsidP="00FB68C0">
      <w:pPr>
        <w:autoSpaceDE w:val="0"/>
        <w:autoSpaceDN w:val="0"/>
        <w:adjustRightInd w:val="0"/>
        <w:spacing w:after="0" w:line="240" w:lineRule="auto"/>
        <w:jc w:val="right"/>
        <w:rPr>
          <w:rFonts w:ascii="Times New Roman" w:hAnsi="Times New Roman" w:cs="Times New Roman"/>
          <w:sz w:val="28"/>
          <w:szCs w:val="28"/>
        </w:rPr>
      </w:pPr>
      <w:r w:rsidRPr="000A68A7">
        <w:rPr>
          <w:rFonts w:ascii="Times New Roman" w:hAnsi="Times New Roman" w:cs="Times New Roman"/>
          <w:sz w:val="28"/>
          <w:szCs w:val="28"/>
        </w:rPr>
        <w:t xml:space="preserve">* </w:t>
      </w:r>
      <w:r w:rsidR="002E06B6" w:rsidRPr="000A68A7">
        <w:rPr>
          <w:rFonts w:ascii="Times New Roman" w:hAnsi="Times New Roman" w:cs="Times New Roman"/>
          <w:sz w:val="28"/>
          <w:szCs w:val="28"/>
        </w:rPr>
        <w:t xml:space="preserve">Doctorate </w:t>
      </w:r>
      <w:r w:rsidRPr="000A68A7">
        <w:rPr>
          <w:rFonts w:ascii="Times New Roman" w:hAnsi="Times New Roman" w:cs="Times New Roman"/>
          <w:sz w:val="28"/>
          <w:szCs w:val="28"/>
        </w:rPr>
        <w:t xml:space="preserve">thesis must be accepted by the judgment committee before attend the final exam of </w:t>
      </w:r>
      <w:r w:rsidR="00060050" w:rsidRPr="000A68A7">
        <w:rPr>
          <w:rFonts w:ascii="Times New Roman" w:hAnsi="Times New Roman" w:cs="Times New Roman"/>
          <w:sz w:val="24"/>
          <w:szCs w:val="24"/>
        </w:rPr>
        <w:t>MOMD</w:t>
      </w:r>
      <w:r w:rsidRPr="000A68A7">
        <w:rPr>
          <w:rFonts w:ascii="Times New Roman" w:hAnsi="Times New Roman" w:cs="Times New Roman"/>
          <w:sz w:val="24"/>
          <w:szCs w:val="24"/>
        </w:rPr>
        <w:t xml:space="preserve"> </w:t>
      </w:r>
      <w:r w:rsidR="004667BD">
        <w:rPr>
          <w:rFonts w:ascii="Times New Roman" w:hAnsi="Times New Roman" w:cs="Times New Roman"/>
          <w:sz w:val="24"/>
          <w:szCs w:val="24"/>
        </w:rPr>
        <w:t xml:space="preserve">5and </w:t>
      </w:r>
      <w:r w:rsidR="004667BD" w:rsidRPr="000A68A7">
        <w:rPr>
          <w:rFonts w:ascii="Times New Roman" w:hAnsi="Times New Roman" w:cs="Times New Roman"/>
          <w:sz w:val="24"/>
          <w:szCs w:val="24"/>
        </w:rPr>
        <w:t xml:space="preserve">MOMD </w:t>
      </w:r>
      <w:r w:rsidR="00FB68C0" w:rsidRPr="000A68A7">
        <w:rPr>
          <w:rFonts w:ascii="Times New Roman" w:hAnsi="Times New Roman" w:cs="Times New Roman"/>
          <w:sz w:val="24"/>
          <w:szCs w:val="24"/>
        </w:rPr>
        <w:t>6.</w:t>
      </w:r>
    </w:p>
    <w:p w14:paraId="7C27904B" w14:textId="77777777" w:rsidR="0073073E" w:rsidRPr="000A68A7" w:rsidRDefault="0073073E" w:rsidP="00FC6C49">
      <w:pPr>
        <w:autoSpaceDE w:val="0"/>
        <w:autoSpaceDN w:val="0"/>
        <w:adjustRightInd w:val="0"/>
        <w:spacing w:after="0" w:line="240" w:lineRule="auto"/>
        <w:jc w:val="right"/>
        <w:rPr>
          <w:sz w:val="28"/>
          <w:szCs w:val="28"/>
          <w:u w:val="single"/>
        </w:rPr>
      </w:pPr>
      <w:r w:rsidRPr="000A68A7">
        <w:rPr>
          <w:rFonts w:ascii="Times New Roman" w:hAnsi="Times New Roman" w:cs="Times New Roman"/>
          <w:sz w:val="28"/>
          <w:szCs w:val="28"/>
        </w:rPr>
        <w:t>* Candidates must pass the final exam of course</w:t>
      </w:r>
      <w:r w:rsidR="003151F2" w:rsidRPr="000A68A7">
        <w:rPr>
          <w:rFonts w:ascii="Times New Roman" w:hAnsi="Times New Roman" w:cs="Times New Roman"/>
          <w:sz w:val="24"/>
          <w:szCs w:val="24"/>
        </w:rPr>
        <w:t xml:space="preserve"> </w:t>
      </w:r>
      <w:r w:rsidR="00FC6C49" w:rsidRPr="000A68A7">
        <w:rPr>
          <w:rFonts w:ascii="Times New Roman" w:hAnsi="Times New Roman" w:cs="Times New Roman"/>
          <w:sz w:val="24"/>
          <w:szCs w:val="24"/>
        </w:rPr>
        <w:t xml:space="preserve">MOMD </w:t>
      </w:r>
      <w:r w:rsidR="00FC6C49">
        <w:rPr>
          <w:rFonts w:ascii="Times New Roman" w:hAnsi="Times New Roman" w:cs="Times New Roman"/>
          <w:sz w:val="24"/>
          <w:szCs w:val="24"/>
        </w:rPr>
        <w:t xml:space="preserve">5and </w:t>
      </w:r>
      <w:r w:rsidR="00FC6C49" w:rsidRPr="000A68A7">
        <w:rPr>
          <w:rFonts w:ascii="Times New Roman" w:hAnsi="Times New Roman" w:cs="Times New Roman"/>
          <w:sz w:val="24"/>
          <w:szCs w:val="24"/>
        </w:rPr>
        <w:t>MOMD 6.</w:t>
      </w:r>
      <w:r w:rsidRPr="000A68A7">
        <w:rPr>
          <w:rFonts w:ascii="Times New Roman" w:hAnsi="Times New Roman" w:cs="Times New Roman"/>
          <w:sz w:val="28"/>
          <w:szCs w:val="28"/>
        </w:rPr>
        <w:t xml:space="preserve"> (at least 60%).</w:t>
      </w:r>
    </w:p>
    <w:p w14:paraId="14D78FD9" w14:textId="77777777" w:rsidR="00B01D4D" w:rsidRPr="000A68A7" w:rsidRDefault="00B01D4D" w:rsidP="0073073E">
      <w:pPr>
        <w:jc w:val="right"/>
      </w:pPr>
    </w:p>
    <w:sectPr w:rsidR="00B01D4D" w:rsidRPr="000A68A7" w:rsidSect="00815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altName w:val="Arial"/>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B2"/>
    <w:family w:val="auto"/>
    <w:notTrueType/>
    <w:pitch w:val="default"/>
    <w:sig w:usb0="00002001" w:usb1="00000000" w:usb2="00000000" w:usb3="00000000" w:csb0="00000040" w:csb1="00000000"/>
  </w:font>
  <w:font w:name="Times New Roman,Bold">
    <w:altName w:val="Times New Roman"/>
    <w:panose1 w:val="00000000000000000000"/>
    <w:charset w:val="B2"/>
    <w:family w:val="auto"/>
    <w:notTrueType/>
    <w:pitch w:val="default"/>
    <w:sig w:usb0="00002001" w:usb1="00000000" w:usb2="00000000" w:usb3="00000000" w:csb0="00000040" w:csb1="00000000"/>
  </w:font>
  <w:font w:name="TimesNewRoman,Bold">
    <w:altName w:val="Times New Roman"/>
    <w:panose1 w:val="00000000000000000000"/>
    <w:charset w:val="B2"/>
    <w:family w:val="auto"/>
    <w:notTrueType/>
    <w:pitch w:val="default"/>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B510E"/>
    <w:multiLevelType w:val="hybridMultilevel"/>
    <w:tmpl w:val="9A0EB79E"/>
    <w:lvl w:ilvl="0" w:tplc="61EE5D06">
      <w:start w:val="1"/>
      <w:numFmt w:val="bullet"/>
      <w:lvlText w:val=""/>
      <w:lvlJc w:val="left"/>
      <w:pPr>
        <w:tabs>
          <w:tab w:val="num" w:pos="720"/>
        </w:tabs>
        <w:ind w:left="720" w:hanging="432"/>
      </w:pPr>
      <w:rPr>
        <w:rFonts w:ascii="Symbol" w:hAnsi="Symbol" w:hint="default"/>
      </w:rPr>
    </w:lvl>
    <w:lvl w:ilvl="1" w:tplc="04090003">
      <w:start w:val="1"/>
      <w:numFmt w:val="bullet"/>
      <w:lvlText w:val="o"/>
      <w:lvlJc w:val="left"/>
      <w:pPr>
        <w:tabs>
          <w:tab w:val="num" w:pos="1440"/>
        </w:tabs>
        <w:ind w:left="1440" w:right="2160" w:hanging="360"/>
      </w:pPr>
      <w:rPr>
        <w:rFonts w:ascii="Courier New" w:hAnsi="Courier New" w:hint="default"/>
      </w:rPr>
    </w:lvl>
    <w:lvl w:ilvl="2" w:tplc="04090005">
      <w:start w:val="1"/>
      <w:numFmt w:val="bullet"/>
      <w:lvlText w:val=""/>
      <w:lvlJc w:val="left"/>
      <w:pPr>
        <w:tabs>
          <w:tab w:val="num" w:pos="2160"/>
        </w:tabs>
        <w:ind w:left="2160" w:right="2880" w:hanging="360"/>
      </w:pPr>
      <w:rPr>
        <w:rFonts w:ascii="Wingdings" w:hAnsi="Wingdings" w:hint="default"/>
      </w:rPr>
    </w:lvl>
    <w:lvl w:ilvl="3" w:tplc="04090001">
      <w:start w:val="1"/>
      <w:numFmt w:val="bullet"/>
      <w:lvlText w:val=""/>
      <w:lvlJc w:val="left"/>
      <w:pPr>
        <w:tabs>
          <w:tab w:val="num" w:pos="2880"/>
        </w:tabs>
        <w:ind w:left="2880" w:right="3600" w:hanging="360"/>
      </w:pPr>
      <w:rPr>
        <w:rFonts w:ascii="Symbol" w:hAnsi="Symbol" w:hint="default"/>
      </w:rPr>
    </w:lvl>
    <w:lvl w:ilvl="4" w:tplc="04090003">
      <w:start w:val="1"/>
      <w:numFmt w:val="bullet"/>
      <w:lvlText w:val="o"/>
      <w:lvlJc w:val="left"/>
      <w:pPr>
        <w:tabs>
          <w:tab w:val="num" w:pos="3600"/>
        </w:tabs>
        <w:ind w:left="3600" w:right="4320" w:hanging="360"/>
      </w:pPr>
      <w:rPr>
        <w:rFonts w:ascii="Courier New" w:hAnsi="Courier New" w:hint="default"/>
      </w:rPr>
    </w:lvl>
    <w:lvl w:ilvl="5" w:tplc="04090005">
      <w:start w:val="1"/>
      <w:numFmt w:val="bullet"/>
      <w:lvlText w:val=""/>
      <w:lvlJc w:val="left"/>
      <w:pPr>
        <w:tabs>
          <w:tab w:val="num" w:pos="4320"/>
        </w:tabs>
        <w:ind w:left="4320" w:right="5040" w:hanging="360"/>
      </w:pPr>
      <w:rPr>
        <w:rFonts w:ascii="Wingdings" w:hAnsi="Wingdings" w:hint="default"/>
      </w:rPr>
    </w:lvl>
    <w:lvl w:ilvl="6" w:tplc="04090001">
      <w:start w:val="1"/>
      <w:numFmt w:val="bullet"/>
      <w:lvlText w:val=""/>
      <w:lvlJc w:val="left"/>
      <w:pPr>
        <w:tabs>
          <w:tab w:val="num" w:pos="5040"/>
        </w:tabs>
        <w:ind w:left="5040" w:right="5760" w:hanging="360"/>
      </w:pPr>
      <w:rPr>
        <w:rFonts w:ascii="Symbol" w:hAnsi="Symbol" w:hint="default"/>
      </w:rPr>
    </w:lvl>
    <w:lvl w:ilvl="7" w:tplc="04090003">
      <w:start w:val="1"/>
      <w:numFmt w:val="bullet"/>
      <w:lvlText w:val="o"/>
      <w:lvlJc w:val="left"/>
      <w:pPr>
        <w:tabs>
          <w:tab w:val="num" w:pos="5760"/>
        </w:tabs>
        <w:ind w:left="5760" w:right="6480" w:hanging="360"/>
      </w:pPr>
      <w:rPr>
        <w:rFonts w:ascii="Courier New" w:hAnsi="Courier New" w:hint="default"/>
      </w:rPr>
    </w:lvl>
    <w:lvl w:ilvl="8" w:tplc="04090005">
      <w:start w:val="1"/>
      <w:numFmt w:val="bullet"/>
      <w:lvlText w:val=""/>
      <w:lvlJc w:val="left"/>
      <w:pPr>
        <w:tabs>
          <w:tab w:val="num" w:pos="6480"/>
        </w:tabs>
        <w:ind w:left="6480" w:right="7200" w:hanging="360"/>
      </w:pPr>
      <w:rPr>
        <w:rFonts w:ascii="Wingdings" w:hAnsi="Wingdings" w:hint="default"/>
      </w:rPr>
    </w:lvl>
  </w:abstractNum>
  <w:abstractNum w:abstractNumId="1" w15:restartNumberingAfterBreak="0">
    <w:nsid w:val="136C58E9"/>
    <w:multiLevelType w:val="hybridMultilevel"/>
    <w:tmpl w:val="FD52CB44"/>
    <w:lvl w:ilvl="0" w:tplc="2F86A30E">
      <w:start w:val="1"/>
      <w:numFmt w:val="decimal"/>
      <w:lvlText w:val="3.a%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07404"/>
    <w:multiLevelType w:val="hybridMultilevel"/>
    <w:tmpl w:val="FD52CB44"/>
    <w:lvl w:ilvl="0" w:tplc="2F86A30E">
      <w:start w:val="1"/>
      <w:numFmt w:val="decimal"/>
      <w:lvlText w:val="3.a%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F3A9D"/>
    <w:multiLevelType w:val="hybridMultilevel"/>
    <w:tmpl w:val="129E9082"/>
    <w:lvl w:ilvl="0" w:tplc="4B9E82E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BF6339"/>
    <w:multiLevelType w:val="hybridMultilevel"/>
    <w:tmpl w:val="9DB6FF04"/>
    <w:lvl w:ilvl="0" w:tplc="61EE5D06">
      <w:start w:val="1"/>
      <w:numFmt w:val="bullet"/>
      <w:lvlText w:val=""/>
      <w:lvlJc w:val="left"/>
      <w:pPr>
        <w:tabs>
          <w:tab w:val="num" w:pos="1440"/>
        </w:tabs>
        <w:ind w:left="1440" w:hanging="432"/>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EE71B8"/>
    <w:multiLevelType w:val="hybridMultilevel"/>
    <w:tmpl w:val="00C4D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4F0FC0"/>
    <w:multiLevelType w:val="hybridMultilevel"/>
    <w:tmpl w:val="F3746D9C"/>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3E1735BF"/>
    <w:multiLevelType w:val="hybridMultilevel"/>
    <w:tmpl w:val="3A3EB8CA"/>
    <w:lvl w:ilvl="0" w:tplc="61EE5D06">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B3755"/>
    <w:multiLevelType w:val="hybridMultilevel"/>
    <w:tmpl w:val="D058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F1194"/>
    <w:multiLevelType w:val="hybridMultilevel"/>
    <w:tmpl w:val="3816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BE60BC"/>
    <w:multiLevelType w:val="hybridMultilevel"/>
    <w:tmpl w:val="BCACACBA"/>
    <w:lvl w:ilvl="0" w:tplc="61EE5D06">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8E1E74"/>
    <w:multiLevelType w:val="hybridMultilevel"/>
    <w:tmpl w:val="5F408B7A"/>
    <w:lvl w:ilvl="0" w:tplc="5F826472">
      <w:start w:val="1"/>
      <w:numFmt w:val="lowerRoman"/>
      <w:lvlText w:val="%1"/>
      <w:lvlJc w:val="left"/>
      <w:pPr>
        <w:ind w:left="1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808AAC">
      <w:start w:val="1"/>
      <w:numFmt w:val="lowerLetter"/>
      <w:lvlText w:val="%2"/>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826472">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4E727C">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4A4730">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E89ADA">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0AD4F8">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F6B368">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9C06A2">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ACD711A"/>
    <w:multiLevelType w:val="hybridMultilevel"/>
    <w:tmpl w:val="EED6375A"/>
    <w:lvl w:ilvl="0" w:tplc="08DE822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141E94"/>
    <w:multiLevelType w:val="hybridMultilevel"/>
    <w:tmpl w:val="B70AAF70"/>
    <w:lvl w:ilvl="0" w:tplc="04090001">
      <w:start w:val="1"/>
      <w:numFmt w:val="bullet"/>
      <w:lvlText w:val=""/>
      <w:lvlJc w:val="left"/>
      <w:pPr>
        <w:tabs>
          <w:tab w:val="num" w:pos="1440"/>
        </w:tabs>
        <w:ind w:left="1440" w:right="1440" w:hanging="360"/>
      </w:pPr>
      <w:rPr>
        <w:rFonts w:ascii="Symbol" w:hAnsi="Symbol" w:hint="default"/>
      </w:rPr>
    </w:lvl>
    <w:lvl w:ilvl="1" w:tplc="04090003">
      <w:start w:val="1"/>
      <w:numFmt w:val="bullet"/>
      <w:lvlText w:val="o"/>
      <w:lvlJc w:val="left"/>
      <w:pPr>
        <w:tabs>
          <w:tab w:val="num" w:pos="2160"/>
        </w:tabs>
        <w:ind w:left="2160" w:right="2160" w:hanging="360"/>
      </w:pPr>
      <w:rPr>
        <w:rFonts w:ascii="Courier New" w:hAnsi="Courier New" w:hint="default"/>
      </w:rPr>
    </w:lvl>
    <w:lvl w:ilvl="2" w:tplc="04090005">
      <w:start w:val="1"/>
      <w:numFmt w:val="bullet"/>
      <w:lvlText w:val=""/>
      <w:lvlJc w:val="left"/>
      <w:pPr>
        <w:tabs>
          <w:tab w:val="num" w:pos="2880"/>
        </w:tabs>
        <w:ind w:left="2880" w:right="2880" w:hanging="360"/>
      </w:pPr>
      <w:rPr>
        <w:rFonts w:ascii="Wingdings" w:hAnsi="Wingdings" w:hint="default"/>
      </w:rPr>
    </w:lvl>
    <w:lvl w:ilvl="3" w:tplc="04090001">
      <w:start w:val="1"/>
      <w:numFmt w:val="bullet"/>
      <w:lvlText w:val=""/>
      <w:lvlJc w:val="left"/>
      <w:pPr>
        <w:tabs>
          <w:tab w:val="num" w:pos="3600"/>
        </w:tabs>
        <w:ind w:left="3600" w:right="3600" w:hanging="360"/>
      </w:pPr>
      <w:rPr>
        <w:rFonts w:ascii="Symbol" w:hAnsi="Symbol" w:hint="default"/>
      </w:rPr>
    </w:lvl>
    <w:lvl w:ilvl="4" w:tplc="04090003">
      <w:start w:val="1"/>
      <w:numFmt w:val="bullet"/>
      <w:lvlText w:val="o"/>
      <w:lvlJc w:val="left"/>
      <w:pPr>
        <w:tabs>
          <w:tab w:val="num" w:pos="4320"/>
        </w:tabs>
        <w:ind w:left="4320" w:right="4320" w:hanging="360"/>
      </w:pPr>
      <w:rPr>
        <w:rFonts w:ascii="Courier New" w:hAnsi="Courier New" w:hint="default"/>
      </w:rPr>
    </w:lvl>
    <w:lvl w:ilvl="5" w:tplc="04090005">
      <w:start w:val="1"/>
      <w:numFmt w:val="bullet"/>
      <w:lvlText w:val=""/>
      <w:lvlJc w:val="left"/>
      <w:pPr>
        <w:tabs>
          <w:tab w:val="num" w:pos="5040"/>
        </w:tabs>
        <w:ind w:left="5040" w:right="5040" w:hanging="360"/>
      </w:pPr>
      <w:rPr>
        <w:rFonts w:ascii="Wingdings" w:hAnsi="Wingdings" w:hint="default"/>
      </w:rPr>
    </w:lvl>
    <w:lvl w:ilvl="6" w:tplc="04090001">
      <w:start w:val="1"/>
      <w:numFmt w:val="bullet"/>
      <w:lvlText w:val=""/>
      <w:lvlJc w:val="left"/>
      <w:pPr>
        <w:tabs>
          <w:tab w:val="num" w:pos="5760"/>
        </w:tabs>
        <w:ind w:left="5760" w:right="5760" w:hanging="360"/>
      </w:pPr>
      <w:rPr>
        <w:rFonts w:ascii="Symbol" w:hAnsi="Symbol" w:hint="default"/>
      </w:rPr>
    </w:lvl>
    <w:lvl w:ilvl="7" w:tplc="04090003">
      <w:start w:val="1"/>
      <w:numFmt w:val="bullet"/>
      <w:lvlText w:val="o"/>
      <w:lvlJc w:val="left"/>
      <w:pPr>
        <w:tabs>
          <w:tab w:val="num" w:pos="6480"/>
        </w:tabs>
        <w:ind w:left="6480" w:right="6480" w:hanging="360"/>
      </w:pPr>
      <w:rPr>
        <w:rFonts w:ascii="Courier New" w:hAnsi="Courier New" w:hint="default"/>
      </w:rPr>
    </w:lvl>
    <w:lvl w:ilvl="8" w:tplc="04090005">
      <w:start w:val="1"/>
      <w:numFmt w:val="bullet"/>
      <w:lvlText w:val=""/>
      <w:lvlJc w:val="left"/>
      <w:pPr>
        <w:tabs>
          <w:tab w:val="num" w:pos="7200"/>
        </w:tabs>
        <w:ind w:left="7200" w:right="7200" w:hanging="360"/>
      </w:pPr>
      <w:rPr>
        <w:rFonts w:ascii="Wingdings" w:hAnsi="Wingdings" w:hint="default"/>
      </w:rPr>
    </w:lvl>
  </w:abstractNum>
  <w:abstractNum w:abstractNumId="14" w15:restartNumberingAfterBreak="0">
    <w:nsid w:val="5D1C391D"/>
    <w:multiLevelType w:val="hybridMultilevel"/>
    <w:tmpl w:val="D29AEB22"/>
    <w:lvl w:ilvl="0" w:tplc="33F6CE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C5603"/>
    <w:multiLevelType w:val="hybridMultilevel"/>
    <w:tmpl w:val="FF088B0A"/>
    <w:lvl w:ilvl="0" w:tplc="61EE5D06">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73AE1"/>
    <w:multiLevelType w:val="hybridMultilevel"/>
    <w:tmpl w:val="0308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981C45"/>
    <w:multiLevelType w:val="hybridMultilevel"/>
    <w:tmpl w:val="985A454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6C623FD1"/>
    <w:multiLevelType w:val="hybridMultilevel"/>
    <w:tmpl w:val="1C820BD0"/>
    <w:lvl w:ilvl="0" w:tplc="A7BED7BE">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B8118F"/>
    <w:multiLevelType w:val="hybridMultilevel"/>
    <w:tmpl w:val="9AA099BA"/>
    <w:lvl w:ilvl="0" w:tplc="61EE5D06">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9B1F2A"/>
    <w:multiLevelType w:val="hybridMultilevel"/>
    <w:tmpl w:val="AE7A01D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5"/>
  </w:num>
  <w:num w:numId="3">
    <w:abstractNumId w:val="13"/>
  </w:num>
  <w:num w:numId="4">
    <w:abstractNumId w:val="14"/>
  </w:num>
  <w:num w:numId="5">
    <w:abstractNumId w:val="8"/>
  </w:num>
  <w:num w:numId="6">
    <w:abstractNumId w:val="1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20"/>
  </w:num>
  <w:num w:numId="14">
    <w:abstractNumId w:val="17"/>
  </w:num>
  <w:num w:numId="15">
    <w:abstractNumId w:val="16"/>
  </w:num>
  <w:num w:numId="16">
    <w:abstractNumId w:val="10"/>
  </w:num>
  <w:num w:numId="17">
    <w:abstractNumId w:val="7"/>
  </w:num>
  <w:num w:numId="18">
    <w:abstractNumId w:val="4"/>
  </w:num>
  <w:num w:numId="19">
    <w:abstractNumId w:val="19"/>
  </w:num>
  <w:num w:numId="20">
    <w:abstractNumId w:val="12"/>
  </w:num>
  <w:num w:numId="21">
    <w:abstractNumId w:val="1"/>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73E"/>
    <w:rsid w:val="0002687B"/>
    <w:rsid w:val="000276D9"/>
    <w:rsid w:val="000333A1"/>
    <w:rsid w:val="000343E6"/>
    <w:rsid w:val="000527A3"/>
    <w:rsid w:val="00056282"/>
    <w:rsid w:val="00060050"/>
    <w:rsid w:val="00094684"/>
    <w:rsid w:val="000A68A7"/>
    <w:rsid w:val="000D362F"/>
    <w:rsid w:val="000D6F83"/>
    <w:rsid w:val="000E4D49"/>
    <w:rsid w:val="00101D9B"/>
    <w:rsid w:val="00111C3E"/>
    <w:rsid w:val="00112212"/>
    <w:rsid w:val="00113A58"/>
    <w:rsid w:val="00132A7F"/>
    <w:rsid w:val="00160698"/>
    <w:rsid w:val="00160808"/>
    <w:rsid w:val="001678D9"/>
    <w:rsid w:val="001B124B"/>
    <w:rsid w:val="0020586B"/>
    <w:rsid w:val="002079B2"/>
    <w:rsid w:val="00267A16"/>
    <w:rsid w:val="00275FBE"/>
    <w:rsid w:val="00282009"/>
    <w:rsid w:val="002910E0"/>
    <w:rsid w:val="002B34B7"/>
    <w:rsid w:val="002B6810"/>
    <w:rsid w:val="002B7808"/>
    <w:rsid w:val="002D2881"/>
    <w:rsid w:val="002D3B2A"/>
    <w:rsid w:val="002E06B6"/>
    <w:rsid w:val="002E09DF"/>
    <w:rsid w:val="00302CCE"/>
    <w:rsid w:val="003151F2"/>
    <w:rsid w:val="00315D22"/>
    <w:rsid w:val="00325619"/>
    <w:rsid w:val="00351652"/>
    <w:rsid w:val="00364B20"/>
    <w:rsid w:val="00365D13"/>
    <w:rsid w:val="00367F1A"/>
    <w:rsid w:val="00390D09"/>
    <w:rsid w:val="003A2E2D"/>
    <w:rsid w:val="003A5C30"/>
    <w:rsid w:val="003A6803"/>
    <w:rsid w:val="003B2069"/>
    <w:rsid w:val="003D3A4A"/>
    <w:rsid w:val="0040000F"/>
    <w:rsid w:val="0040259E"/>
    <w:rsid w:val="004217D7"/>
    <w:rsid w:val="00423CED"/>
    <w:rsid w:val="004432F2"/>
    <w:rsid w:val="0045180E"/>
    <w:rsid w:val="004567B5"/>
    <w:rsid w:val="00457371"/>
    <w:rsid w:val="004667BD"/>
    <w:rsid w:val="00473219"/>
    <w:rsid w:val="0048007F"/>
    <w:rsid w:val="00490720"/>
    <w:rsid w:val="004E5729"/>
    <w:rsid w:val="0050753F"/>
    <w:rsid w:val="005349C6"/>
    <w:rsid w:val="00537D7F"/>
    <w:rsid w:val="005441C1"/>
    <w:rsid w:val="005B0ADA"/>
    <w:rsid w:val="005C73E2"/>
    <w:rsid w:val="00607B42"/>
    <w:rsid w:val="00614B34"/>
    <w:rsid w:val="00623512"/>
    <w:rsid w:val="00677DD9"/>
    <w:rsid w:val="00696C33"/>
    <w:rsid w:val="006B0FE8"/>
    <w:rsid w:val="006B4A4A"/>
    <w:rsid w:val="006C1012"/>
    <w:rsid w:val="006D011A"/>
    <w:rsid w:val="006D68E1"/>
    <w:rsid w:val="006E233F"/>
    <w:rsid w:val="006E5636"/>
    <w:rsid w:val="006E78EF"/>
    <w:rsid w:val="006F1A67"/>
    <w:rsid w:val="00705AD2"/>
    <w:rsid w:val="00716864"/>
    <w:rsid w:val="0073073E"/>
    <w:rsid w:val="007413A0"/>
    <w:rsid w:val="00742D74"/>
    <w:rsid w:val="00753F1F"/>
    <w:rsid w:val="00784D75"/>
    <w:rsid w:val="007A1429"/>
    <w:rsid w:val="007A654C"/>
    <w:rsid w:val="007B30D5"/>
    <w:rsid w:val="007D1195"/>
    <w:rsid w:val="007F02F7"/>
    <w:rsid w:val="007F0CB1"/>
    <w:rsid w:val="008159B8"/>
    <w:rsid w:val="00817093"/>
    <w:rsid w:val="0081733F"/>
    <w:rsid w:val="00832461"/>
    <w:rsid w:val="008362FA"/>
    <w:rsid w:val="008743EC"/>
    <w:rsid w:val="00877303"/>
    <w:rsid w:val="008927F8"/>
    <w:rsid w:val="00896BC4"/>
    <w:rsid w:val="008B26C3"/>
    <w:rsid w:val="008B4F66"/>
    <w:rsid w:val="008B6FD8"/>
    <w:rsid w:val="008C6985"/>
    <w:rsid w:val="008D5A85"/>
    <w:rsid w:val="008D5EC9"/>
    <w:rsid w:val="008E13AA"/>
    <w:rsid w:val="0090563E"/>
    <w:rsid w:val="00905B16"/>
    <w:rsid w:val="00917BDE"/>
    <w:rsid w:val="0094025B"/>
    <w:rsid w:val="00942150"/>
    <w:rsid w:val="00942425"/>
    <w:rsid w:val="00950EE6"/>
    <w:rsid w:val="00961D7E"/>
    <w:rsid w:val="00963FC6"/>
    <w:rsid w:val="00980883"/>
    <w:rsid w:val="00987209"/>
    <w:rsid w:val="0098778E"/>
    <w:rsid w:val="009A26EA"/>
    <w:rsid w:val="009C1841"/>
    <w:rsid w:val="00A0528E"/>
    <w:rsid w:val="00A30176"/>
    <w:rsid w:val="00A537E7"/>
    <w:rsid w:val="00A539E1"/>
    <w:rsid w:val="00A72286"/>
    <w:rsid w:val="00A72B4B"/>
    <w:rsid w:val="00AB4798"/>
    <w:rsid w:val="00AE25FC"/>
    <w:rsid w:val="00B015C1"/>
    <w:rsid w:val="00B01D4D"/>
    <w:rsid w:val="00B17C28"/>
    <w:rsid w:val="00B2551F"/>
    <w:rsid w:val="00B354CA"/>
    <w:rsid w:val="00B43DD0"/>
    <w:rsid w:val="00B46C0B"/>
    <w:rsid w:val="00B53614"/>
    <w:rsid w:val="00B61CFE"/>
    <w:rsid w:val="00B72764"/>
    <w:rsid w:val="00B7444C"/>
    <w:rsid w:val="00B91059"/>
    <w:rsid w:val="00B92446"/>
    <w:rsid w:val="00B931F0"/>
    <w:rsid w:val="00BB5801"/>
    <w:rsid w:val="00BD302C"/>
    <w:rsid w:val="00C0107C"/>
    <w:rsid w:val="00C1552F"/>
    <w:rsid w:val="00C20B2E"/>
    <w:rsid w:val="00C43024"/>
    <w:rsid w:val="00C54C29"/>
    <w:rsid w:val="00C73C8A"/>
    <w:rsid w:val="00C86E6A"/>
    <w:rsid w:val="00C8716E"/>
    <w:rsid w:val="00C910F3"/>
    <w:rsid w:val="00CB4615"/>
    <w:rsid w:val="00D20DBD"/>
    <w:rsid w:val="00D43FB9"/>
    <w:rsid w:val="00D470F8"/>
    <w:rsid w:val="00D54983"/>
    <w:rsid w:val="00DA5187"/>
    <w:rsid w:val="00DF0FFF"/>
    <w:rsid w:val="00E14AC9"/>
    <w:rsid w:val="00E15149"/>
    <w:rsid w:val="00E23E85"/>
    <w:rsid w:val="00E25207"/>
    <w:rsid w:val="00E31AC5"/>
    <w:rsid w:val="00E3439D"/>
    <w:rsid w:val="00E51112"/>
    <w:rsid w:val="00EA0691"/>
    <w:rsid w:val="00EB3D85"/>
    <w:rsid w:val="00EC3349"/>
    <w:rsid w:val="00EF2A84"/>
    <w:rsid w:val="00EF5F91"/>
    <w:rsid w:val="00F94186"/>
    <w:rsid w:val="00F943E7"/>
    <w:rsid w:val="00FB2C28"/>
    <w:rsid w:val="00FB68C0"/>
    <w:rsid w:val="00FC19FA"/>
    <w:rsid w:val="00FC6C49"/>
    <w:rsid w:val="00FC6C94"/>
    <w:rsid w:val="00FF62A2"/>
    <w:rsid w:val="00FF6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9F89"/>
  <w15:docId w15:val="{A8CA4FC0-8F6C-473F-9530-CDAD3EC7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2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73E"/>
    <w:pPr>
      <w:bidi w:val="0"/>
      <w:spacing w:after="160" w:line="259" w:lineRule="auto"/>
      <w:ind w:left="720"/>
      <w:contextualSpacing/>
    </w:pPr>
    <w:rPr>
      <w:rFonts w:eastAsiaTheme="minorHAnsi"/>
    </w:rPr>
  </w:style>
  <w:style w:type="table" w:styleId="TableGrid">
    <w:name w:val="Table Grid"/>
    <w:basedOn w:val="TableNormal"/>
    <w:uiPriority w:val="39"/>
    <w:rsid w:val="0073073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073E"/>
    <w:rPr>
      <w:color w:val="0000FF" w:themeColor="hyperlink"/>
      <w:u w:val="single"/>
    </w:rPr>
  </w:style>
  <w:style w:type="character" w:customStyle="1" w:styleId="hps">
    <w:name w:val="hps"/>
    <w:rsid w:val="00FC19FA"/>
  </w:style>
  <w:style w:type="paragraph" w:customStyle="1" w:styleId="Default">
    <w:name w:val="Default"/>
    <w:rsid w:val="00C54C29"/>
    <w:pPr>
      <w:autoSpaceDE w:val="0"/>
      <w:autoSpaceDN w:val="0"/>
      <w:adjustRightInd w:val="0"/>
      <w:spacing w:after="0" w:line="240" w:lineRule="auto"/>
    </w:pPr>
    <w:rPr>
      <w:rFonts w:ascii="Andalus" w:hAnsi="Andalus" w:cs="Andalus"/>
      <w:color w:val="000000"/>
      <w:sz w:val="24"/>
      <w:szCs w:val="24"/>
    </w:rPr>
  </w:style>
  <w:style w:type="paragraph" w:styleId="NormalWeb">
    <w:name w:val="Normal (Web)"/>
    <w:basedOn w:val="Normal"/>
    <w:link w:val="NormalWebChar"/>
    <w:rsid w:val="0005628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0562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45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20</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dddddddd</dc:creator>
  <cp:keywords/>
  <dc:description/>
  <cp:lastModifiedBy> </cp:lastModifiedBy>
  <cp:revision>33</cp:revision>
  <cp:lastPrinted>2018-11-24T17:05:00Z</cp:lastPrinted>
  <dcterms:created xsi:type="dcterms:W3CDTF">2018-02-19T12:39:00Z</dcterms:created>
  <dcterms:modified xsi:type="dcterms:W3CDTF">2021-02-17T19:12:00Z</dcterms:modified>
</cp:coreProperties>
</file>