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F091" w14:textId="77777777" w:rsidR="00C67256" w:rsidRPr="002E7909" w:rsidRDefault="002E7909">
      <w:pPr>
        <w:jc w:val="center"/>
        <w:rPr>
          <w:rFonts w:asciiTheme="majorBidi" w:eastAsia="Tahoma" w:hAnsiTheme="majorBidi" w:cstheme="majorBidi"/>
          <w:sz w:val="40"/>
          <w:szCs w:val="40"/>
        </w:rPr>
      </w:pPr>
      <w:r w:rsidRPr="002E7909">
        <w:rPr>
          <w:rFonts w:asciiTheme="majorBidi" w:eastAsia="Tahoma" w:hAnsiTheme="majorBidi" w:cstheme="majorBidi"/>
          <w:b/>
          <w:sz w:val="40"/>
          <w:szCs w:val="40"/>
        </w:rPr>
        <w:t>Postgraduates Programme Report</w:t>
      </w:r>
    </w:p>
    <w:p w14:paraId="0957F092" w14:textId="77777777" w:rsidR="00C67256" w:rsidRPr="002E7909" w:rsidRDefault="00C67256">
      <w:pPr>
        <w:rPr>
          <w:rFonts w:asciiTheme="majorBidi" w:eastAsia="Arial" w:hAnsiTheme="majorBidi" w:cstheme="majorBidi"/>
          <w:sz w:val="26"/>
          <w:szCs w:val="26"/>
        </w:rPr>
      </w:pPr>
    </w:p>
    <w:p w14:paraId="0957F093"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A- Basic Information</w:t>
      </w:r>
    </w:p>
    <w:p w14:paraId="3FE510E4" w14:textId="67D0BDD5" w:rsidR="00C3241C" w:rsidRPr="0095267C" w:rsidRDefault="002E7909" w:rsidP="00661079">
      <w:pPr>
        <w:rPr>
          <w:rFonts w:asciiTheme="majorBidi" w:eastAsia="Arial" w:hAnsiTheme="majorBidi" w:cstheme="majorBidi"/>
          <w:b/>
          <w:sz w:val="28"/>
          <w:szCs w:val="28"/>
          <w:lang w:bidi="ar-EG"/>
        </w:rPr>
      </w:pPr>
      <w:r w:rsidRPr="0095267C">
        <w:rPr>
          <w:rFonts w:asciiTheme="majorBidi" w:eastAsia="Arial" w:hAnsiTheme="majorBidi" w:cstheme="majorBidi"/>
          <w:b/>
          <w:sz w:val="28"/>
          <w:szCs w:val="28"/>
        </w:rPr>
        <w:t xml:space="preserve">Programme title: </w:t>
      </w:r>
      <w:r w:rsidR="00C3241C" w:rsidRPr="0095267C">
        <w:rPr>
          <w:rFonts w:asciiTheme="majorBidi" w:eastAsia="Arial" w:hAnsiTheme="majorBidi" w:cstheme="majorBidi"/>
          <w:b/>
          <w:sz w:val="28"/>
          <w:szCs w:val="28"/>
          <w:lang w:bidi="ar-EG"/>
        </w:rPr>
        <w:t xml:space="preserve">Doctorate (MD) in </w:t>
      </w:r>
      <w:r w:rsidR="00661079">
        <w:rPr>
          <w:rFonts w:asciiTheme="majorBidi" w:eastAsia="Arial" w:hAnsiTheme="majorBidi" w:cstheme="majorBidi"/>
          <w:b/>
          <w:sz w:val="28"/>
          <w:szCs w:val="28"/>
          <w:lang w:bidi="ar-EG"/>
        </w:rPr>
        <w:t>medical physiology</w:t>
      </w:r>
      <w:r w:rsidR="00C3241C" w:rsidRPr="0095267C">
        <w:rPr>
          <w:rFonts w:asciiTheme="majorBidi" w:eastAsia="Arial" w:hAnsiTheme="majorBidi" w:cstheme="majorBidi"/>
          <w:b/>
          <w:sz w:val="28"/>
          <w:szCs w:val="28"/>
          <w:lang w:bidi="ar-EG"/>
        </w:rPr>
        <w:t>.</w:t>
      </w:r>
    </w:p>
    <w:p w14:paraId="0957F094" w14:textId="51C5C59B" w:rsidR="00C67256" w:rsidRPr="0095267C" w:rsidRDefault="002E7909" w:rsidP="00020A99">
      <w:pPr>
        <w:rPr>
          <w:rFonts w:asciiTheme="majorBidi" w:hAnsiTheme="majorBidi" w:cstheme="majorBidi"/>
          <w:sz w:val="28"/>
          <w:szCs w:val="28"/>
        </w:rPr>
      </w:pPr>
      <w:r w:rsidRPr="0095267C">
        <w:rPr>
          <w:rFonts w:asciiTheme="majorBidi" w:hAnsiTheme="majorBidi" w:cstheme="majorBidi"/>
          <w:sz w:val="28"/>
          <w:szCs w:val="28"/>
        </w:rPr>
        <w:tab/>
      </w:r>
      <w:r w:rsidRPr="0095267C">
        <w:rPr>
          <w:rFonts w:asciiTheme="majorBidi" w:hAnsiTheme="majorBidi" w:cstheme="majorBidi"/>
          <w:sz w:val="28"/>
          <w:szCs w:val="28"/>
        </w:rPr>
        <w:tab/>
      </w:r>
    </w:p>
    <w:p w14:paraId="2807BC2A" w14:textId="1EF82DDE" w:rsidR="00342A9B" w:rsidRPr="0095267C" w:rsidRDefault="00342A9B" w:rsidP="00342A9B">
      <w:pPr>
        <w:autoSpaceDE w:val="0"/>
        <w:autoSpaceDN w:val="0"/>
        <w:adjustRightInd w:val="0"/>
        <w:spacing w:line="360" w:lineRule="auto"/>
        <w:ind w:left="-540" w:right="-720"/>
        <w:rPr>
          <w:rFonts w:asciiTheme="majorBidi" w:hAnsiTheme="majorBidi" w:cstheme="majorBidi"/>
          <w:sz w:val="28"/>
          <w:szCs w:val="28"/>
        </w:rPr>
      </w:pPr>
      <w:r w:rsidRPr="0095267C">
        <w:rPr>
          <w:rFonts w:asciiTheme="majorBidi" w:eastAsia="Arial" w:hAnsiTheme="majorBidi" w:cstheme="majorBidi"/>
          <w:b/>
          <w:noProof/>
          <w:sz w:val="28"/>
          <w:szCs w:val="28"/>
        </w:rPr>
        <mc:AlternateContent>
          <mc:Choice Requires="wps">
            <w:drawing>
              <wp:anchor distT="0" distB="0" distL="114300" distR="114300" simplePos="0" relativeHeight="251661312" behindDoc="0" locked="0" layoutInCell="1" allowOverlap="1" wp14:anchorId="16C1922D" wp14:editId="49B47A9B">
                <wp:simplePos x="0" y="0"/>
                <wp:positionH relativeFrom="column">
                  <wp:posOffset>5126084</wp:posOffset>
                </wp:positionH>
                <wp:positionV relativeFrom="paragraph">
                  <wp:posOffset>13335</wp:posOffset>
                </wp:positionV>
                <wp:extent cx="476655" cy="252919"/>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476655" cy="252919"/>
                        </a:xfrm>
                        <a:prstGeom prst="rect">
                          <a:avLst/>
                        </a:prstGeom>
                        <a:solidFill>
                          <a:schemeClr val="lt1"/>
                        </a:solidFill>
                        <a:ln w="6350">
                          <a:solidFill>
                            <a:prstClr val="black"/>
                          </a:solidFill>
                        </a:ln>
                      </wps:spPr>
                      <wps:txbx>
                        <w:txbxContent>
                          <w:p w14:paraId="31491251"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1922D" id="_x0000_t202" coordsize="21600,21600" o:spt="202" path="m,l,21600r21600,l21600,xe">
                <v:stroke joinstyle="miter"/>
                <v:path gradientshapeok="t" o:connecttype="rect"/>
              </v:shapetype>
              <v:shape id="Text Box 4" o:spid="_x0000_s1026" type="#_x0000_t202" style="position:absolute;left:0;text-align:left;margin-left:403.65pt;margin-top:1.05pt;width:37.55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" fillcolor="white [3201]" strokeweight=".5pt">
                <v:textbox>
                  <w:txbxContent>
                    <w:p w14:paraId="31491251" w14:textId="77777777" w:rsidR="00342A9B" w:rsidRDefault="00342A9B"/>
                  </w:txbxContent>
                </v:textbox>
              </v:shape>
            </w:pict>
          </mc:Fallback>
        </mc:AlternateContent>
      </w:r>
      <w:r w:rsidRPr="0095267C">
        <w:rPr>
          <w:rFonts w:asciiTheme="majorBidi" w:eastAsia="Arial" w:hAnsiTheme="majorBidi" w:cstheme="majorBidi"/>
          <w:b/>
          <w:noProof/>
          <w:sz w:val="28"/>
          <w:szCs w:val="28"/>
        </w:rPr>
        <mc:AlternateContent>
          <mc:Choice Requires="wps">
            <w:drawing>
              <wp:anchor distT="0" distB="0" distL="114300" distR="114300" simplePos="0" relativeHeight="251660288" behindDoc="0" locked="0" layoutInCell="1" allowOverlap="1" wp14:anchorId="2E80B9EF" wp14:editId="5B8AFFF6">
                <wp:simplePos x="0" y="0"/>
                <wp:positionH relativeFrom="column">
                  <wp:posOffset>3355610</wp:posOffset>
                </wp:positionH>
                <wp:positionV relativeFrom="paragraph">
                  <wp:posOffset>42316</wp:posOffset>
                </wp:positionV>
                <wp:extent cx="379379" cy="252919"/>
                <wp:effectExtent l="0" t="0" r="20955" b="13970"/>
                <wp:wrapNone/>
                <wp:docPr id="3" name="Text Box 3"/>
                <wp:cNvGraphicFramePr/>
                <a:graphic xmlns:a="http://schemas.openxmlformats.org/drawingml/2006/main">
                  <a:graphicData uri="http://schemas.microsoft.com/office/word/2010/wordprocessingShape">
                    <wps:wsp>
                      <wps:cNvSpPr txBox="1"/>
                      <wps:spPr>
                        <a:xfrm>
                          <a:off x="0" y="0"/>
                          <a:ext cx="379379" cy="252919"/>
                        </a:xfrm>
                        <a:prstGeom prst="rect">
                          <a:avLst/>
                        </a:prstGeom>
                        <a:solidFill>
                          <a:schemeClr val="lt1"/>
                        </a:solidFill>
                        <a:ln w="6350">
                          <a:solidFill>
                            <a:prstClr val="black"/>
                          </a:solidFill>
                        </a:ln>
                      </wps:spPr>
                      <wps:txbx>
                        <w:txbxContent>
                          <w:p w14:paraId="25B28F4C" w14:textId="77777777" w:rsidR="00AC53BF" w:rsidRDefault="00AC53BF" w:rsidP="00AC53BF">
                            <w:pPr>
                              <w:rPr>
                                <w:b/>
                                <w:bCs/>
                                <w:sz w:val="32"/>
                                <w:szCs w:val="32"/>
                              </w:rPr>
                            </w:pPr>
                            <w:r>
                              <w:rPr>
                                <w:b/>
                                <w:bCs/>
                                <w:sz w:val="32"/>
                                <w:szCs w:val="32"/>
                              </w:rPr>
                              <w:t>√</w:t>
                            </w:r>
                          </w:p>
                          <w:p w14:paraId="4D730996"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B9EF" id="Text Box 3" o:spid="_x0000_s1027" type="#_x0000_t202" style="position:absolute;left:0;text-align:left;margin-left:264.2pt;margin-top:3.35pt;width:29.8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" fillcolor="white [3201]" strokeweight=".5pt">
                <v:textbox>
                  <w:txbxContent>
                    <w:p w14:paraId="25B28F4C" w14:textId="77777777" w:rsidR="00AC53BF" w:rsidRDefault="00AC53BF" w:rsidP="00AC53BF">
                      <w:pPr>
                        <w:rPr>
                          <w:b/>
                          <w:bCs/>
                          <w:sz w:val="32"/>
                          <w:szCs w:val="32"/>
                        </w:rPr>
                      </w:pPr>
                      <w:r>
                        <w:rPr>
                          <w:b/>
                          <w:bCs/>
                          <w:sz w:val="32"/>
                          <w:szCs w:val="32"/>
                        </w:rPr>
                        <w:t>√</w:t>
                      </w:r>
                    </w:p>
                    <w:p w14:paraId="4D730996" w14:textId="77777777" w:rsidR="00342A9B" w:rsidRDefault="00342A9B"/>
                  </w:txbxContent>
                </v:textbox>
              </v:shape>
            </w:pict>
          </mc:Fallback>
        </mc:AlternateContent>
      </w:r>
      <w:r w:rsidRPr="0095267C">
        <w:rPr>
          <w:rFonts w:asciiTheme="majorBidi" w:eastAsia="Arial" w:hAnsiTheme="majorBidi" w:cstheme="majorBidi"/>
          <w:b/>
          <w:noProof/>
          <w:sz w:val="28"/>
          <w:szCs w:val="28"/>
        </w:rPr>
        <mc:AlternateContent>
          <mc:Choice Requires="wps">
            <w:drawing>
              <wp:anchor distT="0" distB="0" distL="114300" distR="114300" simplePos="0" relativeHeight="251659264" behindDoc="0" locked="0" layoutInCell="1" allowOverlap="1" wp14:anchorId="5DE127A7" wp14:editId="17389117">
                <wp:simplePos x="0" y="0"/>
                <wp:positionH relativeFrom="column">
                  <wp:posOffset>1877006</wp:posOffset>
                </wp:positionH>
                <wp:positionV relativeFrom="paragraph">
                  <wp:posOffset>41910</wp:posOffset>
                </wp:positionV>
                <wp:extent cx="398834" cy="223736"/>
                <wp:effectExtent l="0" t="0" r="20320" b="24130"/>
                <wp:wrapNone/>
                <wp:docPr id="2" name="Text Box 2"/>
                <wp:cNvGraphicFramePr/>
                <a:graphic xmlns:a="http://schemas.openxmlformats.org/drawingml/2006/main">
                  <a:graphicData uri="http://schemas.microsoft.com/office/word/2010/wordprocessingShape">
                    <wps:wsp>
                      <wps:cNvSpPr txBox="1"/>
                      <wps:spPr>
                        <a:xfrm>
                          <a:off x="0" y="0"/>
                          <a:ext cx="398834" cy="223736"/>
                        </a:xfrm>
                        <a:prstGeom prst="rect">
                          <a:avLst/>
                        </a:prstGeom>
                        <a:solidFill>
                          <a:schemeClr val="lt1"/>
                        </a:solidFill>
                        <a:ln w="6350">
                          <a:solidFill>
                            <a:prstClr val="black"/>
                          </a:solidFill>
                        </a:ln>
                      </wps:spPr>
                      <wps:txbx>
                        <w:txbxContent>
                          <w:p w14:paraId="789A617C"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127A7" id="Text Box 2" o:spid="_x0000_s1028" type="#_x0000_t202" style="position:absolute;left:0;text-align:left;margin-left:147.8pt;margin-top:3.3pt;width:31.4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" fillcolor="white [3201]" strokeweight=".5pt">
                <v:textbox>
                  <w:txbxContent>
                    <w:p w14:paraId="789A617C" w14:textId="77777777" w:rsidR="00342A9B" w:rsidRDefault="00342A9B"/>
                  </w:txbxContent>
                </v:textbox>
              </v:shape>
            </w:pict>
          </mc:Fallback>
        </mc:AlternateContent>
      </w:r>
      <w:r w:rsidRPr="0095267C">
        <w:rPr>
          <w:rFonts w:asciiTheme="majorBidi" w:eastAsia="Arial" w:hAnsiTheme="majorBidi" w:cstheme="majorBidi"/>
          <w:b/>
          <w:sz w:val="28"/>
          <w:szCs w:val="28"/>
        </w:rPr>
        <w:t xml:space="preserve">        </w:t>
      </w:r>
      <w:r w:rsidR="002E7909" w:rsidRPr="0095267C">
        <w:rPr>
          <w:rFonts w:asciiTheme="majorBidi" w:eastAsia="Arial" w:hAnsiTheme="majorBidi" w:cstheme="majorBidi"/>
          <w:b/>
          <w:sz w:val="28"/>
          <w:szCs w:val="28"/>
        </w:rPr>
        <w:t xml:space="preserve">Programme type: </w:t>
      </w:r>
      <w:r w:rsidRPr="0095267C">
        <w:rPr>
          <w:rFonts w:asciiTheme="majorBidi" w:hAnsiTheme="majorBidi" w:cstheme="majorBidi"/>
          <w:sz w:val="28"/>
          <w:szCs w:val="28"/>
        </w:rPr>
        <w:t xml:space="preserve">Single                   Double                       Multiple  </w:t>
      </w:r>
    </w:p>
    <w:p w14:paraId="0957F095" w14:textId="4BCA6F39" w:rsidR="00C67256" w:rsidRPr="0095267C" w:rsidRDefault="002E7909">
      <w:pPr>
        <w:rPr>
          <w:rFonts w:asciiTheme="majorBidi" w:hAnsiTheme="majorBidi" w:cstheme="majorBidi"/>
          <w:sz w:val="28"/>
          <w:szCs w:val="28"/>
        </w:rPr>
      </w:pPr>
      <w:r w:rsidRPr="0095267C">
        <w:rPr>
          <w:rFonts w:asciiTheme="majorBidi" w:eastAsia="Arial" w:hAnsiTheme="majorBidi" w:cstheme="majorBidi"/>
          <w:b/>
          <w:sz w:val="28"/>
          <w:szCs w:val="28"/>
        </w:rPr>
        <w:tab/>
      </w:r>
    </w:p>
    <w:p w14:paraId="0957F096" w14:textId="42412D72" w:rsidR="00C67256" w:rsidRDefault="002E7909" w:rsidP="00C83F95">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Departments: </w:t>
      </w:r>
      <w:r w:rsidR="00C3241C" w:rsidRPr="0095267C">
        <w:rPr>
          <w:rFonts w:asciiTheme="majorBidi" w:eastAsia="Arial" w:hAnsiTheme="majorBidi" w:cstheme="majorBidi"/>
          <w:b/>
          <w:sz w:val="28"/>
          <w:szCs w:val="28"/>
        </w:rPr>
        <w:t xml:space="preserve">            </w:t>
      </w:r>
      <w:r w:rsidR="00C83F95">
        <w:rPr>
          <w:rFonts w:asciiTheme="majorBidi" w:eastAsia="Arial" w:hAnsiTheme="majorBidi" w:cstheme="majorBidi"/>
          <w:bCs/>
          <w:sz w:val="28"/>
          <w:szCs w:val="28"/>
        </w:rPr>
        <w:t>Medical physiology department</w:t>
      </w:r>
    </w:p>
    <w:p w14:paraId="5979561D" w14:textId="77777777" w:rsidR="00C83F95" w:rsidRPr="00C83F95" w:rsidRDefault="00C83F95" w:rsidP="00C83F95">
      <w:pPr>
        <w:rPr>
          <w:rFonts w:asciiTheme="majorBidi" w:hAnsiTheme="majorBidi" w:cstheme="majorBidi"/>
          <w:bCs/>
          <w:sz w:val="28"/>
          <w:szCs w:val="28"/>
        </w:rPr>
      </w:pPr>
    </w:p>
    <w:p w14:paraId="2C87D8A9" w14:textId="21848337" w:rsidR="00342A9B" w:rsidRPr="00C83F95" w:rsidRDefault="002E7909" w:rsidP="00C83F95">
      <w:pPr>
        <w:rPr>
          <w:rFonts w:asciiTheme="majorBidi" w:hAnsiTheme="majorBidi" w:cstheme="majorBidi"/>
          <w:sz w:val="28"/>
          <w:szCs w:val="28"/>
        </w:rPr>
      </w:pPr>
      <w:r w:rsidRPr="0095267C">
        <w:rPr>
          <w:rFonts w:asciiTheme="majorBidi" w:eastAsia="Arial" w:hAnsiTheme="majorBidi" w:cstheme="majorBidi"/>
          <w:b/>
          <w:sz w:val="28"/>
          <w:szCs w:val="28"/>
        </w:rPr>
        <w:t>Coordinator:</w:t>
      </w:r>
      <w:r w:rsidR="00331E19" w:rsidRPr="00331E19">
        <w:rPr>
          <w:rFonts w:asciiTheme="majorBidi" w:hAnsiTheme="majorBidi" w:cstheme="majorBidi"/>
          <w:sz w:val="28"/>
          <w:szCs w:val="28"/>
        </w:rPr>
        <w:t xml:space="preserve">      </w:t>
      </w:r>
      <w:r w:rsidR="00C83F95" w:rsidRPr="00C83F95">
        <w:rPr>
          <w:sz w:val="28"/>
          <w:szCs w:val="28"/>
        </w:rPr>
        <w:t xml:space="preserve"> </w:t>
      </w:r>
      <w:r w:rsidR="00C83F95">
        <w:rPr>
          <w:sz w:val="28"/>
          <w:szCs w:val="28"/>
        </w:rPr>
        <w:t xml:space="preserve"> </w:t>
      </w:r>
      <w:r w:rsidR="00C83F95" w:rsidRPr="00C83F95">
        <w:rPr>
          <w:sz w:val="28"/>
          <w:szCs w:val="28"/>
        </w:rPr>
        <w:t xml:space="preserve">Prof/ Dalia I. </w:t>
      </w:r>
      <w:proofErr w:type="spellStart"/>
      <w:r w:rsidR="00C83F95" w:rsidRPr="00C83F95">
        <w:rPr>
          <w:sz w:val="28"/>
          <w:szCs w:val="28"/>
        </w:rPr>
        <w:t>AbdAlaleem</w:t>
      </w:r>
      <w:proofErr w:type="spellEnd"/>
    </w:p>
    <w:p w14:paraId="0957F097" w14:textId="728FA8FA"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ab/>
      </w:r>
    </w:p>
    <w:p w14:paraId="047ED070" w14:textId="12742172" w:rsidR="00342A9B" w:rsidRPr="0095267C" w:rsidRDefault="0095267C" w:rsidP="00C83F95">
      <w:pPr>
        <w:autoSpaceDE w:val="0"/>
        <w:autoSpaceDN w:val="0"/>
        <w:adjustRightInd w:val="0"/>
        <w:spacing w:line="360" w:lineRule="auto"/>
        <w:ind w:left="-540" w:right="-720"/>
        <w:rPr>
          <w:rFonts w:asciiTheme="majorBidi" w:hAnsiTheme="majorBidi" w:cstheme="majorBidi"/>
          <w:sz w:val="28"/>
          <w:szCs w:val="28"/>
          <w:lang w:bidi="ar-EG"/>
        </w:rPr>
      </w:pPr>
      <w:r w:rsidRPr="0095267C">
        <w:rPr>
          <w:rFonts w:asciiTheme="majorBidi" w:eastAsia="Arial" w:hAnsiTheme="majorBidi" w:cstheme="majorBidi"/>
          <w:b/>
          <w:sz w:val="28"/>
          <w:szCs w:val="28"/>
        </w:rPr>
        <w:t xml:space="preserve">        </w:t>
      </w:r>
      <w:r w:rsidR="002E7909" w:rsidRPr="0095267C">
        <w:rPr>
          <w:rFonts w:asciiTheme="majorBidi" w:eastAsia="Arial" w:hAnsiTheme="majorBidi" w:cstheme="majorBidi"/>
          <w:b/>
          <w:sz w:val="28"/>
          <w:szCs w:val="28"/>
        </w:rPr>
        <w:t xml:space="preserve">External evaluator: </w:t>
      </w:r>
      <w:r w:rsidR="006E0235">
        <w:rPr>
          <w:rFonts w:asciiTheme="majorBidi" w:hAnsiTheme="majorBidi" w:cstheme="majorBidi"/>
          <w:sz w:val="28"/>
          <w:szCs w:val="28"/>
          <w:lang w:bidi="ar-EG"/>
        </w:rPr>
        <w:t xml:space="preserve">Prof Dr. </w:t>
      </w:r>
      <w:proofErr w:type="spellStart"/>
      <w:r w:rsidR="006E0235">
        <w:rPr>
          <w:rFonts w:asciiTheme="majorBidi" w:hAnsiTheme="majorBidi" w:cstheme="majorBidi"/>
          <w:sz w:val="28"/>
          <w:szCs w:val="28"/>
          <w:lang w:bidi="ar-EG"/>
        </w:rPr>
        <w:t>Amany</w:t>
      </w:r>
      <w:proofErr w:type="spellEnd"/>
      <w:r w:rsidR="006E0235">
        <w:rPr>
          <w:rFonts w:asciiTheme="majorBidi" w:hAnsiTheme="majorBidi" w:cstheme="majorBidi"/>
          <w:sz w:val="28"/>
          <w:szCs w:val="28"/>
          <w:lang w:bidi="ar-EG"/>
        </w:rPr>
        <w:t xml:space="preserve"> El Baz (Professor of physiology – Suez canal university) </w:t>
      </w:r>
    </w:p>
    <w:p w14:paraId="0957F098" w14:textId="100F0439" w:rsidR="00C67256" w:rsidRPr="0095267C" w:rsidRDefault="00C67256">
      <w:pPr>
        <w:rPr>
          <w:rFonts w:asciiTheme="majorBidi" w:hAnsiTheme="majorBidi" w:cstheme="majorBidi"/>
          <w:sz w:val="28"/>
          <w:szCs w:val="28"/>
        </w:rPr>
      </w:pPr>
    </w:p>
    <w:p w14:paraId="0957F099" w14:textId="1A16DDF9"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 xml:space="preserve">Year of operation: </w:t>
      </w:r>
      <w:r w:rsidR="0030035B" w:rsidRPr="0095267C">
        <w:rPr>
          <w:rFonts w:asciiTheme="majorBidi" w:eastAsia="Arial" w:hAnsiTheme="majorBidi" w:cstheme="majorBidi"/>
          <w:b/>
          <w:sz w:val="28"/>
          <w:szCs w:val="28"/>
        </w:rPr>
        <w:t>20</w:t>
      </w:r>
      <w:r w:rsidR="00C3241C" w:rsidRPr="0095267C">
        <w:rPr>
          <w:rFonts w:asciiTheme="majorBidi" w:eastAsia="Arial" w:hAnsiTheme="majorBidi" w:cstheme="majorBidi"/>
          <w:b/>
          <w:sz w:val="28"/>
          <w:szCs w:val="28"/>
        </w:rPr>
        <w:t>20</w:t>
      </w:r>
    </w:p>
    <w:p w14:paraId="0957F09A" w14:textId="77777777" w:rsidR="00C67256" w:rsidRPr="0095267C" w:rsidRDefault="00C67256">
      <w:pPr>
        <w:rPr>
          <w:rFonts w:asciiTheme="majorBidi" w:eastAsia="Arial" w:hAnsiTheme="majorBidi" w:cstheme="majorBidi"/>
          <w:sz w:val="28"/>
          <w:szCs w:val="28"/>
        </w:rPr>
      </w:pPr>
    </w:p>
    <w:p w14:paraId="0957F09B"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B- Statistic</w:t>
      </w:r>
    </w:p>
    <w:p w14:paraId="0957F09C" w14:textId="61D40E03" w:rsidR="00C67256" w:rsidRPr="0095267C" w:rsidRDefault="002E7909" w:rsidP="003538CF">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1- </w:t>
      </w:r>
      <w:r w:rsidRPr="0095267C">
        <w:rPr>
          <w:rFonts w:asciiTheme="majorBidi" w:eastAsia="Arial" w:hAnsiTheme="majorBidi" w:cstheme="majorBidi"/>
          <w:b/>
          <w:sz w:val="28"/>
          <w:szCs w:val="28"/>
        </w:rPr>
        <w:tab/>
      </w:r>
      <w:r w:rsidRPr="0095267C">
        <w:rPr>
          <w:rFonts w:asciiTheme="majorBidi" w:eastAsia="Arial" w:hAnsiTheme="majorBidi" w:cstheme="majorBidi"/>
          <w:bCs/>
          <w:sz w:val="28"/>
          <w:szCs w:val="28"/>
        </w:rPr>
        <w:t>No. of students starting the programme:</w:t>
      </w:r>
      <w:r w:rsidRPr="0095267C">
        <w:rPr>
          <w:rFonts w:asciiTheme="majorBidi" w:eastAsia="Arial" w:hAnsiTheme="majorBidi" w:cstheme="majorBidi"/>
          <w:bCs/>
          <w:sz w:val="28"/>
          <w:szCs w:val="28"/>
        </w:rPr>
        <w:tab/>
      </w:r>
      <w:r w:rsidR="003538CF">
        <w:rPr>
          <w:rFonts w:asciiTheme="majorBidi" w:eastAsia="Arial" w:hAnsiTheme="majorBidi" w:cstheme="majorBidi"/>
          <w:b/>
          <w:sz w:val="28"/>
          <w:szCs w:val="28"/>
        </w:rPr>
        <w:t>Three</w:t>
      </w:r>
      <w:r w:rsidR="009A36C4" w:rsidRPr="0095267C">
        <w:rPr>
          <w:rFonts w:asciiTheme="majorBidi" w:eastAsia="Arial" w:hAnsiTheme="majorBidi" w:cstheme="majorBidi"/>
          <w:b/>
          <w:sz w:val="28"/>
          <w:szCs w:val="28"/>
        </w:rPr>
        <w:t xml:space="preserve"> </w:t>
      </w:r>
      <w:r w:rsidRPr="0095267C">
        <w:rPr>
          <w:rFonts w:asciiTheme="majorBidi" w:eastAsia="Arial" w:hAnsiTheme="majorBidi" w:cstheme="majorBidi"/>
          <w:b/>
          <w:sz w:val="28"/>
          <w:szCs w:val="28"/>
        </w:rPr>
        <w:t xml:space="preserve"> </w:t>
      </w:r>
      <w:r w:rsidRPr="0095267C">
        <w:rPr>
          <w:rFonts w:asciiTheme="majorBidi" w:eastAsia="Arial" w:hAnsiTheme="majorBidi" w:cstheme="majorBidi"/>
          <w:bCs/>
          <w:sz w:val="28"/>
          <w:szCs w:val="28"/>
        </w:rPr>
        <w:tab/>
      </w:r>
    </w:p>
    <w:p w14:paraId="0957F09D" w14:textId="1421331F" w:rsidR="00C67256" w:rsidRPr="0095267C" w:rsidRDefault="002E7909" w:rsidP="003538CF">
      <w:pPr>
        <w:rPr>
          <w:rFonts w:asciiTheme="majorBidi" w:eastAsia="Arial" w:hAnsiTheme="majorBidi" w:cstheme="majorBidi"/>
          <w:b/>
          <w:sz w:val="28"/>
          <w:szCs w:val="28"/>
        </w:rPr>
      </w:pPr>
      <w:r w:rsidRPr="0095267C">
        <w:rPr>
          <w:rFonts w:asciiTheme="majorBidi" w:eastAsia="Arial" w:hAnsiTheme="majorBidi" w:cstheme="majorBidi"/>
          <w:bCs/>
          <w:sz w:val="28"/>
          <w:szCs w:val="28"/>
        </w:rPr>
        <w:t>2-</w:t>
      </w:r>
      <w:r w:rsidRPr="0095267C">
        <w:rPr>
          <w:rFonts w:asciiTheme="majorBidi" w:eastAsia="Arial" w:hAnsiTheme="majorBidi" w:cstheme="majorBidi"/>
          <w:bCs/>
          <w:sz w:val="28"/>
          <w:szCs w:val="28"/>
        </w:rPr>
        <w:tab/>
        <w:t xml:space="preserve">Ratio of students attending the programme this year to those of last </w:t>
      </w:r>
      <w:r w:rsidR="009A36C4" w:rsidRPr="0095267C">
        <w:rPr>
          <w:rFonts w:asciiTheme="majorBidi" w:eastAsia="Arial" w:hAnsiTheme="majorBidi" w:cstheme="majorBidi"/>
          <w:bCs/>
          <w:sz w:val="28"/>
          <w:szCs w:val="28"/>
        </w:rPr>
        <w:t>year</w:t>
      </w:r>
      <w:r w:rsidR="009A36C4" w:rsidRPr="0095267C">
        <w:rPr>
          <w:rFonts w:asciiTheme="majorBidi" w:eastAsia="Arial" w:hAnsiTheme="majorBidi" w:cstheme="majorBidi"/>
          <w:b/>
          <w:sz w:val="28"/>
          <w:szCs w:val="28"/>
        </w:rPr>
        <w:t>:</w:t>
      </w:r>
      <w:r w:rsidR="00307628" w:rsidRPr="0095267C">
        <w:rPr>
          <w:rFonts w:asciiTheme="majorBidi" w:eastAsia="Arial" w:hAnsiTheme="majorBidi" w:cstheme="majorBidi"/>
          <w:b/>
          <w:sz w:val="28"/>
          <w:szCs w:val="28"/>
        </w:rPr>
        <w:t xml:space="preserve"> </w:t>
      </w:r>
      <w:r w:rsidR="003538CF">
        <w:rPr>
          <w:rFonts w:asciiTheme="majorBidi" w:eastAsia="Arial" w:hAnsiTheme="majorBidi" w:cstheme="majorBidi"/>
          <w:b/>
          <w:sz w:val="28"/>
          <w:szCs w:val="28"/>
        </w:rPr>
        <w:t>3</w:t>
      </w:r>
      <w:r w:rsidR="00C3241C" w:rsidRPr="0095267C">
        <w:rPr>
          <w:rFonts w:asciiTheme="majorBidi" w:eastAsia="Arial" w:hAnsiTheme="majorBidi" w:cstheme="majorBidi"/>
          <w:b/>
          <w:sz w:val="28"/>
          <w:szCs w:val="28"/>
        </w:rPr>
        <w:t>:</w:t>
      </w:r>
      <w:r w:rsidR="00AC53BF">
        <w:rPr>
          <w:rFonts w:asciiTheme="majorBidi" w:eastAsia="Arial" w:hAnsiTheme="majorBidi" w:cstheme="majorBidi"/>
          <w:b/>
          <w:sz w:val="28"/>
          <w:szCs w:val="28"/>
        </w:rPr>
        <w:t>2</w:t>
      </w:r>
    </w:p>
    <w:p w14:paraId="0957F09E" w14:textId="77777777" w:rsidR="00C67256" w:rsidRPr="0095267C" w:rsidRDefault="002E7909">
      <w:pPr>
        <w:rPr>
          <w:rFonts w:asciiTheme="majorBidi" w:eastAsia="Arial" w:hAnsiTheme="majorBidi" w:cstheme="majorBidi"/>
          <w:bCs/>
          <w:sz w:val="28"/>
          <w:szCs w:val="28"/>
        </w:rPr>
      </w:pP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p>
    <w:p w14:paraId="0957F09F" w14:textId="4AF95FF5" w:rsidR="00C67256" w:rsidRPr="0095267C" w:rsidRDefault="002E7909">
      <w:pPr>
        <w:rPr>
          <w:rFonts w:asciiTheme="majorBidi" w:eastAsia="Arial" w:hAnsiTheme="majorBidi" w:cstheme="majorBidi"/>
          <w:b/>
          <w:sz w:val="28"/>
          <w:szCs w:val="28"/>
        </w:rPr>
      </w:pPr>
      <w:r w:rsidRPr="0095267C">
        <w:rPr>
          <w:rFonts w:asciiTheme="majorBidi" w:eastAsia="Arial" w:hAnsiTheme="majorBidi" w:cstheme="majorBidi"/>
          <w:bCs/>
          <w:sz w:val="28"/>
          <w:szCs w:val="28"/>
        </w:rPr>
        <w:t>3-</w:t>
      </w:r>
      <w:r w:rsidRPr="0095267C">
        <w:rPr>
          <w:rFonts w:asciiTheme="majorBidi" w:eastAsia="Arial" w:hAnsiTheme="majorBidi" w:cstheme="majorBidi"/>
          <w:bCs/>
          <w:sz w:val="28"/>
          <w:szCs w:val="28"/>
        </w:rPr>
        <w:tab/>
        <w:t>No. and percentage of students passing in each year</w:t>
      </w:r>
      <w:r w:rsidR="00020A99" w:rsidRPr="0095267C">
        <w:rPr>
          <w:rFonts w:asciiTheme="majorBidi" w:eastAsia="Arial" w:hAnsiTheme="majorBidi" w:cstheme="majorBidi"/>
          <w:bCs/>
          <w:sz w:val="28"/>
          <w:szCs w:val="28"/>
        </w:rPr>
        <w:t xml:space="preserve"> </w:t>
      </w:r>
      <w:r w:rsidR="009A36C4" w:rsidRPr="0095267C">
        <w:rPr>
          <w:rFonts w:asciiTheme="majorBidi" w:eastAsia="Arial" w:hAnsiTheme="majorBidi" w:cstheme="majorBidi"/>
          <w:b/>
          <w:sz w:val="28"/>
          <w:szCs w:val="28"/>
        </w:rPr>
        <w:t>100%</w:t>
      </w:r>
    </w:p>
    <w:p w14:paraId="0957F0A0" w14:textId="77777777" w:rsidR="00C67256" w:rsidRPr="0095267C" w:rsidRDefault="00C67256">
      <w:pPr>
        <w:rPr>
          <w:rFonts w:asciiTheme="majorBidi" w:eastAsia="Arial" w:hAnsiTheme="majorBidi" w:cstheme="majorBidi"/>
          <w:sz w:val="28"/>
          <w:szCs w:val="28"/>
        </w:rPr>
      </w:pPr>
    </w:p>
    <w:tbl>
      <w:tblPr>
        <w:tblStyle w:val="a"/>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017"/>
        <w:gridCol w:w="2880"/>
      </w:tblGrid>
      <w:tr w:rsidR="00C67256" w:rsidRPr="0095267C" w14:paraId="0957F0A5" w14:textId="77777777">
        <w:trPr>
          <w:jc w:val="center"/>
        </w:trPr>
        <w:tc>
          <w:tcPr>
            <w:tcW w:w="1771" w:type="dxa"/>
          </w:tcPr>
          <w:p w14:paraId="0957F0A1"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Year of study</w:t>
            </w:r>
          </w:p>
        </w:tc>
        <w:tc>
          <w:tcPr>
            <w:tcW w:w="3017" w:type="dxa"/>
          </w:tcPr>
          <w:p w14:paraId="0957F0A2"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Percent of successful students</w:t>
            </w:r>
          </w:p>
        </w:tc>
        <w:tc>
          <w:tcPr>
            <w:tcW w:w="2880" w:type="dxa"/>
          </w:tcPr>
          <w:p w14:paraId="0957F0A3"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of failed</w:t>
            </w:r>
          </w:p>
          <w:p w14:paraId="0957F0A4"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students</w:t>
            </w:r>
          </w:p>
        </w:tc>
      </w:tr>
      <w:tr w:rsidR="00C67256" w:rsidRPr="0095267C" w14:paraId="0957F0A9" w14:textId="77777777">
        <w:trPr>
          <w:jc w:val="center"/>
        </w:trPr>
        <w:tc>
          <w:tcPr>
            <w:tcW w:w="1771" w:type="dxa"/>
          </w:tcPr>
          <w:p w14:paraId="0957F0A6" w14:textId="1A2FE734"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20</w:t>
            </w:r>
            <w:r w:rsidR="00307628" w:rsidRPr="0095267C">
              <w:rPr>
                <w:rFonts w:asciiTheme="majorBidi" w:hAnsiTheme="majorBidi" w:cstheme="majorBidi"/>
                <w:color w:val="000000"/>
                <w:sz w:val="28"/>
                <w:szCs w:val="28"/>
              </w:rPr>
              <w:t>20</w:t>
            </w:r>
          </w:p>
        </w:tc>
        <w:tc>
          <w:tcPr>
            <w:tcW w:w="3017" w:type="dxa"/>
          </w:tcPr>
          <w:p w14:paraId="0957F0A7" w14:textId="51AB3C64"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100%</w:t>
            </w:r>
          </w:p>
        </w:tc>
        <w:tc>
          <w:tcPr>
            <w:tcW w:w="2880" w:type="dxa"/>
          </w:tcPr>
          <w:p w14:paraId="0957F0A8" w14:textId="67FC5766"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0%</w:t>
            </w:r>
          </w:p>
        </w:tc>
      </w:tr>
      <w:tr w:rsidR="00C67256" w:rsidRPr="0095267C" w14:paraId="0957F0AD" w14:textId="77777777">
        <w:trPr>
          <w:jc w:val="center"/>
        </w:trPr>
        <w:tc>
          <w:tcPr>
            <w:tcW w:w="1771" w:type="dxa"/>
          </w:tcPr>
          <w:p w14:paraId="0957F0AA"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AB"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AC"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1" w14:textId="77777777">
        <w:trPr>
          <w:jc w:val="center"/>
        </w:trPr>
        <w:tc>
          <w:tcPr>
            <w:tcW w:w="1771" w:type="dxa"/>
          </w:tcPr>
          <w:p w14:paraId="0957F0AE"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AF"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0"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5" w14:textId="77777777">
        <w:trPr>
          <w:jc w:val="center"/>
        </w:trPr>
        <w:tc>
          <w:tcPr>
            <w:tcW w:w="1771" w:type="dxa"/>
          </w:tcPr>
          <w:p w14:paraId="0957F0B2"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3"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4"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9" w14:textId="77777777">
        <w:trPr>
          <w:jc w:val="center"/>
        </w:trPr>
        <w:tc>
          <w:tcPr>
            <w:tcW w:w="1771" w:type="dxa"/>
          </w:tcPr>
          <w:p w14:paraId="0957F0B6"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7"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8"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D" w14:textId="77777777">
        <w:trPr>
          <w:jc w:val="center"/>
        </w:trPr>
        <w:tc>
          <w:tcPr>
            <w:tcW w:w="1771" w:type="dxa"/>
          </w:tcPr>
          <w:p w14:paraId="0957F0BA"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B"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C" w14:textId="77777777" w:rsidR="00C67256" w:rsidRPr="0095267C" w:rsidRDefault="00C67256">
            <w:pPr>
              <w:jc w:val="center"/>
              <w:rPr>
                <w:rFonts w:asciiTheme="majorBidi" w:hAnsiTheme="majorBidi" w:cstheme="majorBidi"/>
                <w:color w:val="000000"/>
                <w:sz w:val="28"/>
                <w:szCs w:val="28"/>
              </w:rPr>
            </w:pPr>
          </w:p>
        </w:tc>
      </w:tr>
    </w:tbl>
    <w:p w14:paraId="0957F0BE" w14:textId="77777777" w:rsidR="00C67256" w:rsidRPr="0095267C" w:rsidRDefault="00C67256">
      <w:pPr>
        <w:rPr>
          <w:rFonts w:asciiTheme="majorBidi" w:eastAsia="Arial" w:hAnsiTheme="majorBidi" w:cstheme="majorBidi"/>
          <w:sz w:val="28"/>
          <w:szCs w:val="28"/>
        </w:rPr>
      </w:pPr>
    </w:p>
    <w:p w14:paraId="0957F0BF" w14:textId="07263E6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4-</w:t>
      </w:r>
      <w:r w:rsidRPr="0095267C">
        <w:rPr>
          <w:rFonts w:asciiTheme="majorBidi" w:eastAsia="Arial" w:hAnsiTheme="majorBidi" w:cstheme="majorBidi"/>
          <w:b/>
          <w:sz w:val="28"/>
          <w:szCs w:val="28"/>
        </w:rPr>
        <w:tab/>
        <w:t>No. of students completing the programme and as a percentage of those who started:</w:t>
      </w:r>
      <w:r w:rsidRPr="0095267C">
        <w:rPr>
          <w:rFonts w:asciiTheme="majorBidi" w:eastAsia="Arial" w:hAnsiTheme="majorBidi" w:cstheme="majorBidi"/>
          <w:b/>
          <w:sz w:val="28"/>
          <w:szCs w:val="28"/>
        </w:rPr>
        <w:tab/>
      </w:r>
      <w:r w:rsidR="009A36C4" w:rsidRPr="0095267C">
        <w:rPr>
          <w:rFonts w:asciiTheme="majorBidi" w:eastAsia="Arial" w:hAnsiTheme="majorBidi" w:cstheme="majorBidi"/>
          <w:b/>
          <w:sz w:val="28"/>
          <w:szCs w:val="28"/>
        </w:rPr>
        <w:t>100%</w:t>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p>
    <w:p w14:paraId="0957F0C0" w14:textId="77777777" w:rsidR="00C67256" w:rsidRPr="0095267C" w:rsidRDefault="00C67256">
      <w:pPr>
        <w:rPr>
          <w:rFonts w:asciiTheme="majorBidi" w:eastAsia="Arial" w:hAnsiTheme="majorBidi" w:cstheme="majorBidi"/>
          <w:sz w:val="28"/>
          <w:szCs w:val="28"/>
          <w:rtl/>
          <w:lang w:bidi="ar-EG"/>
        </w:rPr>
      </w:pPr>
    </w:p>
    <w:p w14:paraId="0957F0C1" w14:textId="5FF85092"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5-</w:t>
      </w:r>
      <w:r w:rsidRPr="0095267C">
        <w:rPr>
          <w:rFonts w:asciiTheme="majorBidi" w:eastAsia="Arial" w:hAnsiTheme="majorBidi" w:cstheme="majorBidi"/>
          <w:b/>
          <w:sz w:val="28"/>
          <w:szCs w:val="28"/>
        </w:rPr>
        <w:tab/>
        <w:t>Grading: No. and percentage in each grade:</w:t>
      </w:r>
      <w:r w:rsidR="00AC53BF">
        <w:rPr>
          <w:rFonts w:asciiTheme="majorBidi" w:eastAsia="Arial" w:hAnsiTheme="majorBidi" w:cstheme="majorBidi"/>
          <w:b/>
          <w:sz w:val="28"/>
          <w:szCs w:val="28"/>
        </w:rPr>
        <w:t xml:space="preserve"> 100% passed</w:t>
      </w:r>
    </w:p>
    <w:p w14:paraId="0957F0EE" w14:textId="77777777" w:rsidR="00C67256" w:rsidRPr="0095267C" w:rsidRDefault="00C67256">
      <w:pPr>
        <w:rPr>
          <w:rFonts w:asciiTheme="majorBidi" w:hAnsiTheme="majorBidi" w:cstheme="majorBidi"/>
          <w:color w:val="000000"/>
          <w:sz w:val="28"/>
          <w:szCs w:val="28"/>
        </w:rPr>
      </w:pPr>
    </w:p>
    <w:p w14:paraId="0957F0EF" w14:textId="7777777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6-First destinations of graduates</w:t>
      </w:r>
    </w:p>
    <w:p w14:paraId="0957F0F0" w14:textId="77777777" w:rsidR="00C67256" w:rsidRPr="0095267C" w:rsidRDefault="00C67256">
      <w:pPr>
        <w:jc w:val="both"/>
        <w:rPr>
          <w:rFonts w:asciiTheme="majorBidi" w:hAnsiTheme="majorBidi" w:cstheme="majorBidi"/>
          <w:sz w:val="28"/>
          <w:szCs w:val="28"/>
        </w:rPr>
      </w:pPr>
    </w:p>
    <w:p w14:paraId="0957F0F1" w14:textId="77777777" w:rsidR="00C67256" w:rsidRPr="0095267C" w:rsidRDefault="00C67256">
      <w:pPr>
        <w:jc w:val="both"/>
        <w:rPr>
          <w:rFonts w:asciiTheme="majorBidi" w:eastAsia="Arial" w:hAnsiTheme="majorBidi" w:cstheme="majorBidi"/>
          <w:sz w:val="28"/>
          <w:szCs w:val="28"/>
        </w:rPr>
      </w:pPr>
    </w:p>
    <w:p w14:paraId="0957F0F2" w14:textId="77777777" w:rsidR="00C67256" w:rsidRPr="0095267C" w:rsidRDefault="002E7909">
      <w:pPr>
        <w:jc w:val="both"/>
        <w:rPr>
          <w:rFonts w:asciiTheme="majorBidi" w:eastAsia="Arial" w:hAnsiTheme="majorBidi" w:cstheme="majorBidi"/>
          <w:sz w:val="28"/>
          <w:szCs w:val="28"/>
        </w:rPr>
      </w:pPr>
      <w:r w:rsidRPr="0095267C">
        <w:rPr>
          <w:rFonts w:asciiTheme="majorBidi" w:eastAsia="Arial" w:hAnsiTheme="majorBidi" w:cstheme="majorBidi"/>
          <w:b/>
          <w:sz w:val="28"/>
          <w:szCs w:val="28"/>
        </w:rPr>
        <w:lastRenderedPageBreak/>
        <w:t>Percentages of the graduating cohort who have</w:t>
      </w:r>
    </w:p>
    <w:p w14:paraId="0957F0F3" w14:textId="2F2D216E" w:rsidR="00C67256" w:rsidRPr="0095267C" w:rsidRDefault="002E7909" w:rsidP="00AC53BF">
      <w:pPr>
        <w:jc w:val="both"/>
        <w:rPr>
          <w:rFonts w:asciiTheme="majorBidi" w:hAnsiTheme="majorBidi" w:cstheme="majorBidi"/>
          <w:sz w:val="28"/>
          <w:szCs w:val="28"/>
        </w:rPr>
      </w:pPr>
      <w:r w:rsidRPr="0095267C">
        <w:rPr>
          <w:rFonts w:asciiTheme="majorBidi" w:hAnsiTheme="majorBidi" w:cstheme="majorBidi"/>
          <w:sz w:val="28"/>
          <w:szCs w:val="28"/>
        </w:rPr>
        <w:t xml:space="preserve">i. Proceeded to appropriate employment: </w:t>
      </w:r>
      <w:r w:rsidRPr="0095267C">
        <w:rPr>
          <w:rFonts w:asciiTheme="majorBidi" w:hAnsiTheme="majorBidi" w:cstheme="majorBidi"/>
          <w:sz w:val="28"/>
          <w:szCs w:val="28"/>
        </w:rPr>
        <w:tab/>
      </w:r>
      <w:r w:rsidR="00AC53BF">
        <w:rPr>
          <w:rFonts w:asciiTheme="majorBidi" w:hAnsiTheme="majorBidi" w:cstheme="majorBidi"/>
          <w:sz w:val="28"/>
          <w:szCs w:val="28"/>
        </w:rPr>
        <w:t>(promoted to higher degree)100%</w:t>
      </w:r>
    </w:p>
    <w:p w14:paraId="0957F0F4" w14:textId="327E37BD"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ii Proceeded to other employment: </w:t>
      </w:r>
    </w:p>
    <w:p w14:paraId="0957F0F5" w14:textId="77777777"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iii Undertaken postgraduate study: </w:t>
      </w:r>
      <w:r w:rsidRPr="0095267C">
        <w:rPr>
          <w:rFonts w:asciiTheme="majorBidi" w:hAnsiTheme="majorBidi" w:cstheme="majorBidi"/>
          <w:sz w:val="28"/>
          <w:szCs w:val="28"/>
        </w:rPr>
        <w:tab/>
      </w:r>
      <w:r w:rsidRPr="0095267C">
        <w:rPr>
          <w:rFonts w:asciiTheme="majorBidi" w:hAnsiTheme="majorBidi" w:cstheme="majorBidi"/>
          <w:sz w:val="28"/>
          <w:szCs w:val="28"/>
        </w:rPr>
        <w:tab/>
      </w:r>
    </w:p>
    <w:p w14:paraId="0957F0F6" w14:textId="77777777"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iv. Engaged in other types of activity: </w:t>
      </w:r>
      <w:r w:rsidRPr="0095267C">
        <w:rPr>
          <w:rFonts w:asciiTheme="majorBidi" w:hAnsiTheme="majorBidi" w:cstheme="majorBidi"/>
          <w:sz w:val="28"/>
          <w:szCs w:val="28"/>
        </w:rPr>
        <w:tab/>
      </w:r>
    </w:p>
    <w:p w14:paraId="0957F0F7" w14:textId="77777777" w:rsidR="00C67256" w:rsidRPr="0095267C" w:rsidRDefault="002E7909">
      <w:pPr>
        <w:jc w:val="both"/>
        <w:rPr>
          <w:rFonts w:asciiTheme="majorBidi" w:eastAsia="Arial" w:hAnsiTheme="majorBidi" w:cstheme="majorBidi"/>
          <w:sz w:val="28"/>
          <w:szCs w:val="28"/>
        </w:rPr>
      </w:pPr>
      <w:r w:rsidRPr="0095267C">
        <w:rPr>
          <w:rFonts w:asciiTheme="majorBidi" w:hAnsiTheme="majorBidi" w:cstheme="majorBidi"/>
          <w:sz w:val="28"/>
          <w:szCs w:val="28"/>
        </w:rPr>
        <w:t xml:space="preserve">v. Unknown first destination: </w:t>
      </w:r>
      <w:r w:rsidRPr="0095267C">
        <w:rPr>
          <w:rFonts w:asciiTheme="majorBidi" w:hAnsiTheme="majorBidi" w:cstheme="majorBidi"/>
          <w:sz w:val="28"/>
          <w:szCs w:val="28"/>
        </w:rPr>
        <w:tab/>
      </w:r>
      <w:r w:rsidRPr="0095267C">
        <w:rPr>
          <w:rFonts w:asciiTheme="majorBidi" w:hAnsiTheme="majorBidi" w:cstheme="majorBidi"/>
          <w:sz w:val="28"/>
          <w:szCs w:val="28"/>
        </w:rPr>
        <w:tab/>
      </w:r>
      <w:r w:rsidRPr="0095267C">
        <w:rPr>
          <w:rFonts w:asciiTheme="majorBidi" w:hAnsiTheme="majorBidi" w:cstheme="majorBidi"/>
          <w:sz w:val="28"/>
          <w:szCs w:val="28"/>
        </w:rPr>
        <w:tab/>
      </w:r>
    </w:p>
    <w:p w14:paraId="0957F0F8" w14:textId="77777777" w:rsidR="00C67256" w:rsidRPr="0095267C" w:rsidRDefault="00C67256">
      <w:pPr>
        <w:jc w:val="both"/>
        <w:rPr>
          <w:rFonts w:asciiTheme="majorBidi" w:eastAsia="Arial" w:hAnsiTheme="majorBidi" w:cstheme="majorBidi"/>
          <w:sz w:val="28"/>
          <w:szCs w:val="28"/>
        </w:rPr>
      </w:pPr>
    </w:p>
    <w:p w14:paraId="0957F0F9"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C- Professional Information</w:t>
      </w:r>
    </w:p>
    <w:p w14:paraId="0957F0FC" w14:textId="23192667" w:rsidR="00C67256" w:rsidRPr="0095267C" w:rsidRDefault="002E7909" w:rsidP="009A36C4">
      <w:pPr>
        <w:jc w:val="both"/>
        <w:rPr>
          <w:rFonts w:asciiTheme="majorBidi" w:eastAsia="Arial" w:hAnsiTheme="majorBidi" w:cstheme="majorBidi"/>
          <w:sz w:val="28"/>
          <w:szCs w:val="28"/>
        </w:rPr>
      </w:pPr>
      <w:r w:rsidRPr="0095267C">
        <w:rPr>
          <w:rFonts w:asciiTheme="majorBidi" w:eastAsia="Arial" w:hAnsiTheme="majorBidi" w:cstheme="majorBidi"/>
          <w:b/>
          <w:i/>
          <w:sz w:val="28"/>
          <w:szCs w:val="28"/>
        </w:rPr>
        <w:t>Academic Standards</w:t>
      </w:r>
    </w:p>
    <w:p w14:paraId="486AFC6F" w14:textId="77777777" w:rsidR="00307628" w:rsidRPr="00307628" w:rsidRDefault="00307628" w:rsidP="00307628">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 xml:space="preserve">3a. </w:t>
      </w:r>
      <w:r w:rsidRPr="00307628">
        <w:rPr>
          <w:rFonts w:asciiTheme="majorBidi" w:eastAsia="Arial" w:hAnsiTheme="majorBidi" w:cstheme="majorBidi"/>
          <w:sz w:val="28"/>
          <w:szCs w:val="28"/>
        </w:rPr>
        <w:t xml:space="preserve">Generic standards of postgraduate </w:t>
      </w:r>
      <w:proofErr w:type="spellStart"/>
      <w:r w:rsidRPr="00307628">
        <w:rPr>
          <w:rFonts w:asciiTheme="majorBidi" w:eastAsia="Arial" w:hAnsiTheme="majorBidi" w:cstheme="majorBidi"/>
          <w:sz w:val="28"/>
          <w:szCs w:val="28"/>
        </w:rPr>
        <w:t>programmes</w:t>
      </w:r>
      <w:proofErr w:type="spellEnd"/>
      <w:r w:rsidRPr="00307628">
        <w:rPr>
          <w:rFonts w:asciiTheme="majorBidi" w:eastAsia="Arial" w:hAnsiTheme="majorBidi" w:cstheme="majorBidi"/>
          <w:sz w:val="28"/>
          <w:szCs w:val="28"/>
        </w:rPr>
        <w:t xml:space="preserve"> prepared by National Authority of Quality Assurance and Accreditation of Education (NAQAAE).</w:t>
      </w:r>
    </w:p>
    <w:p w14:paraId="4B631A4C" w14:textId="77777777" w:rsidR="00307628" w:rsidRPr="00307628" w:rsidRDefault="00307628" w:rsidP="00307628">
      <w:pPr>
        <w:jc w:val="both"/>
        <w:rPr>
          <w:rFonts w:asciiTheme="majorBidi" w:eastAsia="Arial" w:hAnsiTheme="majorBidi" w:cstheme="majorBidi"/>
          <w:b/>
          <w:bCs/>
          <w:sz w:val="28"/>
          <w:szCs w:val="28"/>
        </w:rPr>
      </w:pPr>
      <w:r w:rsidRPr="00307628">
        <w:rPr>
          <w:rFonts w:asciiTheme="majorBidi" w:eastAsia="Arial" w:hAnsiTheme="majorBidi" w:cstheme="majorBidi"/>
          <w:b/>
          <w:bCs/>
          <w:sz w:val="28"/>
          <w:szCs w:val="28"/>
          <w:rtl/>
        </w:rPr>
        <w:t xml:space="preserve">المعاييرالقياسية العامة لبرامج الدراسات العليا التي أعدتها الهيئة القومية لضمان جودة التعليم والاعتماد </w:t>
      </w:r>
      <w:r w:rsidRPr="00307628">
        <w:rPr>
          <w:rFonts w:asciiTheme="majorBidi" w:eastAsia="Arial" w:hAnsiTheme="majorBidi" w:cstheme="majorBidi"/>
          <w:b/>
          <w:bCs/>
          <w:sz w:val="28"/>
          <w:szCs w:val="28"/>
        </w:rPr>
        <w:t>(2009)</w:t>
      </w:r>
      <w:r w:rsidRPr="00307628">
        <w:rPr>
          <w:rFonts w:asciiTheme="majorBidi" w:eastAsia="Arial" w:hAnsiTheme="majorBidi" w:cstheme="majorBidi"/>
          <w:sz w:val="28"/>
          <w:szCs w:val="28"/>
          <w:rtl/>
        </w:rPr>
        <w:t xml:space="preserve"> </w:t>
      </w:r>
      <w:r w:rsidRPr="00307628">
        <w:rPr>
          <w:rFonts w:asciiTheme="majorBidi" w:eastAsia="Arial" w:hAnsiTheme="majorBidi" w:cstheme="majorBidi"/>
          <w:b/>
          <w:bCs/>
          <w:sz w:val="28"/>
          <w:szCs w:val="28"/>
          <w:rtl/>
        </w:rPr>
        <w:t>فبراير</w:t>
      </w:r>
    </w:p>
    <w:p w14:paraId="33F4A5A2" w14:textId="77777777" w:rsidR="00307628" w:rsidRPr="00307628" w:rsidRDefault="00307628" w:rsidP="00307628">
      <w:pPr>
        <w:jc w:val="both"/>
        <w:rPr>
          <w:rFonts w:asciiTheme="majorBidi" w:eastAsia="Arial" w:hAnsiTheme="majorBidi" w:cstheme="majorBidi"/>
          <w:sz w:val="28"/>
          <w:szCs w:val="28"/>
        </w:rPr>
      </w:pPr>
    </w:p>
    <w:p w14:paraId="4B831164" w14:textId="6C880E7A" w:rsidR="00307628" w:rsidRPr="00307628" w:rsidRDefault="00307628" w:rsidP="007A12BC">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3b.</w:t>
      </w:r>
      <w:r w:rsidRPr="00307628">
        <w:rPr>
          <w:rFonts w:asciiTheme="majorBidi" w:eastAsia="Arial" w:hAnsiTheme="majorBidi" w:cstheme="majorBidi"/>
          <w:sz w:val="28"/>
          <w:szCs w:val="28"/>
        </w:rPr>
        <w:t xml:space="preserve"> External reference (Benchmark) (attached): </w:t>
      </w:r>
      <w:r w:rsidR="00DA0B45" w:rsidRPr="0095267C">
        <w:rPr>
          <w:rFonts w:asciiTheme="majorBidi" w:eastAsia="Arial" w:hAnsiTheme="majorBidi" w:cstheme="majorBidi"/>
          <w:sz w:val="28"/>
          <w:szCs w:val="28"/>
        </w:rPr>
        <w:t>Doctorate</w:t>
      </w:r>
      <w:r w:rsidRPr="00307628">
        <w:rPr>
          <w:rFonts w:asciiTheme="majorBidi" w:eastAsia="Arial" w:hAnsiTheme="majorBidi" w:cstheme="majorBidi"/>
          <w:sz w:val="28"/>
          <w:szCs w:val="28"/>
        </w:rPr>
        <w:t xml:space="preserve"> degree in Doctoral Program in </w:t>
      </w:r>
      <w:r w:rsidR="007A12BC">
        <w:rPr>
          <w:rFonts w:asciiTheme="majorBidi" w:eastAsia="Arial" w:hAnsiTheme="majorBidi" w:cstheme="majorBidi"/>
          <w:sz w:val="28"/>
          <w:szCs w:val="28"/>
        </w:rPr>
        <w:t xml:space="preserve">medical physiology </w:t>
      </w:r>
      <w:r w:rsidRPr="00307628">
        <w:rPr>
          <w:rFonts w:asciiTheme="majorBidi" w:eastAsia="Arial" w:hAnsiTheme="majorBidi" w:cstheme="majorBidi"/>
          <w:sz w:val="28"/>
          <w:szCs w:val="28"/>
        </w:rPr>
        <w:t xml:space="preserve">Programme of Michigan State University </w:t>
      </w:r>
    </w:p>
    <w:p w14:paraId="7E3F057D" w14:textId="77777777" w:rsidR="00307628" w:rsidRPr="00307628" w:rsidRDefault="00307628" w:rsidP="00307628">
      <w:pPr>
        <w:jc w:val="both"/>
        <w:rPr>
          <w:rFonts w:asciiTheme="majorBidi" w:eastAsia="Arial" w:hAnsiTheme="majorBidi" w:cstheme="majorBidi"/>
          <w:sz w:val="28"/>
          <w:szCs w:val="28"/>
        </w:rPr>
      </w:pPr>
    </w:p>
    <w:p w14:paraId="52C27648" w14:textId="77777777" w:rsidR="00307628" w:rsidRPr="00307628" w:rsidRDefault="00307628" w:rsidP="00307628">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3c</w:t>
      </w:r>
      <w:r w:rsidRPr="00307628">
        <w:rPr>
          <w:rFonts w:asciiTheme="majorBidi" w:eastAsia="Arial" w:hAnsiTheme="majorBidi" w:cstheme="majorBidi"/>
          <w:sz w:val="28"/>
          <w:szCs w:val="28"/>
        </w:rPr>
        <w:t>.</w:t>
      </w:r>
      <w:r w:rsidRPr="00307628">
        <w:rPr>
          <w:rFonts w:asciiTheme="majorBidi" w:eastAsia="Arial" w:hAnsiTheme="majorBidi" w:cstheme="majorBidi"/>
          <w:b/>
          <w:bCs/>
          <w:sz w:val="28"/>
          <w:szCs w:val="28"/>
        </w:rPr>
        <w:t xml:space="preserve"> </w:t>
      </w:r>
      <w:r w:rsidRPr="00307628">
        <w:rPr>
          <w:rFonts w:asciiTheme="majorBidi" w:eastAsia="Arial" w:hAnsiTheme="majorBidi" w:cstheme="majorBidi"/>
          <w:sz w:val="28"/>
          <w:szCs w:val="28"/>
        </w:rPr>
        <w:t xml:space="preserve"> Matrices:</w:t>
      </w:r>
    </w:p>
    <w:p w14:paraId="09409B53" w14:textId="31EA53F2" w:rsidR="00307628" w:rsidRDefault="00307628" w:rsidP="007A12BC">
      <w:pPr>
        <w:numPr>
          <w:ilvl w:val="0"/>
          <w:numId w:val="2"/>
        </w:numPr>
        <w:jc w:val="both"/>
        <w:rPr>
          <w:rFonts w:asciiTheme="majorBidi" w:eastAsia="Arial" w:hAnsiTheme="majorBidi" w:cstheme="majorBidi"/>
          <w:sz w:val="28"/>
          <w:szCs w:val="28"/>
        </w:rPr>
      </w:pPr>
      <w:r w:rsidRPr="00307628">
        <w:rPr>
          <w:rFonts w:asciiTheme="majorBidi" w:eastAsia="Arial" w:hAnsiTheme="majorBidi" w:cstheme="majorBidi"/>
          <w:sz w:val="28"/>
          <w:szCs w:val="28"/>
        </w:rPr>
        <w:t xml:space="preserve">Comparison between the intended learning outcomes (ILOs) of the Faculty of Medicine Zagazig </w:t>
      </w:r>
      <w:r w:rsidR="00DA0B45" w:rsidRPr="0095267C">
        <w:rPr>
          <w:rFonts w:asciiTheme="majorBidi" w:eastAsia="Arial" w:hAnsiTheme="majorBidi" w:cstheme="majorBidi"/>
          <w:sz w:val="28"/>
          <w:szCs w:val="28"/>
        </w:rPr>
        <w:t>university MD</w:t>
      </w:r>
      <w:r w:rsidRPr="00307628">
        <w:rPr>
          <w:rFonts w:asciiTheme="majorBidi" w:eastAsia="Arial" w:hAnsiTheme="majorBidi" w:cstheme="majorBidi"/>
          <w:sz w:val="28"/>
          <w:szCs w:val="28"/>
        </w:rPr>
        <w:t xml:space="preserve"> in </w:t>
      </w:r>
      <w:r w:rsidR="007A12BC">
        <w:rPr>
          <w:rFonts w:asciiTheme="majorBidi" w:eastAsia="Arial" w:hAnsiTheme="majorBidi" w:cstheme="majorBidi"/>
          <w:sz w:val="28"/>
          <w:szCs w:val="28"/>
        </w:rPr>
        <w:t>medical physiology</w:t>
      </w:r>
      <w:r w:rsidRPr="00307628">
        <w:rPr>
          <w:rFonts w:asciiTheme="majorBidi" w:eastAsia="Arial" w:hAnsiTheme="majorBidi" w:cstheme="majorBidi"/>
          <w:sz w:val="28"/>
          <w:szCs w:val="28"/>
        </w:rPr>
        <w:t xml:space="preserve"> programme and that of the Generic Academic standards of postgraduate programme prepared by National Authority of Quality Assurance and Accreditation of Education.</w:t>
      </w:r>
    </w:p>
    <w:p w14:paraId="16E31490" w14:textId="77777777" w:rsidR="00F15362" w:rsidRPr="0095267C" w:rsidRDefault="00F15362" w:rsidP="009A36C4">
      <w:pPr>
        <w:jc w:val="both"/>
        <w:rPr>
          <w:rFonts w:asciiTheme="majorBidi" w:eastAsia="Arial" w:hAnsiTheme="majorBidi" w:cstheme="majorBidi"/>
          <w:sz w:val="28"/>
          <w:szCs w:val="28"/>
        </w:rPr>
      </w:pPr>
    </w:p>
    <w:p w14:paraId="0957F0FE" w14:textId="5D11E18B" w:rsidR="00C67256" w:rsidRPr="00D12B54" w:rsidRDefault="002E7909" w:rsidP="00D12B54">
      <w:pPr>
        <w:numPr>
          <w:ilvl w:val="0"/>
          <w:numId w:val="1"/>
        </w:numPr>
        <w:spacing w:line="360" w:lineRule="auto"/>
        <w:ind w:hanging="720"/>
        <w:rPr>
          <w:rFonts w:asciiTheme="majorBidi" w:hAnsiTheme="majorBidi" w:cstheme="majorBidi"/>
          <w:b/>
          <w:sz w:val="28"/>
          <w:szCs w:val="28"/>
        </w:rPr>
      </w:pPr>
      <w:r w:rsidRPr="00D12B54">
        <w:rPr>
          <w:rFonts w:asciiTheme="majorBidi" w:eastAsia="Verdana-Bold" w:hAnsiTheme="majorBidi" w:cstheme="majorBidi"/>
          <w:b/>
          <w:sz w:val="28"/>
          <w:szCs w:val="28"/>
        </w:rPr>
        <w:t xml:space="preserve">Achievement of programme intended learning outcomes </w:t>
      </w:r>
      <w:r w:rsidRPr="00D12B54">
        <w:rPr>
          <w:rFonts w:asciiTheme="majorBidi" w:eastAsia="Verdana" w:hAnsiTheme="majorBidi" w:cstheme="majorBidi"/>
          <w:b/>
          <w:sz w:val="28"/>
          <w:szCs w:val="28"/>
        </w:rPr>
        <w:t xml:space="preserve">ILOs: </w:t>
      </w:r>
    </w:p>
    <w:p w14:paraId="5D76A9ED" w14:textId="724BC7FD" w:rsidR="00DA0B45" w:rsidRDefault="00DA0B45" w:rsidP="00702C9D">
      <w:pPr>
        <w:spacing w:line="360" w:lineRule="auto"/>
        <w:rPr>
          <w:rFonts w:asciiTheme="majorBidi" w:eastAsia="Verdana" w:hAnsiTheme="majorBidi" w:cstheme="majorBidi"/>
          <w:b/>
          <w:bCs/>
          <w:sz w:val="28"/>
          <w:szCs w:val="28"/>
        </w:rPr>
      </w:pPr>
      <w:r w:rsidRPr="00DA0B45">
        <w:rPr>
          <w:rFonts w:asciiTheme="majorBidi" w:eastAsia="Verdana" w:hAnsiTheme="majorBidi" w:cstheme="majorBidi"/>
          <w:b/>
          <w:bCs/>
          <w:sz w:val="28"/>
          <w:szCs w:val="28"/>
        </w:rPr>
        <w:t xml:space="preserve">By the end of the MD programme in </w:t>
      </w:r>
      <w:r w:rsidR="00702C9D">
        <w:rPr>
          <w:rFonts w:asciiTheme="majorBidi" w:eastAsia="Verdana" w:hAnsiTheme="majorBidi" w:cstheme="majorBidi"/>
          <w:b/>
          <w:bCs/>
          <w:sz w:val="28"/>
          <w:szCs w:val="28"/>
        </w:rPr>
        <w:t>medical physiology</w:t>
      </w:r>
      <w:r w:rsidRPr="00DA0B45">
        <w:rPr>
          <w:rFonts w:asciiTheme="majorBidi" w:eastAsia="Verdana" w:hAnsiTheme="majorBidi" w:cstheme="majorBidi"/>
          <w:b/>
          <w:bCs/>
          <w:sz w:val="28"/>
          <w:szCs w:val="28"/>
        </w:rPr>
        <w:t xml:space="preserve"> the candidate </w:t>
      </w:r>
      <w:r w:rsidR="0095267C" w:rsidRPr="0095267C">
        <w:rPr>
          <w:rFonts w:asciiTheme="majorBidi" w:eastAsia="Verdana" w:hAnsiTheme="majorBidi" w:cstheme="majorBidi"/>
          <w:b/>
          <w:bCs/>
          <w:sz w:val="28"/>
          <w:szCs w:val="28"/>
        </w:rPr>
        <w:t>became</w:t>
      </w:r>
      <w:r w:rsidRPr="00DA0B45">
        <w:rPr>
          <w:rFonts w:asciiTheme="majorBidi" w:eastAsia="Verdana" w:hAnsiTheme="majorBidi" w:cstheme="majorBidi"/>
          <w:b/>
          <w:bCs/>
          <w:sz w:val="28"/>
          <w:szCs w:val="28"/>
        </w:rPr>
        <w:t xml:space="preserve"> able to:</w:t>
      </w:r>
    </w:p>
    <w:p w14:paraId="088DCBD0" w14:textId="77777777" w:rsidR="00C174DC" w:rsidRDefault="00C174DC" w:rsidP="00702C9D">
      <w:pPr>
        <w:spacing w:line="360" w:lineRule="auto"/>
        <w:rPr>
          <w:rFonts w:asciiTheme="majorBidi" w:eastAsia="Verdana" w:hAnsiTheme="majorBidi" w:cstheme="majorBidi"/>
          <w:b/>
          <w:bCs/>
          <w:sz w:val="28"/>
          <w:szCs w:val="28"/>
        </w:rPr>
      </w:pPr>
    </w:p>
    <w:p w14:paraId="2C61D140"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t xml:space="preserve">A- Knowledge and Understanding </w:t>
      </w:r>
    </w:p>
    <w:p w14:paraId="0345D4EC" w14:textId="00AC901E"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lastRenderedPageBreak/>
        <w:t xml:space="preserve">KU01-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Identify cell adhesion molecules and intercellular communication.</w:t>
      </w:r>
    </w:p>
    <w:p w14:paraId="3D5F393F" w14:textId="77777777" w:rsidR="00702C9D" w:rsidRDefault="00702C9D" w:rsidP="00702C9D">
      <w:pPr>
        <w:pStyle w:val="Subtitle"/>
        <w:rPr>
          <w:rFonts w:ascii="Times New Roman" w:hAnsi="Times New Roman" w:cs="Times New Roman"/>
          <w:i w:val="0"/>
          <w:iCs/>
          <w:color w:val="auto"/>
          <w:sz w:val="28"/>
          <w:szCs w:val="28"/>
        </w:rPr>
      </w:pPr>
      <w:r>
        <w:rPr>
          <w:rFonts w:ascii="Times New Roman" w:hAnsi="Times New Roman" w:cs="Times New Roman"/>
          <w:i w:val="0"/>
          <w:iCs/>
          <w:color w:val="auto"/>
          <w:sz w:val="28"/>
          <w:szCs w:val="28"/>
        </w:rPr>
        <w:t xml:space="preserve">KU02- </w:t>
      </w:r>
      <w:r w:rsidRPr="00702C9D">
        <w:rPr>
          <w:rFonts w:ascii="Times New Roman" w:hAnsi="Times New Roman" w:cs="Times New Roman"/>
          <w:i w:val="0"/>
          <w:iCs/>
          <w:color w:val="auto"/>
          <w:sz w:val="28"/>
          <w:szCs w:val="28"/>
        </w:rPr>
        <w:t>Outline molecular structure of the Genes an</w:t>
      </w:r>
      <w:r>
        <w:rPr>
          <w:rFonts w:ascii="Times New Roman" w:hAnsi="Times New Roman" w:cs="Times New Roman"/>
          <w:i w:val="0"/>
          <w:iCs/>
          <w:color w:val="auto"/>
          <w:sz w:val="28"/>
          <w:szCs w:val="28"/>
        </w:rPr>
        <w:t>d regulation of its expression.</w:t>
      </w:r>
    </w:p>
    <w:p w14:paraId="66A28A3C" w14:textId="0923FB29"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 KU.03- Discuss G protein types and functions and explain types of 2nd messengers .</w:t>
      </w:r>
    </w:p>
    <w:p w14:paraId="049DFE49" w14:textId="243BD34A" w:rsidR="00702C9D" w:rsidRPr="00702C9D" w:rsidRDefault="00702C9D" w:rsidP="00702C9D">
      <w:pPr>
        <w:pStyle w:val="Subtitle"/>
        <w:tabs>
          <w:tab w:val="left" w:pos="5130"/>
        </w:tabs>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KU.04- Summarize the </w:t>
      </w:r>
      <w:proofErr w:type="spellStart"/>
      <w:r w:rsidRPr="00702C9D">
        <w:rPr>
          <w:rFonts w:ascii="Times New Roman" w:hAnsi="Times New Roman" w:cs="Times New Roman"/>
          <w:i w:val="0"/>
          <w:iCs/>
          <w:color w:val="auto"/>
          <w:sz w:val="28"/>
          <w:szCs w:val="28"/>
        </w:rPr>
        <w:t>neurotrophins</w:t>
      </w:r>
      <w:proofErr w:type="spellEnd"/>
      <w:r w:rsidRPr="00702C9D">
        <w:rPr>
          <w:rFonts w:ascii="Times New Roman" w:hAnsi="Times New Roman" w:cs="Times New Roman"/>
          <w:i w:val="0"/>
          <w:iCs/>
          <w:color w:val="auto"/>
          <w:sz w:val="28"/>
          <w:szCs w:val="28"/>
        </w:rPr>
        <w:t>.</w:t>
      </w:r>
      <w:r w:rsidRPr="00702C9D">
        <w:rPr>
          <w:rFonts w:ascii="Times New Roman" w:hAnsi="Times New Roman" w:cs="Times New Roman"/>
          <w:i w:val="0"/>
          <w:iCs/>
          <w:color w:val="auto"/>
          <w:sz w:val="28"/>
          <w:szCs w:val="28"/>
        </w:rPr>
        <w:tab/>
      </w:r>
    </w:p>
    <w:p w14:paraId="3C30EBDE"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KU.05- Discuss regulatory proteins of different types of muscles and molecular details of muscle contractions.</w:t>
      </w:r>
    </w:p>
    <w:p w14:paraId="3BD58A13"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KU.06- Explain cardiac cycle and identify pressure, volumes and electrocardiogram (ECG) changes of every stage.</w:t>
      </w:r>
    </w:p>
    <w:p w14:paraId="0A1EE05C" w14:textId="6F3E9283"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KU.07-</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Discuss cardiac output regulation.</w:t>
      </w:r>
    </w:p>
    <w:p w14:paraId="5D91DAA6" w14:textId="7130912E"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KU.08-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 xml:space="preserve">Discuss pathophysiology of heart failure. </w:t>
      </w:r>
    </w:p>
    <w:p w14:paraId="3F7DF91B" w14:textId="3B87B5D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KU.09- Outline types of arrhythmia and its</w:t>
      </w:r>
      <w:r>
        <w:rPr>
          <w:rFonts w:ascii="Times New Roman" w:hAnsi="Times New Roman" w:cs="Times New Roman"/>
          <w:i w:val="0"/>
          <w:iCs/>
          <w:color w:val="auto"/>
          <w:sz w:val="28"/>
          <w:szCs w:val="28"/>
        </w:rPr>
        <w:t xml:space="preserve"> impact </w:t>
      </w:r>
      <w:r w:rsidRPr="00702C9D">
        <w:rPr>
          <w:rFonts w:ascii="Times New Roman" w:hAnsi="Times New Roman" w:cs="Times New Roman"/>
          <w:i w:val="0"/>
          <w:iCs/>
          <w:color w:val="auto"/>
          <w:sz w:val="28"/>
          <w:szCs w:val="28"/>
        </w:rPr>
        <w:t>on electrocardiogram (ECG).</w:t>
      </w:r>
    </w:p>
    <w:p w14:paraId="5ECA62BD" w14:textId="4E878EB8"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KU.10-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 xml:space="preserve">Discuss microcirculation and the role of capillary permeability in physiological equilibrium. </w:t>
      </w:r>
    </w:p>
    <w:p w14:paraId="153AD603"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KU.11- Describe flow and resistance in vascular system and new mediators      regulate the diameters of vessels.</w:t>
      </w:r>
    </w:p>
    <w:p w14:paraId="0D30F368" w14:textId="600FCF72"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KU.12 Summarize different types of special circulations and its regulations</w:t>
      </w:r>
    </w:p>
    <w:p w14:paraId="29F686BE" w14:textId="7777777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 KU.13- Discuss Immunity classification, mechanisms and abnormalities</w:t>
      </w:r>
    </w:p>
    <w:p w14:paraId="719BF612" w14:textId="7777777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KU.14- Discuss cytokines and other immunity regulating molecules.</w:t>
      </w:r>
    </w:p>
    <w:p w14:paraId="073C0295" w14:textId="77777777" w:rsidR="00702C9D" w:rsidRPr="00676B6A" w:rsidRDefault="00702C9D" w:rsidP="00702C9D">
      <w:pPr>
        <w:pStyle w:val="Subtitle"/>
        <w:rPr>
          <w:rFonts w:ascii="Times New Roman" w:hAnsi="Times New Roman" w:cs="Times New Roman"/>
          <w:b/>
          <w:bCs/>
          <w:sz w:val="28"/>
          <w:szCs w:val="28"/>
        </w:rPr>
      </w:pPr>
      <w:r w:rsidRPr="00702C9D">
        <w:rPr>
          <w:rFonts w:ascii="Times New Roman" w:hAnsi="Times New Roman" w:cs="Times New Roman"/>
          <w:i w:val="0"/>
          <w:iCs/>
          <w:color w:val="auto"/>
          <w:sz w:val="28"/>
          <w:szCs w:val="28"/>
        </w:rPr>
        <w:t>KU.15- Explain - the physiological base of tissue and organ transplantation</w:t>
      </w:r>
    </w:p>
    <w:p w14:paraId="4466FC22" w14:textId="77777777" w:rsidR="00702C9D" w:rsidRDefault="00702C9D" w:rsidP="0095267C">
      <w:pPr>
        <w:spacing w:line="276" w:lineRule="auto"/>
        <w:rPr>
          <w:rFonts w:asciiTheme="majorBidi" w:eastAsia="Verdana" w:hAnsiTheme="majorBidi" w:cstheme="majorBidi"/>
          <w:b/>
          <w:bCs/>
          <w:sz w:val="28"/>
          <w:szCs w:val="28"/>
        </w:rPr>
      </w:pPr>
    </w:p>
    <w:p w14:paraId="3DE36C95" w14:textId="77777777" w:rsidR="00702C9D" w:rsidRDefault="00702C9D" w:rsidP="0095267C">
      <w:pPr>
        <w:spacing w:line="276" w:lineRule="auto"/>
        <w:rPr>
          <w:rFonts w:asciiTheme="majorBidi" w:eastAsia="Verdana" w:hAnsiTheme="majorBidi" w:cstheme="majorBidi"/>
          <w:b/>
          <w:bCs/>
          <w:sz w:val="28"/>
          <w:szCs w:val="28"/>
        </w:rPr>
      </w:pPr>
    </w:p>
    <w:p w14:paraId="58C96DDD" w14:textId="77777777" w:rsidR="00702C9D" w:rsidRDefault="00702C9D" w:rsidP="0095267C">
      <w:pPr>
        <w:spacing w:line="276" w:lineRule="auto"/>
        <w:rPr>
          <w:rFonts w:asciiTheme="majorBidi" w:eastAsia="Verdana" w:hAnsiTheme="majorBidi" w:cstheme="majorBidi"/>
          <w:b/>
          <w:bCs/>
          <w:sz w:val="28"/>
          <w:szCs w:val="28"/>
        </w:rPr>
      </w:pPr>
    </w:p>
    <w:p w14:paraId="42889A0A" w14:textId="77777777" w:rsidR="00702C9D" w:rsidRDefault="00702C9D" w:rsidP="0095267C">
      <w:pPr>
        <w:spacing w:line="276" w:lineRule="auto"/>
        <w:rPr>
          <w:rFonts w:asciiTheme="majorBidi" w:eastAsia="Verdana" w:hAnsiTheme="majorBidi" w:cstheme="majorBidi"/>
          <w:b/>
          <w:bCs/>
          <w:sz w:val="28"/>
          <w:szCs w:val="28"/>
        </w:rPr>
      </w:pPr>
    </w:p>
    <w:p w14:paraId="0D8A5AE9" w14:textId="77777777" w:rsidR="00702C9D" w:rsidRDefault="00702C9D" w:rsidP="0095267C">
      <w:pPr>
        <w:spacing w:line="276" w:lineRule="auto"/>
        <w:rPr>
          <w:rFonts w:asciiTheme="majorBidi" w:eastAsia="Verdana" w:hAnsiTheme="majorBidi" w:cstheme="majorBidi"/>
          <w:b/>
          <w:bCs/>
          <w:sz w:val="28"/>
          <w:szCs w:val="28"/>
        </w:rPr>
      </w:pPr>
    </w:p>
    <w:p w14:paraId="4DEF8BAF"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lastRenderedPageBreak/>
        <w:t xml:space="preserve">B: Intellectual Skills </w:t>
      </w:r>
      <w:r w:rsidRPr="00DA0B45">
        <w:rPr>
          <w:rFonts w:asciiTheme="majorBidi" w:eastAsia="Verdana" w:hAnsiTheme="majorBidi" w:cstheme="majorBidi"/>
          <w:b/>
          <w:sz w:val="28"/>
          <w:szCs w:val="28"/>
        </w:rPr>
        <w:t xml:space="preserve"> </w:t>
      </w:r>
    </w:p>
    <w:p w14:paraId="74B9D8E9" w14:textId="77777777" w:rsidR="00692949" w:rsidRPr="00692949" w:rsidRDefault="00692949" w:rsidP="00692949">
      <w:pPr>
        <w:pStyle w:val="Subtitle"/>
        <w:ind w:left="180" w:hanging="18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IS.1 Integrate facts about function of different organs subserving the homeostasis.</w:t>
      </w:r>
    </w:p>
    <w:p w14:paraId="18C3463A" w14:textId="77777777" w:rsidR="00692949" w:rsidRPr="00692949" w:rsidRDefault="00692949" w:rsidP="00692949">
      <w:pPr>
        <w:pStyle w:val="Subtitle"/>
        <w:ind w:left="540" w:hanging="54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IS.2 Solve medical problems related to diagnosis &amp; treatment of physiological problems as:, disturbance of osmolarity,  electrolyte balance, PH, etc….</w:t>
      </w:r>
    </w:p>
    <w:p w14:paraId="1669E1FC"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IS.3 Observe scientific phenomena during the practical study.</w:t>
      </w:r>
    </w:p>
    <w:p w14:paraId="770F3BE3" w14:textId="77777777" w:rsidR="00692949" w:rsidRPr="00692949" w:rsidRDefault="00692949" w:rsidP="00692949">
      <w:pPr>
        <w:pStyle w:val="Subtitle"/>
        <w:ind w:left="540" w:hanging="54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IS.4 Integrate facts about function of different hormones affecting calcium homeostasis</w:t>
      </w:r>
      <w:r w:rsidRPr="00692949">
        <w:rPr>
          <w:rFonts w:ascii="Times New Roman" w:hAnsi="Times New Roman" w:cs="Times New Roman"/>
          <w:i w:val="0"/>
          <w:iCs/>
          <w:color w:val="auto"/>
          <w:sz w:val="28"/>
          <w:szCs w:val="28"/>
          <w:rtl/>
        </w:rPr>
        <w:t xml:space="preserve">. </w:t>
      </w:r>
    </w:p>
    <w:p w14:paraId="1E796E46"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IS.5 Interpret </w:t>
      </w:r>
      <w:proofErr w:type="spellStart"/>
      <w:r w:rsidRPr="00692949">
        <w:rPr>
          <w:rFonts w:ascii="Times New Roman" w:hAnsi="Times New Roman" w:cs="Times New Roman"/>
          <w:i w:val="0"/>
          <w:iCs/>
          <w:color w:val="auto"/>
          <w:sz w:val="28"/>
          <w:szCs w:val="28"/>
        </w:rPr>
        <w:t>Electroencephalogrm</w:t>
      </w:r>
      <w:proofErr w:type="spellEnd"/>
      <w:r w:rsidRPr="00692949">
        <w:rPr>
          <w:rFonts w:ascii="Times New Roman" w:hAnsi="Times New Roman" w:cs="Times New Roman"/>
          <w:i w:val="0"/>
          <w:iCs/>
          <w:color w:val="auto"/>
          <w:sz w:val="28"/>
          <w:szCs w:val="28"/>
        </w:rPr>
        <w:t xml:space="preserve"> (EEG).</w:t>
      </w:r>
    </w:p>
    <w:p w14:paraId="3388422E"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IS.6 abnormal Electrocardiogram.</w:t>
      </w:r>
    </w:p>
    <w:p w14:paraId="4988E7CC" w14:textId="0D5FB4E2" w:rsidR="00DA0B45" w:rsidRPr="00692949" w:rsidRDefault="00692949" w:rsidP="00692949">
      <w:pPr>
        <w:spacing w:line="276" w:lineRule="auto"/>
        <w:rPr>
          <w:rFonts w:asciiTheme="majorBidi" w:eastAsia="Verdana" w:hAnsiTheme="majorBidi" w:cstheme="majorBidi"/>
          <w:sz w:val="28"/>
          <w:szCs w:val="28"/>
        </w:rPr>
      </w:pPr>
      <w:r w:rsidRPr="00692949">
        <w:rPr>
          <w:sz w:val="28"/>
          <w:szCs w:val="28"/>
        </w:rPr>
        <w:t>IS.7 Interpret Electrocardiogram and Respiratory function during exercise.</w:t>
      </w:r>
    </w:p>
    <w:p w14:paraId="2BAAF13C" w14:textId="77777777" w:rsidR="00692949" w:rsidRDefault="00692949" w:rsidP="00692949">
      <w:pPr>
        <w:spacing w:line="276" w:lineRule="auto"/>
        <w:rPr>
          <w:rFonts w:asciiTheme="majorBidi" w:eastAsia="Verdana" w:hAnsiTheme="majorBidi" w:cstheme="majorBidi"/>
          <w:b/>
          <w:bCs/>
          <w:sz w:val="28"/>
          <w:szCs w:val="28"/>
        </w:rPr>
      </w:pPr>
    </w:p>
    <w:p w14:paraId="243156A7" w14:textId="77777777" w:rsidR="00DA0B45" w:rsidRPr="00DA0B45" w:rsidRDefault="00DA0B45" w:rsidP="00692949">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t>Professional/practical skills</w:t>
      </w:r>
      <w:r w:rsidRPr="00DA0B45">
        <w:rPr>
          <w:rFonts w:asciiTheme="majorBidi" w:eastAsia="Verdana" w:hAnsiTheme="majorBidi" w:cstheme="majorBidi"/>
          <w:b/>
          <w:sz w:val="28"/>
          <w:szCs w:val="28"/>
        </w:rPr>
        <w:t xml:space="preserve">  </w:t>
      </w:r>
    </w:p>
    <w:p w14:paraId="0B7658D9" w14:textId="77777777"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lastRenderedPageBreak/>
        <w:t>P.S.01- Record of simple muscle twitch.</w:t>
      </w:r>
    </w:p>
    <w:p w14:paraId="563B2405" w14:textId="3D4C527F"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PS.02-Record of Nerve&amp; muscle electricity using the </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oscillograph.</w:t>
      </w:r>
    </w:p>
    <w:p w14:paraId="35E1AD95" w14:textId="3E6B814E"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P.S.03- Record arterial blood pressure (ABP)</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and electrocardiogram (ECG) in experimental animals .</w:t>
      </w:r>
    </w:p>
    <w:p w14:paraId="2DCCF7D5" w14:textId="1C1F9386"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P.S.04-</w:t>
      </w:r>
      <w:r w:rsidR="008E1083">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 xml:space="preserve"> Record cardiac contractility in vivo in experimental animals.</w:t>
      </w:r>
    </w:p>
    <w:p w14:paraId="2B4C83E4" w14:textId="77777777"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P.S.05- Demonstrate the effect of different drugs on  contractility of isolated heart.</w:t>
      </w:r>
    </w:p>
    <w:p w14:paraId="316C8FAE"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P.S.06- Demonstrate the effect of different drugs on contractility of isolated vascular beds</w:t>
      </w:r>
    </w:p>
    <w:p w14:paraId="2CD0D57D"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P.S.07-Perform Pulmonary function tests</w:t>
      </w:r>
    </w:p>
    <w:p w14:paraId="629AD6A1"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P.S.08- Demonstrate the effect of different drugs on  gastro intestinal tract (GIT) motility in isolated strips.</w:t>
      </w:r>
    </w:p>
    <w:p w14:paraId="6928BD7F"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P.S.09- Demonstrate the effect of different drugs on contractility of the trachea.</w:t>
      </w:r>
    </w:p>
    <w:p w14:paraId="5AFA9743"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P.S.10- Demonstrate the effect of different drugs on contractility of the uterus.</w:t>
      </w:r>
    </w:p>
    <w:p w14:paraId="5A89D548"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P.S.11- Demonstrate the effect of different drugs on contractility of the urinary bladder.</w:t>
      </w:r>
    </w:p>
    <w:p w14:paraId="74C8133B"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 12-Perform hormonal assay.</w:t>
      </w:r>
    </w:p>
    <w:p w14:paraId="3A96A3BD" w14:textId="34059EB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P.S.13-</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Measure bone length and density in animals.</w:t>
      </w:r>
    </w:p>
    <w:p w14:paraId="40145351"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P.S.14- Measure pH via pH meter.</w:t>
      </w:r>
    </w:p>
    <w:p w14:paraId="40AEF382" w14:textId="77777777" w:rsid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 15-</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Record Electrocardiogram and Respiratory functions during exercise.</w:t>
      </w:r>
    </w:p>
    <w:p w14:paraId="7F58CA90" w14:textId="77777777" w:rsidR="00692949" w:rsidRDefault="00692949" w:rsidP="00692949">
      <w:pPr>
        <w:pStyle w:val="Subtitle"/>
        <w:ind w:left="426"/>
        <w:outlineLvl w:val="0"/>
        <w:rPr>
          <w:rFonts w:ascii="Times New Roman" w:hAnsi="Times New Roman" w:cs="Times New Roman"/>
          <w:i w:val="0"/>
          <w:iCs/>
          <w:color w:val="auto"/>
          <w:sz w:val="28"/>
          <w:szCs w:val="28"/>
        </w:rPr>
      </w:pPr>
    </w:p>
    <w:p w14:paraId="441298A6" w14:textId="12C0891D" w:rsidR="00DA0B45" w:rsidRPr="00692949" w:rsidRDefault="00DA0B45" w:rsidP="00692949">
      <w:pPr>
        <w:pStyle w:val="Subtitle"/>
        <w:ind w:left="426"/>
        <w:outlineLvl w:val="0"/>
        <w:rPr>
          <w:rFonts w:ascii="Times New Roman" w:hAnsi="Times New Roman" w:cs="Times New Roman"/>
          <w:i w:val="0"/>
          <w:iCs/>
          <w:color w:val="auto"/>
          <w:sz w:val="28"/>
          <w:szCs w:val="28"/>
        </w:rPr>
      </w:pPr>
      <w:r w:rsidRPr="00692949">
        <w:rPr>
          <w:rFonts w:asciiTheme="majorBidi" w:eastAsia="Verdana" w:hAnsiTheme="majorBidi" w:cstheme="majorBidi"/>
          <w:bCs/>
          <w:sz w:val="28"/>
          <w:szCs w:val="28"/>
        </w:rPr>
        <w:t>.</w:t>
      </w:r>
    </w:p>
    <w:p w14:paraId="1876E40F"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lastRenderedPageBreak/>
        <w:t>D- General &amp;Transferable skills</w:t>
      </w:r>
      <w:r w:rsidRPr="00DA0B45">
        <w:rPr>
          <w:rFonts w:asciiTheme="majorBidi" w:eastAsia="Verdana" w:hAnsiTheme="majorBidi" w:cstheme="majorBidi"/>
          <w:b/>
          <w:sz w:val="28"/>
          <w:szCs w:val="28"/>
        </w:rPr>
        <w:t xml:space="preserve">  </w:t>
      </w:r>
    </w:p>
    <w:p w14:paraId="2255A791" w14:textId="77777777" w:rsidR="008E1083" w:rsidRPr="008E1083" w:rsidRDefault="008E1083" w:rsidP="008E1083">
      <w:pPr>
        <w:spacing w:line="360" w:lineRule="auto"/>
        <w:rPr>
          <w:sz w:val="28"/>
          <w:szCs w:val="28"/>
        </w:rPr>
      </w:pPr>
      <w:r w:rsidRPr="008E1083">
        <w:rPr>
          <w:sz w:val="28"/>
          <w:szCs w:val="28"/>
        </w:rPr>
        <w:t>GS1- Communicate efficiently, sensitively and clearly with colleagues.</w:t>
      </w:r>
    </w:p>
    <w:p w14:paraId="4B0A1DCC" w14:textId="77777777" w:rsidR="008E1083" w:rsidRPr="008E1083" w:rsidRDefault="008E1083" w:rsidP="008E1083">
      <w:pPr>
        <w:spacing w:line="360" w:lineRule="auto"/>
        <w:rPr>
          <w:sz w:val="28"/>
          <w:szCs w:val="28"/>
        </w:rPr>
      </w:pPr>
      <w:r w:rsidRPr="008E1083">
        <w:rPr>
          <w:sz w:val="28"/>
          <w:szCs w:val="28"/>
        </w:rPr>
        <w:t xml:space="preserve">GS2- Communicate efficiently, respectively and clearly with supervisors </w:t>
      </w:r>
    </w:p>
    <w:p w14:paraId="5E25F6D2" w14:textId="77777777" w:rsidR="008E1083" w:rsidRPr="008E1083" w:rsidRDefault="008E1083" w:rsidP="008E1083">
      <w:pPr>
        <w:spacing w:line="360" w:lineRule="auto"/>
        <w:rPr>
          <w:sz w:val="28"/>
          <w:szCs w:val="28"/>
        </w:rPr>
      </w:pPr>
      <w:r w:rsidRPr="008E1083">
        <w:rPr>
          <w:sz w:val="28"/>
          <w:szCs w:val="28"/>
        </w:rPr>
        <w:t xml:space="preserve">GS3- Be prepared for </w:t>
      </w:r>
      <w:proofErr w:type="spellStart"/>
      <w:r w:rsidRPr="008E1083">
        <w:rPr>
          <w:sz w:val="28"/>
          <w:szCs w:val="28"/>
        </w:rPr>
        <w:t>life long</w:t>
      </w:r>
      <w:proofErr w:type="spellEnd"/>
      <w:r w:rsidRPr="008E1083">
        <w:rPr>
          <w:sz w:val="28"/>
          <w:szCs w:val="28"/>
        </w:rPr>
        <w:t xml:space="preserve"> learning</w:t>
      </w:r>
    </w:p>
    <w:p w14:paraId="717ABCB7" w14:textId="77777777" w:rsidR="008E1083" w:rsidRPr="008E1083" w:rsidRDefault="008E1083" w:rsidP="008E1083">
      <w:pPr>
        <w:spacing w:line="360" w:lineRule="auto"/>
        <w:rPr>
          <w:sz w:val="28"/>
          <w:szCs w:val="28"/>
        </w:rPr>
      </w:pPr>
      <w:r w:rsidRPr="008E1083">
        <w:rPr>
          <w:sz w:val="28"/>
          <w:szCs w:val="28"/>
        </w:rPr>
        <w:t>GS4- Use information and communication technology</w:t>
      </w:r>
    </w:p>
    <w:p w14:paraId="0CA69DF0" w14:textId="77777777" w:rsidR="008E1083" w:rsidRPr="008E1083" w:rsidRDefault="008E1083" w:rsidP="008E1083">
      <w:pPr>
        <w:spacing w:line="360" w:lineRule="auto"/>
        <w:rPr>
          <w:sz w:val="28"/>
          <w:szCs w:val="28"/>
        </w:rPr>
      </w:pPr>
      <w:r w:rsidRPr="008E1083">
        <w:rPr>
          <w:sz w:val="28"/>
          <w:szCs w:val="28"/>
        </w:rPr>
        <w:t>GS5- Present information clearly in written, electronic and oral formats</w:t>
      </w:r>
    </w:p>
    <w:p w14:paraId="6F05B190" w14:textId="77777777" w:rsidR="008E1083" w:rsidRPr="008E1083" w:rsidRDefault="008E1083" w:rsidP="008E1083">
      <w:pPr>
        <w:spacing w:line="360" w:lineRule="auto"/>
        <w:rPr>
          <w:sz w:val="28"/>
          <w:szCs w:val="28"/>
        </w:rPr>
      </w:pPr>
      <w:r w:rsidRPr="008E1083">
        <w:rPr>
          <w:sz w:val="28"/>
          <w:szCs w:val="28"/>
        </w:rPr>
        <w:t>GS6- Communicate ideas and arguments effectively</w:t>
      </w:r>
    </w:p>
    <w:p w14:paraId="4879D60D" w14:textId="77777777" w:rsidR="008E1083" w:rsidRPr="008E1083" w:rsidRDefault="008E1083" w:rsidP="008E1083">
      <w:pPr>
        <w:spacing w:line="360" w:lineRule="auto"/>
        <w:rPr>
          <w:sz w:val="28"/>
          <w:szCs w:val="28"/>
        </w:rPr>
      </w:pPr>
      <w:r w:rsidRPr="008E1083">
        <w:rPr>
          <w:sz w:val="28"/>
          <w:szCs w:val="28"/>
        </w:rPr>
        <w:t>GS7- Work effectively with a team.</w:t>
      </w:r>
    </w:p>
    <w:p w14:paraId="05158A91" w14:textId="77777777" w:rsidR="008E1083" w:rsidRPr="008E1083" w:rsidRDefault="008E1083" w:rsidP="008E1083">
      <w:pPr>
        <w:spacing w:line="360" w:lineRule="auto"/>
        <w:rPr>
          <w:sz w:val="28"/>
          <w:szCs w:val="28"/>
        </w:rPr>
      </w:pPr>
      <w:r w:rsidRPr="008E1083">
        <w:rPr>
          <w:sz w:val="28"/>
          <w:szCs w:val="28"/>
        </w:rPr>
        <w:t>GS8-Teach and Evaluate others.</w:t>
      </w:r>
    </w:p>
    <w:p w14:paraId="0957F104" w14:textId="77777777" w:rsidR="00C67256" w:rsidRPr="0095267C" w:rsidRDefault="00C67256">
      <w:pPr>
        <w:rPr>
          <w:rFonts w:asciiTheme="majorBidi" w:eastAsia="Arial" w:hAnsiTheme="majorBidi" w:cstheme="majorBidi"/>
          <w:sz w:val="28"/>
          <w:szCs w:val="28"/>
        </w:rPr>
      </w:pPr>
    </w:p>
    <w:p w14:paraId="0957F105" w14:textId="7777777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 xml:space="preserve"> Achievement of programme aims:</w:t>
      </w:r>
    </w:p>
    <w:p w14:paraId="46A68D88" w14:textId="72588F1D" w:rsidR="0095267C" w:rsidRPr="0095267C" w:rsidRDefault="00DA0B45" w:rsidP="00C174DC">
      <w:pPr>
        <w:rPr>
          <w:rFonts w:asciiTheme="majorBidi" w:eastAsia="Arial" w:hAnsiTheme="majorBidi" w:cstheme="majorBidi"/>
          <w:sz w:val="28"/>
          <w:szCs w:val="28"/>
        </w:rPr>
      </w:pPr>
      <w:r w:rsidRPr="0095267C">
        <w:rPr>
          <w:rFonts w:asciiTheme="majorBidi" w:eastAsia="Arial" w:hAnsiTheme="majorBidi" w:cstheme="majorBidi"/>
          <w:b/>
          <w:bCs/>
          <w:sz w:val="28"/>
          <w:szCs w:val="28"/>
        </w:rPr>
        <w:t>At the end of this course the candidate became able</w:t>
      </w:r>
      <w:r w:rsidRPr="0095267C">
        <w:rPr>
          <w:rFonts w:asciiTheme="majorBidi" w:hAnsiTheme="majorBidi" w:cstheme="majorBidi"/>
          <w:b/>
          <w:bCs/>
          <w:noProof/>
          <w:sz w:val="28"/>
          <w:szCs w:val="28"/>
        </w:rPr>
        <w:t xml:space="preserve"> to build  the competencies</w:t>
      </w:r>
      <w:r w:rsidRPr="0095267C">
        <w:rPr>
          <w:rFonts w:asciiTheme="majorBidi" w:eastAsia="Arial" w:hAnsiTheme="majorBidi" w:cstheme="majorBidi"/>
          <w:b/>
          <w:bCs/>
          <w:sz w:val="28"/>
          <w:szCs w:val="28"/>
        </w:rPr>
        <w:t xml:space="preserve"> </w:t>
      </w:r>
      <w:r w:rsidRPr="0095267C">
        <w:rPr>
          <w:rFonts w:asciiTheme="majorBidi" w:eastAsia="Arial" w:hAnsiTheme="majorBidi" w:cstheme="majorBidi"/>
          <w:sz w:val="28"/>
          <w:szCs w:val="28"/>
        </w:rPr>
        <w:t xml:space="preserve">in the fields clinical and experimental </w:t>
      </w:r>
      <w:proofErr w:type="spellStart"/>
      <w:r w:rsidR="008E1083">
        <w:rPr>
          <w:rFonts w:asciiTheme="majorBidi" w:eastAsia="Arial" w:hAnsiTheme="majorBidi" w:cstheme="majorBidi"/>
          <w:sz w:val="28"/>
          <w:szCs w:val="28"/>
        </w:rPr>
        <w:t>phsiology</w:t>
      </w:r>
      <w:proofErr w:type="spellEnd"/>
      <w:r w:rsidRPr="0095267C">
        <w:rPr>
          <w:rFonts w:asciiTheme="majorBidi" w:eastAsia="Arial" w:hAnsiTheme="majorBidi" w:cstheme="majorBidi"/>
          <w:sz w:val="28"/>
          <w:szCs w:val="28"/>
        </w:rPr>
        <w:t xml:space="preserve"> including different body systems with the goal of preparing researchers in some specialized fields including receptor mapping and cloning, gene therapy, alternative medicine, cell culture use in pharmacology, molecular pharmacology and neuropharmacology. In addition, the candidate had a wide vision about development of new methods and tools to analyze and criticize any research scientifically, and to use different technological methods which add to his/her Professional applications.</w:t>
      </w:r>
    </w:p>
    <w:p w14:paraId="0957F109" w14:textId="77777777" w:rsidR="00C67256" w:rsidRPr="0095267C" w:rsidRDefault="00C67256">
      <w:pPr>
        <w:rPr>
          <w:rFonts w:asciiTheme="majorBidi" w:hAnsiTheme="majorBidi" w:cstheme="majorBidi"/>
          <w:sz w:val="28"/>
          <w:szCs w:val="28"/>
        </w:rPr>
      </w:pPr>
    </w:p>
    <w:p w14:paraId="0957F10A" w14:textId="77777777" w:rsidR="00C67256" w:rsidRPr="0095267C" w:rsidRDefault="002E7909">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10. </w:t>
      </w:r>
      <w:r w:rsidRPr="0095267C">
        <w:rPr>
          <w:rFonts w:asciiTheme="majorBidi" w:eastAsia="Arial" w:hAnsiTheme="majorBidi" w:cstheme="majorBidi"/>
          <w:bCs/>
          <w:sz w:val="28"/>
          <w:szCs w:val="28"/>
        </w:rPr>
        <w:t>Progress of previous year’s action plan</w:t>
      </w:r>
    </w:p>
    <w:p w14:paraId="0957F10B" w14:textId="77777777" w:rsidR="00C67256" w:rsidRPr="0095267C" w:rsidRDefault="00C67256">
      <w:pPr>
        <w:rPr>
          <w:rFonts w:asciiTheme="majorBidi" w:eastAsia="Arial" w:hAnsiTheme="majorBidi" w:cstheme="majorBidi"/>
          <w:sz w:val="28"/>
          <w:szCs w:val="28"/>
        </w:rPr>
      </w:pPr>
    </w:p>
    <w:tbl>
      <w:tblPr>
        <w:tblStyle w:val="TableGrid"/>
        <w:tblW w:w="9828" w:type="dxa"/>
        <w:tblLayout w:type="fixed"/>
        <w:tblLook w:val="0000" w:firstRow="0" w:lastRow="0" w:firstColumn="0" w:lastColumn="0" w:noHBand="0" w:noVBand="0"/>
      </w:tblPr>
      <w:tblGrid>
        <w:gridCol w:w="2893"/>
        <w:gridCol w:w="1620"/>
        <w:gridCol w:w="1512"/>
        <w:gridCol w:w="2003"/>
        <w:gridCol w:w="1800"/>
      </w:tblGrid>
      <w:tr w:rsidR="00C67256" w:rsidRPr="0095267C" w14:paraId="0957F111" w14:textId="77777777" w:rsidTr="00AC53BF">
        <w:tc>
          <w:tcPr>
            <w:tcW w:w="2893" w:type="dxa"/>
          </w:tcPr>
          <w:p w14:paraId="0957F10C"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Action</w:t>
            </w:r>
          </w:p>
        </w:tc>
        <w:tc>
          <w:tcPr>
            <w:tcW w:w="1620" w:type="dxa"/>
          </w:tcPr>
          <w:p w14:paraId="0957F10D"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Man in charge</w:t>
            </w:r>
          </w:p>
        </w:tc>
        <w:tc>
          <w:tcPr>
            <w:tcW w:w="1512" w:type="dxa"/>
          </w:tcPr>
          <w:p w14:paraId="0957F10E"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Time</w:t>
            </w:r>
          </w:p>
        </w:tc>
        <w:tc>
          <w:tcPr>
            <w:tcW w:w="2003" w:type="dxa"/>
          </w:tcPr>
          <w:p w14:paraId="0957F10F"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Actual achievement</w:t>
            </w:r>
          </w:p>
        </w:tc>
        <w:tc>
          <w:tcPr>
            <w:tcW w:w="1800" w:type="dxa"/>
          </w:tcPr>
          <w:p w14:paraId="0957F110"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Reason for delay and Solution</w:t>
            </w:r>
          </w:p>
        </w:tc>
      </w:tr>
      <w:tr w:rsidR="002E7909" w:rsidRPr="0095267C" w14:paraId="0957F117" w14:textId="77777777" w:rsidTr="00AC53BF">
        <w:tc>
          <w:tcPr>
            <w:tcW w:w="2893" w:type="dxa"/>
          </w:tcPr>
          <w:p w14:paraId="109BBF20"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Make an official</w:t>
            </w:r>
          </w:p>
          <w:p w14:paraId="41FFFBE0"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Facebook page</w:t>
            </w:r>
          </w:p>
          <w:p w14:paraId="146EA4A2"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For postgraduate</w:t>
            </w:r>
          </w:p>
          <w:p w14:paraId="0957F112" w14:textId="2E57FA4B" w:rsidR="002E7909" w:rsidRPr="0095267C" w:rsidRDefault="000F3A43" w:rsidP="002E7909">
            <w:pPr>
              <w:rPr>
                <w:rFonts w:asciiTheme="majorBidi" w:hAnsiTheme="majorBidi" w:cstheme="majorBidi"/>
                <w:b/>
                <w:sz w:val="28"/>
                <w:szCs w:val="28"/>
              </w:rPr>
            </w:pPr>
            <w:r w:rsidRPr="0095267C">
              <w:rPr>
                <w:rFonts w:asciiTheme="majorBidi" w:hAnsiTheme="majorBidi" w:cstheme="majorBidi"/>
                <w:b/>
                <w:sz w:val="28"/>
                <w:szCs w:val="28"/>
              </w:rPr>
              <w:t>S</w:t>
            </w:r>
            <w:r w:rsidR="002E7909" w:rsidRPr="0095267C">
              <w:rPr>
                <w:rFonts w:asciiTheme="majorBidi" w:hAnsiTheme="majorBidi" w:cstheme="majorBidi"/>
                <w:b/>
                <w:sz w:val="28"/>
                <w:szCs w:val="28"/>
              </w:rPr>
              <w:t>tudents</w:t>
            </w:r>
          </w:p>
        </w:tc>
        <w:tc>
          <w:tcPr>
            <w:tcW w:w="1620" w:type="dxa"/>
          </w:tcPr>
          <w:p w14:paraId="0957F113" w14:textId="3E6A4E1A"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Staff members</w:t>
            </w:r>
          </w:p>
        </w:tc>
        <w:tc>
          <w:tcPr>
            <w:tcW w:w="1512" w:type="dxa"/>
          </w:tcPr>
          <w:p w14:paraId="0957F114" w14:textId="7AC7E141"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2019-2020</w:t>
            </w:r>
          </w:p>
        </w:tc>
        <w:tc>
          <w:tcPr>
            <w:tcW w:w="2003" w:type="dxa"/>
          </w:tcPr>
          <w:p w14:paraId="0957F115" w14:textId="4100492C" w:rsidR="002E7909" w:rsidRPr="0095267C" w:rsidRDefault="00AC53BF" w:rsidP="002E7909">
            <w:pPr>
              <w:rPr>
                <w:rFonts w:asciiTheme="majorBidi" w:hAnsiTheme="majorBidi" w:cstheme="majorBidi"/>
                <w:b/>
                <w:sz w:val="28"/>
                <w:szCs w:val="28"/>
              </w:rPr>
            </w:pPr>
            <w:r>
              <w:rPr>
                <w:rFonts w:asciiTheme="majorBidi" w:hAnsiTheme="majorBidi" w:cstheme="majorBidi"/>
                <w:b/>
                <w:sz w:val="28"/>
                <w:szCs w:val="28"/>
              </w:rPr>
              <w:t xml:space="preserve">80 </w:t>
            </w:r>
            <w:r w:rsidR="002E7909" w:rsidRPr="0095267C">
              <w:rPr>
                <w:rFonts w:asciiTheme="majorBidi" w:hAnsiTheme="majorBidi" w:cstheme="majorBidi"/>
                <w:b/>
                <w:sz w:val="28"/>
                <w:szCs w:val="28"/>
              </w:rPr>
              <w:t>%</w:t>
            </w:r>
            <w:r>
              <w:rPr>
                <w:rFonts w:asciiTheme="majorBidi" w:hAnsiTheme="majorBidi" w:cstheme="majorBidi"/>
                <w:b/>
                <w:sz w:val="28"/>
                <w:szCs w:val="28"/>
              </w:rPr>
              <w:t xml:space="preserve"> </w:t>
            </w:r>
            <w:r w:rsidR="002E7909" w:rsidRPr="0095267C">
              <w:rPr>
                <w:rFonts w:asciiTheme="majorBidi" w:hAnsiTheme="majorBidi" w:cstheme="majorBidi"/>
                <w:b/>
                <w:sz w:val="28"/>
                <w:szCs w:val="28"/>
              </w:rPr>
              <w:t>achi</w:t>
            </w:r>
            <w:r>
              <w:rPr>
                <w:rFonts w:asciiTheme="majorBidi" w:hAnsiTheme="majorBidi" w:cstheme="majorBidi"/>
                <w:b/>
                <w:sz w:val="28"/>
                <w:szCs w:val="28"/>
              </w:rPr>
              <w:t>e</w:t>
            </w:r>
            <w:r w:rsidR="002E7909" w:rsidRPr="0095267C">
              <w:rPr>
                <w:rFonts w:asciiTheme="majorBidi" w:hAnsiTheme="majorBidi" w:cstheme="majorBidi"/>
                <w:b/>
                <w:sz w:val="28"/>
                <w:szCs w:val="28"/>
              </w:rPr>
              <w:t>ved</w:t>
            </w:r>
          </w:p>
        </w:tc>
        <w:tc>
          <w:tcPr>
            <w:tcW w:w="1800" w:type="dxa"/>
          </w:tcPr>
          <w:p w14:paraId="0957F116" w14:textId="77777777" w:rsidR="002E7909" w:rsidRPr="0095267C" w:rsidRDefault="002E7909" w:rsidP="002E7909">
            <w:pPr>
              <w:rPr>
                <w:rFonts w:asciiTheme="majorBidi" w:hAnsiTheme="majorBidi" w:cstheme="majorBidi"/>
                <w:b/>
                <w:sz w:val="28"/>
                <w:szCs w:val="28"/>
              </w:rPr>
            </w:pPr>
          </w:p>
        </w:tc>
      </w:tr>
    </w:tbl>
    <w:p w14:paraId="0957F130" w14:textId="77777777" w:rsidR="00C67256" w:rsidRPr="0095267C" w:rsidRDefault="00C67256">
      <w:pPr>
        <w:rPr>
          <w:rFonts w:asciiTheme="majorBidi" w:hAnsiTheme="majorBidi" w:cstheme="majorBidi"/>
          <w:sz w:val="28"/>
          <w:szCs w:val="28"/>
        </w:rPr>
      </w:pPr>
    </w:p>
    <w:p w14:paraId="0957F131" w14:textId="77777777" w:rsidR="00C67256" w:rsidRPr="0095267C" w:rsidRDefault="002E7909">
      <w:pPr>
        <w:spacing w:line="360" w:lineRule="auto"/>
        <w:rPr>
          <w:rFonts w:asciiTheme="majorBidi" w:eastAsia="Verdana-Bold" w:hAnsiTheme="majorBidi" w:cstheme="majorBidi"/>
          <w:sz w:val="28"/>
          <w:szCs w:val="28"/>
        </w:rPr>
      </w:pPr>
      <w:r w:rsidRPr="0095267C">
        <w:rPr>
          <w:rFonts w:asciiTheme="majorBidi" w:eastAsia="Verdana-Bold" w:hAnsiTheme="majorBidi" w:cstheme="majorBidi"/>
          <w:b/>
          <w:sz w:val="28"/>
          <w:szCs w:val="28"/>
        </w:rPr>
        <w:t>11.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E7909" w:rsidRPr="0095267C" w14:paraId="3E486C06" w14:textId="77777777" w:rsidTr="00C341AD">
        <w:tc>
          <w:tcPr>
            <w:tcW w:w="2840" w:type="dxa"/>
            <w:tcBorders>
              <w:bottom w:val="single" w:sz="4" w:space="0" w:color="auto"/>
            </w:tcBorders>
            <w:shd w:val="clear" w:color="auto" w:fill="auto"/>
          </w:tcPr>
          <w:p w14:paraId="0A6E7B12"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Actions required</w:t>
            </w:r>
          </w:p>
        </w:tc>
        <w:tc>
          <w:tcPr>
            <w:tcW w:w="2841" w:type="dxa"/>
            <w:tcBorders>
              <w:bottom w:val="single" w:sz="4" w:space="0" w:color="auto"/>
            </w:tcBorders>
            <w:shd w:val="clear" w:color="auto" w:fill="auto"/>
          </w:tcPr>
          <w:p w14:paraId="4B742367" w14:textId="19D62ADA"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Time from to</w:t>
            </w:r>
          </w:p>
        </w:tc>
        <w:tc>
          <w:tcPr>
            <w:tcW w:w="2841" w:type="dxa"/>
            <w:tcBorders>
              <w:bottom w:val="single" w:sz="4" w:space="0" w:color="auto"/>
            </w:tcBorders>
            <w:shd w:val="clear" w:color="auto" w:fill="auto"/>
          </w:tcPr>
          <w:p w14:paraId="417EF34B"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Person responsible</w:t>
            </w:r>
          </w:p>
        </w:tc>
      </w:tr>
      <w:tr w:rsidR="002E7909" w:rsidRPr="0095267C" w14:paraId="45E3532A" w14:textId="77777777" w:rsidTr="00C341AD">
        <w:tc>
          <w:tcPr>
            <w:tcW w:w="2840" w:type="dxa"/>
            <w:tcBorders>
              <w:bottom w:val="nil"/>
            </w:tcBorders>
            <w:shd w:val="clear" w:color="auto" w:fill="auto"/>
          </w:tcPr>
          <w:p w14:paraId="7B64EB9B"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Special units for</w:t>
            </w:r>
          </w:p>
        </w:tc>
        <w:tc>
          <w:tcPr>
            <w:tcW w:w="2841" w:type="dxa"/>
            <w:tcBorders>
              <w:bottom w:val="nil"/>
            </w:tcBorders>
            <w:shd w:val="clear" w:color="auto" w:fill="auto"/>
          </w:tcPr>
          <w:p w14:paraId="69AF99CF" w14:textId="77777777" w:rsidR="002E7909" w:rsidRPr="0095267C" w:rsidRDefault="002E7909" w:rsidP="00C341AD">
            <w:pPr>
              <w:rPr>
                <w:rFonts w:asciiTheme="majorBidi" w:hAnsiTheme="majorBidi" w:cstheme="majorBidi"/>
                <w:b/>
                <w:bCs/>
                <w:sz w:val="28"/>
                <w:szCs w:val="28"/>
              </w:rPr>
            </w:pPr>
          </w:p>
        </w:tc>
        <w:tc>
          <w:tcPr>
            <w:tcW w:w="2841" w:type="dxa"/>
            <w:tcBorders>
              <w:bottom w:val="nil"/>
            </w:tcBorders>
            <w:shd w:val="clear" w:color="auto" w:fill="auto"/>
          </w:tcPr>
          <w:p w14:paraId="10AC87D3" w14:textId="77777777" w:rsidR="002E7909" w:rsidRPr="0095267C" w:rsidRDefault="002E7909" w:rsidP="00C341AD">
            <w:pPr>
              <w:rPr>
                <w:rFonts w:asciiTheme="majorBidi" w:hAnsiTheme="majorBidi" w:cstheme="majorBidi"/>
                <w:b/>
                <w:bCs/>
                <w:sz w:val="28"/>
                <w:szCs w:val="28"/>
              </w:rPr>
            </w:pPr>
          </w:p>
        </w:tc>
      </w:tr>
      <w:tr w:rsidR="002E7909" w:rsidRPr="0095267C" w14:paraId="047BB991" w14:textId="77777777" w:rsidTr="00C341AD">
        <w:tc>
          <w:tcPr>
            <w:tcW w:w="2840" w:type="dxa"/>
            <w:tcBorders>
              <w:top w:val="nil"/>
              <w:bottom w:val="nil"/>
            </w:tcBorders>
            <w:shd w:val="clear" w:color="auto" w:fill="auto"/>
          </w:tcPr>
          <w:p w14:paraId="3CFA3DDC"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Postgraduate and</w:t>
            </w:r>
          </w:p>
        </w:tc>
        <w:tc>
          <w:tcPr>
            <w:tcW w:w="2841" w:type="dxa"/>
            <w:tcBorders>
              <w:top w:val="nil"/>
              <w:bottom w:val="nil"/>
            </w:tcBorders>
            <w:shd w:val="clear" w:color="auto" w:fill="auto"/>
          </w:tcPr>
          <w:p w14:paraId="67240553" w14:textId="79D3B748"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2020-202</w:t>
            </w:r>
            <w:r w:rsidR="00AD2D04">
              <w:rPr>
                <w:rFonts w:asciiTheme="majorBidi" w:hAnsiTheme="majorBidi" w:cstheme="majorBidi"/>
                <w:b/>
                <w:bCs/>
                <w:sz w:val="28"/>
                <w:szCs w:val="28"/>
              </w:rPr>
              <w:t>2</w:t>
            </w:r>
          </w:p>
        </w:tc>
        <w:tc>
          <w:tcPr>
            <w:tcW w:w="2841" w:type="dxa"/>
            <w:tcBorders>
              <w:top w:val="nil"/>
              <w:bottom w:val="nil"/>
            </w:tcBorders>
            <w:shd w:val="clear" w:color="auto" w:fill="auto"/>
          </w:tcPr>
          <w:p w14:paraId="6BED2A46"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Staff members</w:t>
            </w:r>
          </w:p>
        </w:tc>
      </w:tr>
      <w:tr w:rsidR="002E7909" w:rsidRPr="0095267C" w14:paraId="766A6B8B" w14:textId="77777777" w:rsidTr="00C341AD">
        <w:tc>
          <w:tcPr>
            <w:tcW w:w="2840" w:type="dxa"/>
            <w:tcBorders>
              <w:top w:val="nil"/>
              <w:bottom w:val="nil"/>
            </w:tcBorders>
            <w:shd w:val="clear" w:color="auto" w:fill="auto"/>
          </w:tcPr>
          <w:p w14:paraId="198AA627"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Central lab</w:t>
            </w:r>
          </w:p>
        </w:tc>
        <w:tc>
          <w:tcPr>
            <w:tcW w:w="2841" w:type="dxa"/>
            <w:tcBorders>
              <w:top w:val="nil"/>
              <w:bottom w:val="nil"/>
            </w:tcBorders>
            <w:shd w:val="clear" w:color="auto" w:fill="auto"/>
          </w:tcPr>
          <w:p w14:paraId="7714DBAA" w14:textId="77777777" w:rsidR="002E7909" w:rsidRPr="0095267C" w:rsidRDefault="002E7909" w:rsidP="00C341AD">
            <w:pPr>
              <w:rPr>
                <w:rFonts w:asciiTheme="majorBidi" w:hAnsiTheme="majorBidi" w:cstheme="majorBidi"/>
                <w:b/>
                <w:bCs/>
                <w:sz w:val="28"/>
                <w:szCs w:val="28"/>
              </w:rPr>
            </w:pPr>
          </w:p>
        </w:tc>
        <w:tc>
          <w:tcPr>
            <w:tcW w:w="2841" w:type="dxa"/>
            <w:tcBorders>
              <w:top w:val="nil"/>
              <w:bottom w:val="nil"/>
            </w:tcBorders>
            <w:shd w:val="clear" w:color="auto" w:fill="auto"/>
          </w:tcPr>
          <w:p w14:paraId="763BFD1E" w14:textId="77777777" w:rsidR="002E7909" w:rsidRPr="0095267C" w:rsidRDefault="002E7909" w:rsidP="00C341AD">
            <w:pPr>
              <w:rPr>
                <w:rFonts w:asciiTheme="majorBidi" w:hAnsiTheme="majorBidi" w:cstheme="majorBidi"/>
                <w:b/>
                <w:bCs/>
                <w:sz w:val="28"/>
                <w:szCs w:val="28"/>
              </w:rPr>
            </w:pPr>
          </w:p>
        </w:tc>
      </w:tr>
      <w:tr w:rsidR="002E7909" w:rsidRPr="0095267C" w14:paraId="3FD20EDD" w14:textId="77777777" w:rsidTr="00C341AD">
        <w:tc>
          <w:tcPr>
            <w:tcW w:w="2840" w:type="dxa"/>
            <w:tcBorders>
              <w:top w:val="nil"/>
            </w:tcBorders>
            <w:shd w:val="clear" w:color="auto" w:fill="auto"/>
          </w:tcPr>
          <w:p w14:paraId="6BACB93E" w14:textId="77777777" w:rsidR="002E7909" w:rsidRPr="0095267C" w:rsidRDefault="002E7909" w:rsidP="00C341AD">
            <w:pPr>
              <w:jc w:val="center"/>
              <w:rPr>
                <w:rFonts w:asciiTheme="majorBidi" w:hAnsiTheme="majorBidi" w:cstheme="majorBidi"/>
                <w:b/>
                <w:bCs/>
                <w:sz w:val="28"/>
                <w:szCs w:val="28"/>
              </w:rPr>
            </w:pPr>
          </w:p>
        </w:tc>
        <w:tc>
          <w:tcPr>
            <w:tcW w:w="2841" w:type="dxa"/>
            <w:tcBorders>
              <w:top w:val="nil"/>
            </w:tcBorders>
            <w:shd w:val="clear" w:color="auto" w:fill="auto"/>
          </w:tcPr>
          <w:p w14:paraId="5C4B6234" w14:textId="77777777" w:rsidR="002E7909" w:rsidRPr="0095267C" w:rsidRDefault="002E7909" w:rsidP="00C341AD">
            <w:pPr>
              <w:rPr>
                <w:rFonts w:asciiTheme="majorBidi" w:hAnsiTheme="majorBidi" w:cstheme="majorBidi"/>
                <w:b/>
                <w:bCs/>
                <w:sz w:val="28"/>
                <w:szCs w:val="28"/>
              </w:rPr>
            </w:pPr>
          </w:p>
        </w:tc>
        <w:tc>
          <w:tcPr>
            <w:tcW w:w="2841" w:type="dxa"/>
            <w:tcBorders>
              <w:top w:val="nil"/>
            </w:tcBorders>
            <w:shd w:val="clear" w:color="auto" w:fill="auto"/>
          </w:tcPr>
          <w:p w14:paraId="53034745" w14:textId="77777777" w:rsidR="002E7909" w:rsidRPr="0095267C" w:rsidRDefault="002E7909" w:rsidP="00C341AD">
            <w:pPr>
              <w:rPr>
                <w:rFonts w:asciiTheme="majorBidi" w:hAnsiTheme="majorBidi" w:cstheme="majorBidi"/>
                <w:b/>
                <w:bCs/>
                <w:sz w:val="28"/>
                <w:szCs w:val="28"/>
              </w:rPr>
            </w:pPr>
          </w:p>
        </w:tc>
      </w:tr>
    </w:tbl>
    <w:p w14:paraId="3AE3135C" w14:textId="77777777" w:rsidR="002E7909" w:rsidRPr="0095267C" w:rsidRDefault="002E7909">
      <w:pPr>
        <w:rPr>
          <w:rFonts w:asciiTheme="majorBidi" w:eastAsia="Verdana" w:hAnsiTheme="majorBidi" w:cstheme="majorBidi"/>
          <w:b/>
          <w:sz w:val="28"/>
          <w:szCs w:val="28"/>
        </w:rPr>
      </w:pPr>
    </w:p>
    <w:p w14:paraId="0957F152" w14:textId="3A1EC16B" w:rsidR="00C67256" w:rsidRPr="0095267C" w:rsidRDefault="002E7909" w:rsidP="00C174DC">
      <w:pPr>
        <w:rPr>
          <w:rFonts w:asciiTheme="majorBidi" w:eastAsia="Verdana" w:hAnsiTheme="majorBidi" w:cstheme="majorBidi"/>
          <w:sz w:val="28"/>
          <w:szCs w:val="28"/>
        </w:rPr>
      </w:pPr>
      <w:r w:rsidRPr="0095267C">
        <w:rPr>
          <w:rFonts w:asciiTheme="majorBidi" w:eastAsia="Verdana" w:hAnsiTheme="majorBidi" w:cstheme="majorBidi"/>
          <w:b/>
          <w:sz w:val="28"/>
          <w:szCs w:val="28"/>
        </w:rPr>
        <w:t>Program Coordinator</w:t>
      </w:r>
      <w:r w:rsidR="00FC5654" w:rsidRPr="0095267C">
        <w:rPr>
          <w:rFonts w:asciiTheme="majorBidi" w:hAnsiTheme="majorBidi" w:cstheme="majorBidi"/>
          <w:sz w:val="28"/>
          <w:szCs w:val="28"/>
        </w:rPr>
        <w:t xml:space="preserve"> </w:t>
      </w:r>
      <w:r w:rsidR="00C174DC">
        <w:rPr>
          <w:b/>
          <w:bCs/>
          <w:sz w:val="28"/>
          <w:szCs w:val="28"/>
        </w:rPr>
        <w:t xml:space="preserve">:- </w:t>
      </w:r>
      <w:r w:rsidR="00C174DC" w:rsidRPr="00676B6A">
        <w:rPr>
          <w:b/>
          <w:bCs/>
          <w:sz w:val="28"/>
          <w:szCs w:val="28"/>
        </w:rPr>
        <w:t xml:space="preserve">Prof/ Dalia I. </w:t>
      </w:r>
      <w:proofErr w:type="spellStart"/>
      <w:r w:rsidR="00C174DC" w:rsidRPr="00676B6A">
        <w:rPr>
          <w:b/>
          <w:bCs/>
          <w:sz w:val="28"/>
          <w:szCs w:val="28"/>
        </w:rPr>
        <w:t>AbdAlaleem</w:t>
      </w:r>
      <w:proofErr w:type="spellEnd"/>
    </w:p>
    <w:p w14:paraId="0957F153" w14:textId="77777777" w:rsidR="00C67256" w:rsidRPr="0095267C" w:rsidRDefault="00C67256">
      <w:pPr>
        <w:rPr>
          <w:rFonts w:asciiTheme="majorBidi" w:eastAsia="Verdana" w:hAnsiTheme="majorBidi" w:cstheme="majorBidi"/>
          <w:sz w:val="28"/>
          <w:szCs w:val="28"/>
        </w:rPr>
      </w:pPr>
    </w:p>
    <w:p w14:paraId="0957F154" w14:textId="77777777" w:rsidR="00C67256" w:rsidRPr="0095267C" w:rsidRDefault="00C67256">
      <w:pPr>
        <w:rPr>
          <w:rFonts w:asciiTheme="majorBidi" w:eastAsia="Verdana" w:hAnsiTheme="majorBidi" w:cstheme="majorBidi"/>
          <w:sz w:val="28"/>
          <w:szCs w:val="28"/>
        </w:rPr>
      </w:pPr>
    </w:p>
    <w:p w14:paraId="0957F155" w14:textId="77777777" w:rsidR="00C67256" w:rsidRPr="0095267C" w:rsidRDefault="00C67256">
      <w:pPr>
        <w:rPr>
          <w:rFonts w:asciiTheme="majorBidi" w:hAnsiTheme="majorBidi" w:cstheme="majorBidi"/>
          <w:sz w:val="28"/>
          <w:szCs w:val="28"/>
        </w:rPr>
      </w:pPr>
    </w:p>
    <w:sectPr w:rsidR="00C67256" w:rsidRPr="0095267C">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8F3C" w14:textId="77777777" w:rsidR="00D7056A" w:rsidRDefault="00D7056A">
      <w:r>
        <w:separator/>
      </w:r>
    </w:p>
  </w:endnote>
  <w:endnote w:type="continuationSeparator" w:id="0">
    <w:p w14:paraId="663CFE2B" w14:textId="77777777" w:rsidR="00D7056A" w:rsidRDefault="00D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Bold">
    <w:altName w:val="Verdan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B"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957F15C" w14:textId="77777777" w:rsidR="00C67256" w:rsidRDefault="00C6725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D"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sz w:val="18"/>
        <w:szCs w:val="18"/>
      </w:rPr>
      <w:t>Rev.(0)                                                                         ED F25                                                                                        01/02/2010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2705" w14:textId="77777777" w:rsidR="00D7056A" w:rsidRDefault="00D7056A">
      <w:r>
        <w:separator/>
      </w:r>
    </w:p>
  </w:footnote>
  <w:footnote w:type="continuationSeparator" w:id="0">
    <w:p w14:paraId="60922EC5" w14:textId="77777777" w:rsidR="00D7056A" w:rsidRDefault="00D7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6" w14:textId="77777777" w:rsidR="00C67256" w:rsidRDefault="00C67256">
    <w:pPr>
      <w:widowControl w:val="0"/>
      <w:pBdr>
        <w:top w:val="nil"/>
        <w:left w:val="nil"/>
        <w:bottom w:val="nil"/>
        <w:right w:val="nil"/>
        <w:between w:val="nil"/>
      </w:pBdr>
      <w:spacing w:line="276" w:lineRule="auto"/>
    </w:pPr>
  </w:p>
  <w:tbl>
    <w:tblPr>
      <w:tblStyle w:val="a3"/>
      <w:tblW w:w="982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61"/>
      <w:gridCol w:w="5567"/>
    </w:tblGrid>
    <w:tr w:rsidR="00C67256" w14:paraId="0957F159" w14:textId="77777777">
      <w:tc>
        <w:tcPr>
          <w:tcW w:w="4261" w:type="dxa"/>
        </w:tcPr>
        <w:p w14:paraId="0957F157" w14:textId="77777777" w:rsidR="00C67256" w:rsidRDefault="002E7909">
          <w:pPr>
            <w:pBdr>
              <w:top w:val="nil"/>
              <w:left w:val="nil"/>
              <w:bottom w:val="nil"/>
              <w:right w:val="nil"/>
              <w:between w:val="nil"/>
            </w:pBdr>
            <w:tabs>
              <w:tab w:val="center" w:pos="4153"/>
              <w:tab w:val="right" w:pos="8306"/>
            </w:tabs>
            <w:rPr>
              <w:color w:val="000000"/>
            </w:rPr>
          </w:pPr>
          <w:r>
            <w:rPr>
              <w:color w:val="000000"/>
            </w:rPr>
            <w:t>Faculty of Medicine                                                                                                                                                              Zagazig University</w:t>
          </w:r>
        </w:p>
      </w:tc>
      <w:tc>
        <w:tcPr>
          <w:tcW w:w="5567" w:type="dxa"/>
        </w:tcPr>
        <w:p w14:paraId="0957F158" w14:textId="77777777" w:rsidR="00C67256" w:rsidRDefault="002E7909">
          <w:pPr>
            <w:pBdr>
              <w:top w:val="nil"/>
              <w:left w:val="nil"/>
              <w:bottom w:val="nil"/>
              <w:right w:val="nil"/>
              <w:between w:val="nil"/>
            </w:pBdr>
            <w:tabs>
              <w:tab w:val="center" w:pos="4153"/>
              <w:tab w:val="right" w:pos="8306"/>
            </w:tabs>
            <w:jc w:val="right"/>
            <w:rPr>
              <w:color w:val="000000"/>
            </w:rPr>
          </w:pPr>
          <w:r>
            <w:rPr>
              <w:b/>
              <w:noProof/>
              <w:color w:val="000000"/>
            </w:rPr>
            <w:drawing>
              <wp:inline distT="0" distB="0" distL="114300" distR="114300" wp14:anchorId="0957F15E" wp14:editId="0957F15F">
                <wp:extent cx="7874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666750"/>
                        </a:xfrm>
                        <a:prstGeom prst="rect">
                          <a:avLst/>
                        </a:prstGeom>
                        <a:ln/>
                      </pic:spPr>
                    </pic:pic>
                  </a:graphicData>
                </a:graphic>
              </wp:inline>
            </w:drawing>
          </w:r>
        </w:p>
      </w:tc>
    </w:tr>
  </w:tbl>
  <w:p w14:paraId="0957F15A" w14:textId="77777777" w:rsidR="00C67256" w:rsidRDefault="00C672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6CC"/>
    <w:multiLevelType w:val="multilevel"/>
    <w:tmpl w:val="E868990A"/>
    <w:lvl w:ilvl="0">
      <w:start w:val="1"/>
      <w:numFmt w:val="decimal"/>
      <w:lvlText w:val="%1-"/>
      <w:lvlJc w:val="left"/>
      <w:pPr>
        <w:ind w:left="720" w:hanging="360"/>
      </w:pPr>
      <w:rPr>
        <w:rFonts w:ascii="Verdana-Bold" w:eastAsia="Verdana-Bold" w:hAnsi="Verdana-Bold" w:cs="Verdana-Bold"/>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C4C1C"/>
    <w:multiLevelType w:val="hybridMultilevel"/>
    <w:tmpl w:val="FD7AE120"/>
    <w:lvl w:ilvl="0" w:tplc="107495D4">
      <w:start w:val="1"/>
      <w:numFmt w:val="decimalZero"/>
      <w:lvlText w:val="GS%1-"/>
      <w:lvlJc w:val="left"/>
      <w:pPr>
        <w:tabs>
          <w:tab w:val="num" w:pos="1070"/>
        </w:tabs>
        <w:ind w:left="1070" w:hanging="360"/>
      </w:pPr>
      <w:rPr>
        <w:b/>
        <w:bCs/>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1790"/>
        </w:tabs>
        <w:ind w:left="1790" w:hanging="180"/>
      </w:pPr>
    </w:lvl>
    <w:lvl w:ilvl="3" w:tplc="0409000F">
      <w:start w:val="1"/>
      <w:numFmt w:val="decimal"/>
      <w:lvlText w:val="%4."/>
      <w:lvlJc w:val="left"/>
      <w:pPr>
        <w:tabs>
          <w:tab w:val="num" w:pos="2510"/>
        </w:tabs>
        <w:ind w:left="2510" w:hanging="360"/>
      </w:pPr>
    </w:lvl>
    <w:lvl w:ilvl="4" w:tplc="04090019">
      <w:start w:val="1"/>
      <w:numFmt w:val="lowerLetter"/>
      <w:lvlText w:val="%5."/>
      <w:lvlJc w:val="left"/>
      <w:pPr>
        <w:tabs>
          <w:tab w:val="num" w:pos="3230"/>
        </w:tabs>
        <w:ind w:left="3230" w:hanging="360"/>
      </w:pPr>
    </w:lvl>
    <w:lvl w:ilvl="5" w:tplc="0409001B">
      <w:start w:val="1"/>
      <w:numFmt w:val="lowerRoman"/>
      <w:lvlText w:val="%6."/>
      <w:lvlJc w:val="right"/>
      <w:pPr>
        <w:tabs>
          <w:tab w:val="num" w:pos="3950"/>
        </w:tabs>
        <w:ind w:left="3950" w:hanging="180"/>
      </w:pPr>
    </w:lvl>
    <w:lvl w:ilvl="6" w:tplc="0409000F">
      <w:start w:val="1"/>
      <w:numFmt w:val="decimal"/>
      <w:lvlText w:val="%7."/>
      <w:lvlJc w:val="left"/>
      <w:pPr>
        <w:tabs>
          <w:tab w:val="num" w:pos="4670"/>
        </w:tabs>
        <w:ind w:left="4670" w:hanging="360"/>
      </w:pPr>
    </w:lvl>
    <w:lvl w:ilvl="7" w:tplc="04090019">
      <w:start w:val="1"/>
      <w:numFmt w:val="lowerLetter"/>
      <w:lvlText w:val="%8."/>
      <w:lvlJc w:val="left"/>
      <w:pPr>
        <w:tabs>
          <w:tab w:val="num" w:pos="5390"/>
        </w:tabs>
        <w:ind w:left="5390" w:hanging="360"/>
      </w:pPr>
    </w:lvl>
    <w:lvl w:ilvl="8" w:tplc="0409001B">
      <w:start w:val="1"/>
      <w:numFmt w:val="lowerRoman"/>
      <w:lvlText w:val="%9."/>
      <w:lvlJc w:val="right"/>
      <w:pPr>
        <w:tabs>
          <w:tab w:val="num" w:pos="6110"/>
        </w:tabs>
        <w:ind w:left="6110" w:hanging="180"/>
      </w:pPr>
    </w:lvl>
  </w:abstractNum>
  <w:abstractNum w:abstractNumId="2" w15:restartNumberingAfterBreak="0">
    <w:nsid w:val="4EA427F2"/>
    <w:multiLevelType w:val="hybridMultilevel"/>
    <w:tmpl w:val="36FA9314"/>
    <w:lvl w:ilvl="0" w:tplc="7AD0066C">
      <w:start w:val="1"/>
      <w:numFmt w:val="decimalZero"/>
      <w:lvlText w:val="IS%1."/>
      <w:lvlJc w:val="left"/>
      <w:pPr>
        <w:tabs>
          <w:tab w:val="num" w:pos="1440"/>
        </w:tabs>
        <w:ind w:left="144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427026"/>
    <w:multiLevelType w:val="hybridMultilevel"/>
    <w:tmpl w:val="BD504124"/>
    <w:lvl w:ilvl="0" w:tplc="851AD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493021"/>
    <w:multiLevelType w:val="hybridMultilevel"/>
    <w:tmpl w:val="E2D6EAEC"/>
    <w:lvl w:ilvl="0" w:tplc="A83C8C24">
      <w:start w:val="1"/>
      <w:numFmt w:val="decimal"/>
      <w:lvlText w:val="PS%1."/>
      <w:lvlJc w:val="left"/>
      <w:pPr>
        <w:tabs>
          <w:tab w:val="num" w:pos="786"/>
        </w:tabs>
        <w:ind w:left="786"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6F4593"/>
    <w:multiLevelType w:val="hybridMultilevel"/>
    <w:tmpl w:val="7A6AC56E"/>
    <w:lvl w:ilvl="0" w:tplc="C83673BC">
      <w:start w:val="1"/>
      <w:numFmt w:val="decimal"/>
      <w:lvlText w:val="K%1-"/>
      <w:lvlJc w:val="left"/>
      <w:pPr>
        <w:tabs>
          <w:tab w:val="num" w:pos="781"/>
        </w:tabs>
        <w:ind w:left="781" w:hanging="421"/>
      </w:pPr>
    </w:lvl>
    <w:lvl w:ilvl="1" w:tplc="7D28C546">
      <w:start w:val="1"/>
      <w:numFmt w:val="decimalZero"/>
      <w:lvlText w:val="IS%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2B04543"/>
    <w:multiLevelType w:val="hybridMultilevel"/>
    <w:tmpl w:val="1AD83634"/>
    <w:lvl w:ilvl="0" w:tplc="E230D7DE">
      <w:start w:val="3"/>
      <w:numFmt w:val="upperLetter"/>
      <w:lvlText w:val="%1-"/>
      <w:lvlJc w:val="left"/>
      <w:pPr>
        <w:tabs>
          <w:tab w:val="num" w:pos="360"/>
        </w:tabs>
        <w:ind w:left="360" w:hanging="360"/>
      </w:pPr>
      <w:rPr>
        <w:b/>
        <w:sz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684F6A55"/>
    <w:multiLevelType w:val="hybridMultilevel"/>
    <w:tmpl w:val="39D88F8C"/>
    <w:lvl w:ilvl="0" w:tplc="5A82BB38">
      <w:start w:val="1"/>
      <w:numFmt w:val="decimalZero"/>
      <w:lvlText w:val="PS%1."/>
      <w:lvlJc w:val="left"/>
      <w:pPr>
        <w:tabs>
          <w:tab w:val="num" w:pos="1440"/>
        </w:tabs>
        <w:ind w:left="1440" w:hanging="360"/>
      </w:pPr>
      <w:rPr>
        <w:b/>
        <w:bCs/>
      </w:rPr>
    </w:lvl>
    <w:lvl w:ilvl="1" w:tplc="CBF40DB8">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7734342"/>
    <w:multiLevelType w:val="hybridMultilevel"/>
    <w:tmpl w:val="59966414"/>
    <w:lvl w:ilvl="0" w:tplc="0D42F1EA">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A264F4E"/>
    <w:multiLevelType w:val="hybridMultilevel"/>
    <w:tmpl w:val="3E20DC3C"/>
    <w:lvl w:ilvl="0" w:tplc="6888B6C6">
      <w:start w:val="1"/>
      <w:numFmt w:val="decimalZero"/>
      <w:lvlText w:val="KU%1."/>
      <w:lvlJc w:val="left"/>
      <w:pPr>
        <w:tabs>
          <w:tab w:val="num" w:pos="1070"/>
        </w:tabs>
        <w:ind w:left="1070" w:hanging="360"/>
      </w:pPr>
      <w:rPr>
        <w:rFonts w:hint="default"/>
        <w:b/>
        <w:bCs/>
        <w:color w:val="auto"/>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56"/>
    <w:rsid w:val="00020A99"/>
    <w:rsid w:val="000F3A43"/>
    <w:rsid w:val="000F5A70"/>
    <w:rsid w:val="000F7DE2"/>
    <w:rsid w:val="002E7909"/>
    <w:rsid w:val="0030035B"/>
    <w:rsid w:val="00307628"/>
    <w:rsid w:val="00331E19"/>
    <w:rsid w:val="00342A9B"/>
    <w:rsid w:val="003538CF"/>
    <w:rsid w:val="004468DC"/>
    <w:rsid w:val="004B5D1F"/>
    <w:rsid w:val="0057280A"/>
    <w:rsid w:val="005E251C"/>
    <w:rsid w:val="00617365"/>
    <w:rsid w:val="00661079"/>
    <w:rsid w:val="006657ED"/>
    <w:rsid w:val="00692949"/>
    <w:rsid w:val="00692B36"/>
    <w:rsid w:val="006D1F65"/>
    <w:rsid w:val="006E0235"/>
    <w:rsid w:val="00702C9D"/>
    <w:rsid w:val="00736866"/>
    <w:rsid w:val="007A12BC"/>
    <w:rsid w:val="008424B9"/>
    <w:rsid w:val="008E1083"/>
    <w:rsid w:val="008E38F0"/>
    <w:rsid w:val="0095267C"/>
    <w:rsid w:val="009A36C4"/>
    <w:rsid w:val="009B4090"/>
    <w:rsid w:val="00AC53BF"/>
    <w:rsid w:val="00AD2D04"/>
    <w:rsid w:val="00B950BD"/>
    <w:rsid w:val="00C174DC"/>
    <w:rsid w:val="00C17D03"/>
    <w:rsid w:val="00C3241C"/>
    <w:rsid w:val="00C67256"/>
    <w:rsid w:val="00C83F95"/>
    <w:rsid w:val="00C85024"/>
    <w:rsid w:val="00CF2C10"/>
    <w:rsid w:val="00D12B54"/>
    <w:rsid w:val="00D7056A"/>
    <w:rsid w:val="00D8195C"/>
    <w:rsid w:val="00DA0B45"/>
    <w:rsid w:val="00E45ACB"/>
    <w:rsid w:val="00F15362"/>
    <w:rsid w:val="00FC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091"/>
  <w15:docId w15:val="{AE8F7888-E49F-4988-BB96-8134DB55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spacing w:before="240" w:after="60"/>
      <w:jc w:val="righ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F15362"/>
    <w:pPr>
      <w:ind w:left="720"/>
      <w:contextualSpacing/>
    </w:pPr>
  </w:style>
  <w:style w:type="table" w:customStyle="1" w:styleId="TableGridLight1">
    <w:name w:val="Table Grid Light1"/>
    <w:basedOn w:val="TableNormal"/>
    <w:uiPriority w:val="40"/>
    <w:rsid w:val="002E79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DE2"/>
    <w:rPr>
      <w:rFonts w:ascii="Tahoma" w:hAnsi="Tahoma" w:cs="Tahoma"/>
      <w:sz w:val="16"/>
      <w:szCs w:val="16"/>
    </w:rPr>
  </w:style>
  <w:style w:type="character" w:customStyle="1" w:styleId="BalloonTextChar">
    <w:name w:val="Balloon Text Char"/>
    <w:basedOn w:val="DefaultParagraphFont"/>
    <w:link w:val="BalloonText"/>
    <w:uiPriority w:val="99"/>
    <w:semiHidden/>
    <w:rsid w:val="000F7DE2"/>
    <w:rPr>
      <w:rFonts w:ascii="Tahoma" w:hAnsi="Tahoma" w:cs="Tahoma"/>
      <w:sz w:val="16"/>
      <w:szCs w:val="16"/>
    </w:rPr>
  </w:style>
  <w:style w:type="character" w:customStyle="1" w:styleId="SubtitleChar">
    <w:name w:val="Subtitle Char"/>
    <w:link w:val="Subtitle"/>
    <w:locked/>
    <w:rsid w:val="00702C9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94">
      <w:bodyDiv w:val="1"/>
      <w:marLeft w:val="0"/>
      <w:marRight w:val="0"/>
      <w:marTop w:val="0"/>
      <w:marBottom w:val="0"/>
      <w:divBdr>
        <w:top w:val="none" w:sz="0" w:space="0" w:color="auto"/>
        <w:left w:val="none" w:sz="0" w:space="0" w:color="auto"/>
        <w:bottom w:val="none" w:sz="0" w:space="0" w:color="auto"/>
        <w:right w:val="none" w:sz="0" w:space="0" w:color="auto"/>
      </w:divBdr>
    </w:div>
    <w:div w:id="290131785">
      <w:bodyDiv w:val="1"/>
      <w:marLeft w:val="0"/>
      <w:marRight w:val="0"/>
      <w:marTop w:val="0"/>
      <w:marBottom w:val="0"/>
      <w:divBdr>
        <w:top w:val="none" w:sz="0" w:space="0" w:color="auto"/>
        <w:left w:val="none" w:sz="0" w:space="0" w:color="auto"/>
        <w:bottom w:val="none" w:sz="0" w:space="0" w:color="auto"/>
        <w:right w:val="none" w:sz="0" w:space="0" w:color="auto"/>
      </w:divBdr>
    </w:div>
    <w:div w:id="381447746">
      <w:bodyDiv w:val="1"/>
      <w:marLeft w:val="0"/>
      <w:marRight w:val="0"/>
      <w:marTop w:val="0"/>
      <w:marBottom w:val="0"/>
      <w:divBdr>
        <w:top w:val="none" w:sz="0" w:space="0" w:color="auto"/>
        <w:left w:val="none" w:sz="0" w:space="0" w:color="auto"/>
        <w:bottom w:val="none" w:sz="0" w:space="0" w:color="auto"/>
        <w:right w:val="none" w:sz="0" w:space="0" w:color="auto"/>
      </w:divBdr>
    </w:div>
    <w:div w:id="737214952">
      <w:bodyDiv w:val="1"/>
      <w:marLeft w:val="0"/>
      <w:marRight w:val="0"/>
      <w:marTop w:val="0"/>
      <w:marBottom w:val="0"/>
      <w:divBdr>
        <w:top w:val="none" w:sz="0" w:space="0" w:color="auto"/>
        <w:left w:val="none" w:sz="0" w:space="0" w:color="auto"/>
        <w:bottom w:val="none" w:sz="0" w:space="0" w:color="auto"/>
        <w:right w:val="none" w:sz="0" w:space="0" w:color="auto"/>
      </w:divBdr>
    </w:div>
    <w:div w:id="768543727">
      <w:bodyDiv w:val="1"/>
      <w:marLeft w:val="0"/>
      <w:marRight w:val="0"/>
      <w:marTop w:val="0"/>
      <w:marBottom w:val="0"/>
      <w:divBdr>
        <w:top w:val="none" w:sz="0" w:space="0" w:color="auto"/>
        <w:left w:val="none" w:sz="0" w:space="0" w:color="auto"/>
        <w:bottom w:val="none" w:sz="0" w:space="0" w:color="auto"/>
        <w:right w:val="none" w:sz="0" w:space="0" w:color="auto"/>
      </w:divBdr>
    </w:div>
    <w:div w:id="876620195">
      <w:bodyDiv w:val="1"/>
      <w:marLeft w:val="0"/>
      <w:marRight w:val="0"/>
      <w:marTop w:val="0"/>
      <w:marBottom w:val="0"/>
      <w:divBdr>
        <w:top w:val="none" w:sz="0" w:space="0" w:color="auto"/>
        <w:left w:val="none" w:sz="0" w:space="0" w:color="auto"/>
        <w:bottom w:val="none" w:sz="0" w:space="0" w:color="auto"/>
        <w:right w:val="none" w:sz="0" w:space="0" w:color="auto"/>
      </w:divBdr>
    </w:div>
    <w:div w:id="1131899484">
      <w:bodyDiv w:val="1"/>
      <w:marLeft w:val="0"/>
      <w:marRight w:val="0"/>
      <w:marTop w:val="0"/>
      <w:marBottom w:val="0"/>
      <w:divBdr>
        <w:top w:val="none" w:sz="0" w:space="0" w:color="auto"/>
        <w:left w:val="none" w:sz="0" w:space="0" w:color="auto"/>
        <w:bottom w:val="none" w:sz="0" w:space="0" w:color="auto"/>
        <w:right w:val="none" w:sz="0" w:space="0" w:color="auto"/>
      </w:divBdr>
    </w:div>
    <w:div w:id="1237474315">
      <w:bodyDiv w:val="1"/>
      <w:marLeft w:val="0"/>
      <w:marRight w:val="0"/>
      <w:marTop w:val="0"/>
      <w:marBottom w:val="0"/>
      <w:divBdr>
        <w:top w:val="none" w:sz="0" w:space="0" w:color="auto"/>
        <w:left w:val="none" w:sz="0" w:space="0" w:color="auto"/>
        <w:bottom w:val="none" w:sz="0" w:space="0" w:color="auto"/>
        <w:right w:val="none" w:sz="0" w:space="0" w:color="auto"/>
      </w:divBdr>
    </w:div>
    <w:div w:id="1593851326">
      <w:bodyDiv w:val="1"/>
      <w:marLeft w:val="0"/>
      <w:marRight w:val="0"/>
      <w:marTop w:val="0"/>
      <w:marBottom w:val="0"/>
      <w:divBdr>
        <w:top w:val="none" w:sz="0" w:space="0" w:color="auto"/>
        <w:left w:val="none" w:sz="0" w:space="0" w:color="auto"/>
        <w:bottom w:val="none" w:sz="0" w:space="0" w:color="auto"/>
        <w:right w:val="none" w:sz="0" w:space="0" w:color="auto"/>
      </w:divBdr>
    </w:div>
    <w:div w:id="17713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forsan</dc:creator>
  <cp:lastModifiedBy>nada</cp:lastModifiedBy>
  <cp:revision>13</cp:revision>
  <dcterms:created xsi:type="dcterms:W3CDTF">2021-05-20T22:53:00Z</dcterms:created>
  <dcterms:modified xsi:type="dcterms:W3CDTF">2021-05-22T21:17:00Z</dcterms:modified>
</cp:coreProperties>
</file>