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7F091" w14:textId="683C5897" w:rsidR="00C67256" w:rsidRPr="002E7909" w:rsidRDefault="002E7909">
      <w:pPr>
        <w:jc w:val="center"/>
        <w:rPr>
          <w:rFonts w:asciiTheme="majorBidi" w:eastAsia="Tahoma" w:hAnsiTheme="majorBidi" w:cstheme="majorBidi"/>
          <w:sz w:val="40"/>
          <w:szCs w:val="40"/>
        </w:rPr>
      </w:pPr>
      <w:r w:rsidRPr="002E7909">
        <w:rPr>
          <w:rFonts w:asciiTheme="majorBidi" w:eastAsia="Tahoma" w:hAnsiTheme="majorBidi" w:cstheme="majorBidi"/>
          <w:b/>
          <w:sz w:val="40"/>
          <w:szCs w:val="40"/>
        </w:rPr>
        <w:t>Postgraduates Program Report</w:t>
      </w:r>
    </w:p>
    <w:p w14:paraId="0957F092" w14:textId="77777777" w:rsidR="00C67256" w:rsidRPr="002E7909" w:rsidRDefault="00C67256">
      <w:pPr>
        <w:rPr>
          <w:rFonts w:asciiTheme="majorBidi" w:eastAsia="Arial" w:hAnsiTheme="majorBidi" w:cstheme="majorBidi"/>
          <w:sz w:val="26"/>
          <w:szCs w:val="26"/>
        </w:rPr>
      </w:pPr>
    </w:p>
    <w:p w14:paraId="0957F093" w14:textId="77777777" w:rsidR="00C67256" w:rsidRPr="002E7909" w:rsidRDefault="002E7909">
      <w:pPr>
        <w:rPr>
          <w:rFonts w:asciiTheme="majorBidi" w:eastAsia="Arial" w:hAnsiTheme="majorBidi" w:cstheme="majorBidi"/>
          <w:sz w:val="28"/>
          <w:szCs w:val="28"/>
          <w:u w:val="single"/>
        </w:rPr>
      </w:pPr>
      <w:r w:rsidRPr="002E7909">
        <w:rPr>
          <w:rFonts w:asciiTheme="majorBidi" w:eastAsia="Arial" w:hAnsiTheme="majorBidi" w:cstheme="majorBidi"/>
          <w:b/>
          <w:sz w:val="28"/>
          <w:szCs w:val="28"/>
          <w:u w:val="single"/>
        </w:rPr>
        <w:t>A- Basic Information</w:t>
      </w:r>
    </w:p>
    <w:p w14:paraId="0957F094" w14:textId="66BF4014" w:rsidR="00C67256" w:rsidRPr="002E7909" w:rsidRDefault="002E7909" w:rsidP="00050601">
      <w:pPr>
        <w:rPr>
          <w:rFonts w:asciiTheme="majorBidi" w:hAnsiTheme="majorBidi" w:cstheme="majorBidi"/>
          <w:sz w:val="28"/>
          <w:szCs w:val="28"/>
        </w:rPr>
      </w:pPr>
      <w:r w:rsidRPr="002E7909">
        <w:rPr>
          <w:rFonts w:asciiTheme="majorBidi" w:eastAsia="Arial" w:hAnsiTheme="majorBidi" w:cstheme="majorBidi"/>
          <w:b/>
        </w:rPr>
        <w:t>Program</w:t>
      </w:r>
      <w:r w:rsidR="00C5766F">
        <w:rPr>
          <w:rFonts w:asciiTheme="majorBidi" w:eastAsia="Arial" w:hAnsiTheme="majorBidi" w:cstheme="majorBidi"/>
          <w:b/>
        </w:rPr>
        <w:t xml:space="preserve"> </w:t>
      </w:r>
      <w:r w:rsidRPr="002E7909">
        <w:rPr>
          <w:rFonts w:asciiTheme="majorBidi" w:eastAsia="Arial" w:hAnsiTheme="majorBidi" w:cstheme="majorBidi"/>
          <w:b/>
        </w:rPr>
        <w:t xml:space="preserve">title: </w:t>
      </w:r>
      <w:r w:rsidR="004468DC" w:rsidRPr="00A26ED7">
        <w:rPr>
          <w:rFonts w:asciiTheme="majorBidi" w:eastAsia="Arial" w:hAnsiTheme="majorBidi" w:cstheme="majorBidi"/>
          <w:bCs/>
          <w:lang w:bidi="ar-EG"/>
        </w:rPr>
        <w:t>second</w:t>
      </w:r>
      <w:r w:rsidR="009A36C4" w:rsidRPr="00A26ED7">
        <w:rPr>
          <w:rFonts w:asciiTheme="majorBidi" w:eastAsia="Arial" w:hAnsiTheme="majorBidi" w:cstheme="majorBidi"/>
          <w:bCs/>
          <w:rtl/>
        </w:rPr>
        <w:t xml:space="preserve"> </w:t>
      </w:r>
      <w:r w:rsidR="009A36C4" w:rsidRPr="00A26ED7">
        <w:rPr>
          <w:rFonts w:asciiTheme="majorBidi" w:eastAsia="Arial" w:hAnsiTheme="majorBidi" w:cstheme="majorBidi"/>
          <w:bCs/>
        </w:rPr>
        <w:t xml:space="preserve">part of </w:t>
      </w:r>
      <w:r w:rsidR="00342A9B" w:rsidRPr="00A26ED7">
        <w:rPr>
          <w:rFonts w:asciiTheme="majorBidi" w:hAnsiTheme="majorBidi" w:cstheme="majorBidi"/>
          <w:bCs/>
          <w:sz w:val="28"/>
          <w:szCs w:val="28"/>
        </w:rPr>
        <w:t xml:space="preserve">Master in </w:t>
      </w:r>
      <w:r w:rsidR="00050601" w:rsidRPr="00A26ED7">
        <w:rPr>
          <w:rFonts w:asciiTheme="majorBidi" w:hAnsiTheme="majorBidi" w:cstheme="majorBidi"/>
          <w:bCs/>
          <w:sz w:val="28"/>
          <w:szCs w:val="28"/>
        </w:rPr>
        <w:t>physiology</w:t>
      </w:r>
      <w:r w:rsidR="00A33C39">
        <w:rPr>
          <w:rFonts w:asciiTheme="majorBidi" w:hAnsiTheme="majorBidi" w:cstheme="majorBidi"/>
          <w:sz w:val="28"/>
          <w:szCs w:val="28"/>
        </w:rPr>
        <w:t>.</w:t>
      </w:r>
      <w:r w:rsidRPr="002E7909">
        <w:rPr>
          <w:rFonts w:asciiTheme="majorBidi" w:hAnsiTheme="majorBidi" w:cstheme="majorBidi"/>
        </w:rPr>
        <w:tab/>
      </w:r>
      <w:r w:rsidRPr="002E7909">
        <w:rPr>
          <w:rFonts w:asciiTheme="majorBidi" w:hAnsiTheme="majorBidi" w:cstheme="majorBidi"/>
        </w:rPr>
        <w:tab/>
      </w:r>
    </w:p>
    <w:p w14:paraId="2807BC2A" w14:textId="68D4B009" w:rsidR="00342A9B" w:rsidRPr="002E7909" w:rsidRDefault="000331B6" w:rsidP="00342A9B">
      <w:pPr>
        <w:autoSpaceDE w:val="0"/>
        <w:autoSpaceDN w:val="0"/>
        <w:adjustRightInd w:val="0"/>
        <w:spacing w:line="360" w:lineRule="auto"/>
        <w:ind w:left="-540" w:right="-720"/>
        <w:rPr>
          <w:rFonts w:asciiTheme="majorBidi" w:hAnsiTheme="majorBidi" w:cstheme="majorBidi"/>
          <w:sz w:val="28"/>
          <w:szCs w:val="28"/>
        </w:rPr>
      </w:pPr>
      <w:r w:rsidRPr="002E7909">
        <w:rPr>
          <w:rFonts w:asciiTheme="majorBidi" w:eastAsia="Arial" w:hAnsiTheme="majorBidi" w:cstheme="majorBidi"/>
          <w:b/>
          <w:noProof/>
        </w:rPr>
        <mc:AlternateContent>
          <mc:Choice Requires="wps">
            <w:drawing>
              <wp:anchor distT="0" distB="0" distL="114300" distR="114300" simplePos="0" relativeHeight="251655168" behindDoc="0" locked="0" layoutInCell="1" allowOverlap="1" wp14:anchorId="5DE127A7" wp14:editId="5FBF7E90">
                <wp:simplePos x="0" y="0"/>
                <wp:positionH relativeFrom="column">
                  <wp:posOffset>1594485</wp:posOffset>
                </wp:positionH>
                <wp:positionV relativeFrom="paragraph">
                  <wp:posOffset>44449</wp:posOffset>
                </wp:positionV>
                <wp:extent cx="398780" cy="295275"/>
                <wp:effectExtent l="0" t="0" r="20320" b="28575"/>
                <wp:wrapNone/>
                <wp:docPr id="2" name="Text Box 2"/>
                <wp:cNvGraphicFramePr/>
                <a:graphic xmlns:a="http://schemas.openxmlformats.org/drawingml/2006/main">
                  <a:graphicData uri="http://schemas.microsoft.com/office/word/2010/wordprocessingShape">
                    <wps:wsp>
                      <wps:cNvSpPr txBox="1"/>
                      <wps:spPr>
                        <a:xfrm>
                          <a:off x="0" y="0"/>
                          <a:ext cx="398780" cy="295275"/>
                        </a:xfrm>
                        <a:prstGeom prst="rect">
                          <a:avLst/>
                        </a:prstGeom>
                        <a:solidFill>
                          <a:schemeClr val="lt1"/>
                        </a:solidFill>
                        <a:ln w="6350">
                          <a:solidFill>
                            <a:prstClr val="black"/>
                          </a:solidFill>
                        </a:ln>
                      </wps:spPr>
                      <wps:txbx>
                        <w:txbxContent>
                          <w:p w14:paraId="51641123" w14:textId="77777777" w:rsidR="000331B6" w:rsidRPr="004B1D99" w:rsidRDefault="000331B6" w:rsidP="000331B6">
                            <w:pPr>
                              <w:rPr>
                                <w:b/>
                                <w:bCs/>
                                <w:sz w:val="32"/>
                                <w:szCs w:val="32"/>
                              </w:rPr>
                            </w:pPr>
                            <w:r w:rsidRPr="004B1D99">
                              <w:rPr>
                                <w:b/>
                                <w:bCs/>
                                <w:sz w:val="32"/>
                                <w:szCs w:val="32"/>
                              </w:rPr>
                              <w:t>√</w:t>
                            </w:r>
                          </w:p>
                          <w:p w14:paraId="789A617C" w14:textId="77777777" w:rsidR="00342A9B" w:rsidRDefault="00342A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E127A7" id="_x0000_t202" coordsize="21600,21600" o:spt="202" path="m,l,21600r21600,l21600,xe">
                <v:stroke joinstyle="miter"/>
                <v:path gradientshapeok="t" o:connecttype="rect"/>
              </v:shapetype>
              <v:shape id="Text Box 2" o:spid="_x0000_s1026" type="#_x0000_t202" style="position:absolute;left:0;text-align:left;margin-left:125.55pt;margin-top:3.5pt;width:31.4pt;height:23.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" fillcolor="white [3201]" strokeweight=".5pt">
                <v:textbox>
                  <w:txbxContent>
                    <w:p w14:paraId="51641123" w14:textId="77777777" w:rsidR="000331B6" w:rsidRPr="004B1D99" w:rsidRDefault="000331B6" w:rsidP="000331B6">
                      <w:pPr>
                        <w:rPr>
                          <w:b/>
                          <w:bCs/>
                          <w:sz w:val="32"/>
                          <w:szCs w:val="32"/>
                        </w:rPr>
                      </w:pPr>
                      <w:r w:rsidRPr="004B1D99">
                        <w:rPr>
                          <w:b/>
                          <w:bCs/>
                          <w:sz w:val="32"/>
                          <w:szCs w:val="32"/>
                        </w:rPr>
                        <w:t>√</w:t>
                      </w:r>
                    </w:p>
                    <w:p w14:paraId="789A617C" w14:textId="77777777" w:rsidR="00342A9B" w:rsidRDefault="00342A9B"/>
                  </w:txbxContent>
                </v:textbox>
              </v:shape>
            </w:pict>
          </mc:Fallback>
        </mc:AlternateContent>
      </w:r>
      <w:r w:rsidR="00342A9B" w:rsidRPr="002E7909">
        <w:rPr>
          <w:rFonts w:asciiTheme="majorBidi" w:eastAsia="Arial" w:hAnsiTheme="majorBidi" w:cstheme="majorBidi"/>
          <w:b/>
          <w:noProof/>
        </w:rPr>
        <mc:AlternateContent>
          <mc:Choice Requires="wps">
            <w:drawing>
              <wp:anchor distT="0" distB="0" distL="114300" distR="114300" simplePos="0" relativeHeight="251659264" behindDoc="0" locked="0" layoutInCell="1" allowOverlap="1" wp14:anchorId="16C1922D" wp14:editId="49B47A9B">
                <wp:simplePos x="0" y="0"/>
                <wp:positionH relativeFrom="column">
                  <wp:posOffset>5126084</wp:posOffset>
                </wp:positionH>
                <wp:positionV relativeFrom="paragraph">
                  <wp:posOffset>13335</wp:posOffset>
                </wp:positionV>
                <wp:extent cx="476655" cy="252919"/>
                <wp:effectExtent l="0" t="0" r="19050" b="13970"/>
                <wp:wrapNone/>
                <wp:docPr id="4" name="Text Box 4"/>
                <wp:cNvGraphicFramePr/>
                <a:graphic xmlns:a="http://schemas.openxmlformats.org/drawingml/2006/main">
                  <a:graphicData uri="http://schemas.microsoft.com/office/word/2010/wordprocessingShape">
                    <wps:wsp>
                      <wps:cNvSpPr txBox="1"/>
                      <wps:spPr>
                        <a:xfrm>
                          <a:off x="0" y="0"/>
                          <a:ext cx="476655" cy="252919"/>
                        </a:xfrm>
                        <a:prstGeom prst="rect">
                          <a:avLst/>
                        </a:prstGeom>
                        <a:solidFill>
                          <a:schemeClr val="lt1"/>
                        </a:solidFill>
                        <a:ln w="6350">
                          <a:solidFill>
                            <a:prstClr val="black"/>
                          </a:solidFill>
                        </a:ln>
                      </wps:spPr>
                      <wps:txbx>
                        <w:txbxContent>
                          <w:p w14:paraId="31491251" w14:textId="77777777" w:rsidR="00342A9B" w:rsidRDefault="00342A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C1922D" id="Text Box 4" o:spid="_x0000_s1027" type="#_x0000_t202" style="position:absolute;left:0;text-align:left;margin-left:403.65pt;margin-top:1.05pt;width:37.55pt;height:19.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" fillcolor="white [3201]" strokeweight=".5pt">
                <v:textbox>
                  <w:txbxContent>
                    <w:p w14:paraId="31491251" w14:textId="77777777" w:rsidR="00342A9B" w:rsidRDefault="00342A9B"/>
                  </w:txbxContent>
                </v:textbox>
              </v:shape>
            </w:pict>
          </mc:Fallback>
        </mc:AlternateContent>
      </w:r>
      <w:r w:rsidR="00342A9B" w:rsidRPr="002E7909">
        <w:rPr>
          <w:rFonts w:asciiTheme="majorBidi" w:eastAsia="Arial" w:hAnsiTheme="majorBidi" w:cstheme="majorBidi"/>
          <w:b/>
          <w:noProof/>
        </w:rPr>
        <mc:AlternateContent>
          <mc:Choice Requires="wps">
            <w:drawing>
              <wp:anchor distT="0" distB="0" distL="114300" distR="114300" simplePos="0" relativeHeight="251657216" behindDoc="0" locked="0" layoutInCell="1" allowOverlap="1" wp14:anchorId="2E80B9EF" wp14:editId="7F9B37B6">
                <wp:simplePos x="0" y="0"/>
                <wp:positionH relativeFrom="column">
                  <wp:posOffset>3355610</wp:posOffset>
                </wp:positionH>
                <wp:positionV relativeFrom="paragraph">
                  <wp:posOffset>42316</wp:posOffset>
                </wp:positionV>
                <wp:extent cx="379379" cy="252919"/>
                <wp:effectExtent l="0" t="0" r="20955" b="13970"/>
                <wp:wrapNone/>
                <wp:docPr id="3" name="Text Box 3"/>
                <wp:cNvGraphicFramePr/>
                <a:graphic xmlns:a="http://schemas.openxmlformats.org/drawingml/2006/main">
                  <a:graphicData uri="http://schemas.microsoft.com/office/word/2010/wordprocessingShape">
                    <wps:wsp>
                      <wps:cNvSpPr txBox="1"/>
                      <wps:spPr>
                        <a:xfrm>
                          <a:off x="0" y="0"/>
                          <a:ext cx="379379" cy="252919"/>
                        </a:xfrm>
                        <a:prstGeom prst="rect">
                          <a:avLst/>
                        </a:prstGeom>
                        <a:solidFill>
                          <a:schemeClr val="lt1"/>
                        </a:solidFill>
                        <a:ln w="6350">
                          <a:solidFill>
                            <a:prstClr val="black"/>
                          </a:solidFill>
                        </a:ln>
                      </wps:spPr>
                      <wps:txbx>
                        <w:txbxContent>
                          <w:p w14:paraId="4D730996" w14:textId="77777777" w:rsidR="00342A9B" w:rsidRDefault="00342A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0B9EF" id="Text Box 3" o:spid="_x0000_s1028" type="#_x0000_t202" style="position:absolute;left:0;text-align:left;margin-left:264.2pt;margin-top:3.35pt;width:29.85pt;height:1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" fillcolor="white [3201]" strokeweight=".5pt">
                <v:textbox>
                  <w:txbxContent>
                    <w:p w14:paraId="4D730996" w14:textId="77777777" w:rsidR="00342A9B" w:rsidRDefault="00342A9B"/>
                  </w:txbxContent>
                </v:textbox>
              </v:shape>
            </w:pict>
          </mc:Fallback>
        </mc:AlternateContent>
      </w:r>
      <w:r w:rsidR="00342A9B" w:rsidRPr="002E7909">
        <w:rPr>
          <w:rFonts w:asciiTheme="majorBidi" w:eastAsia="Arial" w:hAnsiTheme="majorBidi" w:cstheme="majorBidi"/>
          <w:b/>
        </w:rPr>
        <w:t xml:space="preserve">        </w:t>
      </w:r>
      <w:r w:rsidR="002E7909" w:rsidRPr="002E7909">
        <w:rPr>
          <w:rFonts w:asciiTheme="majorBidi" w:eastAsia="Arial" w:hAnsiTheme="majorBidi" w:cstheme="majorBidi"/>
          <w:b/>
        </w:rPr>
        <w:t xml:space="preserve">Program type: </w:t>
      </w:r>
      <w:r w:rsidR="00342A9B" w:rsidRPr="002E7909">
        <w:rPr>
          <w:rFonts w:asciiTheme="majorBidi" w:hAnsiTheme="majorBidi" w:cstheme="majorBidi"/>
          <w:sz w:val="28"/>
          <w:szCs w:val="28"/>
        </w:rPr>
        <w:t xml:space="preserve">Single                   Double                       Multiple  </w:t>
      </w:r>
    </w:p>
    <w:p w14:paraId="0957F095" w14:textId="4BCA6F39" w:rsidR="00C67256" w:rsidRPr="002E7909" w:rsidRDefault="002E7909">
      <w:pPr>
        <w:rPr>
          <w:rFonts w:asciiTheme="majorBidi" w:hAnsiTheme="majorBidi" w:cstheme="majorBidi"/>
        </w:rPr>
      </w:pPr>
      <w:r w:rsidRPr="002E7909">
        <w:rPr>
          <w:rFonts w:asciiTheme="majorBidi" w:eastAsia="Arial" w:hAnsiTheme="majorBidi" w:cstheme="majorBidi"/>
          <w:b/>
        </w:rPr>
        <w:tab/>
      </w:r>
    </w:p>
    <w:p w14:paraId="0957F096" w14:textId="1A2FE628" w:rsidR="00C67256" w:rsidRPr="002E7909" w:rsidRDefault="002E7909" w:rsidP="00050601">
      <w:pPr>
        <w:jc w:val="both"/>
        <w:rPr>
          <w:rFonts w:asciiTheme="majorBidi" w:hAnsiTheme="majorBidi" w:cstheme="majorBidi"/>
          <w:sz w:val="28"/>
          <w:szCs w:val="28"/>
        </w:rPr>
      </w:pPr>
      <w:r w:rsidRPr="002E7909">
        <w:rPr>
          <w:rFonts w:asciiTheme="majorBidi" w:eastAsia="Arial" w:hAnsiTheme="majorBidi" w:cstheme="majorBidi"/>
          <w:b/>
        </w:rPr>
        <w:t xml:space="preserve">Departments: </w:t>
      </w:r>
      <w:r w:rsidR="00050601">
        <w:rPr>
          <w:rFonts w:asciiTheme="majorBidi" w:hAnsiTheme="majorBidi" w:cstheme="majorBidi"/>
          <w:sz w:val="32"/>
          <w:szCs w:val="32"/>
        </w:rPr>
        <w:t>physiology</w:t>
      </w:r>
      <w:r w:rsidR="00342A9B" w:rsidRPr="002E7909">
        <w:rPr>
          <w:rFonts w:asciiTheme="majorBidi" w:hAnsiTheme="majorBidi" w:cstheme="majorBidi"/>
          <w:sz w:val="32"/>
          <w:szCs w:val="32"/>
        </w:rPr>
        <w:t xml:space="preserve"> Department.</w:t>
      </w:r>
      <w:r w:rsidRPr="002E7909">
        <w:rPr>
          <w:rFonts w:asciiTheme="majorBidi" w:eastAsia="Arial" w:hAnsiTheme="majorBidi" w:cstheme="majorBidi"/>
          <w:b/>
        </w:rPr>
        <w:tab/>
      </w:r>
      <w:r w:rsidRPr="002E7909">
        <w:rPr>
          <w:rFonts w:asciiTheme="majorBidi" w:eastAsia="Arial" w:hAnsiTheme="majorBidi" w:cstheme="majorBidi"/>
          <w:b/>
        </w:rPr>
        <w:tab/>
      </w:r>
    </w:p>
    <w:p w14:paraId="2C87D8A9" w14:textId="6F293528" w:rsidR="00342A9B" w:rsidRPr="002E7909" w:rsidRDefault="00342A9B" w:rsidP="006D1D6C">
      <w:pPr>
        <w:autoSpaceDE w:val="0"/>
        <w:autoSpaceDN w:val="0"/>
        <w:adjustRightInd w:val="0"/>
        <w:spacing w:line="360" w:lineRule="auto"/>
        <w:ind w:left="-540" w:right="-720"/>
        <w:rPr>
          <w:rFonts w:asciiTheme="majorBidi" w:hAnsiTheme="majorBidi" w:cstheme="majorBidi"/>
          <w:sz w:val="28"/>
          <w:szCs w:val="28"/>
        </w:rPr>
      </w:pPr>
      <w:r w:rsidRPr="002E7909">
        <w:rPr>
          <w:rFonts w:asciiTheme="majorBidi" w:eastAsia="Arial" w:hAnsiTheme="majorBidi" w:cstheme="majorBidi"/>
          <w:b/>
        </w:rPr>
        <w:t xml:space="preserve">        </w:t>
      </w:r>
      <w:r w:rsidR="002E7909" w:rsidRPr="002E7909">
        <w:rPr>
          <w:rFonts w:asciiTheme="majorBidi" w:eastAsia="Arial" w:hAnsiTheme="majorBidi" w:cstheme="majorBidi"/>
          <w:b/>
        </w:rPr>
        <w:t>Coordinator:</w:t>
      </w:r>
      <w:r w:rsidR="00A92474" w:rsidRPr="00A92474">
        <w:rPr>
          <w:rFonts w:asciiTheme="majorBidi" w:hAnsiTheme="majorBidi" w:cstheme="majorBidi"/>
          <w:sz w:val="28"/>
          <w:szCs w:val="28"/>
        </w:rPr>
        <w:t xml:space="preserve"> </w:t>
      </w:r>
      <w:bookmarkStart w:id="0" w:name="_Hlk70464071"/>
      <w:r w:rsidR="006D1D6C" w:rsidRPr="006D1D6C">
        <w:rPr>
          <w:sz w:val="28"/>
          <w:szCs w:val="28"/>
        </w:rPr>
        <w:t>Prof/ Mai M. Hassan</w:t>
      </w:r>
    </w:p>
    <w:p w14:paraId="0957F097" w14:textId="728FA8FA" w:rsidR="00C67256" w:rsidRPr="002E7909" w:rsidRDefault="002E7909">
      <w:pPr>
        <w:rPr>
          <w:rFonts w:asciiTheme="majorBidi" w:eastAsia="Arial" w:hAnsiTheme="majorBidi" w:cstheme="majorBidi"/>
        </w:rPr>
      </w:pPr>
      <w:r w:rsidRPr="002E7909">
        <w:rPr>
          <w:rFonts w:asciiTheme="majorBidi" w:eastAsia="Arial" w:hAnsiTheme="majorBidi" w:cstheme="majorBidi"/>
          <w:b/>
        </w:rPr>
        <w:tab/>
      </w:r>
    </w:p>
    <w:bookmarkEnd w:id="0"/>
    <w:p w14:paraId="047ED070" w14:textId="53B1AAE9" w:rsidR="00342A9B" w:rsidRPr="002E7909" w:rsidRDefault="00342A9B" w:rsidP="00A30CAC">
      <w:pPr>
        <w:autoSpaceDE w:val="0"/>
        <w:autoSpaceDN w:val="0"/>
        <w:adjustRightInd w:val="0"/>
        <w:spacing w:line="360" w:lineRule="auto"/>
        <w:ind w:left="-540" w:right="-720"/>
        <w:rPr>
          <w:rFonts w:asciiTheme="majorBidi" w:hAnsiTheme="majorBidi" w:cstheme="majorBidi"/>
          <w:sz w:val="28"/>
          <w:szCs w:val="28"/>
        </w:rPr>
      </w:pPr>
      <w:r w:rsidRPr="002E7909">
        <w:rPr>
          <w:rFonts w:asciiTheme="majorBidi" w:eastAsia="Arial" w:hAnsiTheme="majorBidi" w:cstheme="majorBidi"/>
          <w:b/>
        </w:rPr>
        <w:t xml:space="preserve">        </w:t>
      </w:r>
      <w:r w:rsidR="002E7909" w:rsidRPr="002E7909">
        <w:rPr>
          <w:rFonts w:asciiTheme="majorBidi" w:eastAsia="Arial" w:hAnsiTheme="majorBidi" w:cstheme="majorBidi"/>
          <w:b/>
        </w:rPr>
        <w:t xml:space="preserve">External evaluator: </w:t>
      </w:r>
      <w:r w:rsidRPr="002E7909">
        <w:rPr>
          <w:rFonts w:asciiTheme="majorBidi" w:hAnsiTheme="majorBidi" w:cstheme="majorBidi"/>
          <w:sz w:val="28"/>
          <w:szCs w:val="28"/>
        </w:rPr>
        <w:t xml:space="preserve">Prof. Dr. </w:t>
      </w:r>
      <w:proofErr w:type="spellStart"/>
      <w:r w:rsidR="00A30CAC">
        <w:rPr>
          <w:rFonts w:asciiTheme="majorBidi" w:hAnsiTheme="majorBidi" w:cstheme="majorBidi"/>
          <w:sz w:val="28"/>
          <w:szCs w:val="28"/>
        </w:rPr>
        <w:t>Soby</w:t>
      </w:r>
      <w:proofErr w:type="spellEnd"/>
      <w:r w:rsidR="00A30CAC">
        <w:rPr>
          <w:rFonts w:asciiTheme="majorBidi" w:hAnsiTheme="majorBidi" w:cstheme="majorBidi"/>
          <w:sz w:val="28"/>
          <w:szCs w:val="28"/>
        </w:rPr>
        <w:t xml:space="preserve"> El </w:t>
      </w:r>
      <w:proofErr w:type="spellStart"/>
      <w:r w:rsidR="00A30CAC">
        <w:rPr>
          <w:rFonts w:asciiTheme="majorBidi" w:hAnsiTheme="majorBidi" w:cstheme="majorBidi"/>
          <w:sz w:val="28"/>
          <w:szCs w:val="28"/>
        </w:rPr>
        <w:t>kfafy</w:t>
      </w:r>
      <w:proofErr w:type="spellEnd"/>
      <w:r w:rsidRPr="002E7909">
        <w:rPr>
          <w:rFonts w:asciiTheme="majorBidi" w:hAnsiTheme="majorBidi" w:cstheme="majorBidi"/>
          <w:sz w:val="28"/>
          <w:szCs w:val="28"/>
        </w:rPr>
        <w:t xml:space="preserve">. (Professor of </w:t>
      </w:r>
      <w:r w:rsidR="00A30CAC">
        <w:rPr>
          <w:rFonts w:asciiTheme="majorBidi" w:hAnsiTheme="majorBidi" w:cstheme="majorBidi"/>
          <w:sz w:val="28"/>
          <w:szCs w:val="28"/>
        </w:rPr>
        <w:t>physiology Alexandria</w:t>
      </w:r>
      <w:r w:rsidRPr="002E7909">
        <w:rPr>
          <w:rFonts w:asciiTheme="majorBidi" w:hAnsiTheme="majorBidi" w:cstheme="majorBidi"/>
          <w:sz w:val="28"/>
          <w:szCs w:val="28"/>
        </w:rPr>
        <w:t xml:space="preserve"> University). </w:t>
      </w:r>
    </w:p>
    <w:p w14:paraId="0957F098" w14:textId="100F0439" w:rsidR="00C67256" w:rsidRPr="002E7909" w:rsidRDefault="00C67256">
      <w:pPr>
        <w:rPr>
          <w:rFonts w:asciiTheme="majorBidi" w:hAnsiTheme="majorBidi" w:cstheme="majorBidi"/>
        </w:rPr>
      </w:pPr>
    </w:p>
    <w:p w14:paraId="0957F099" w14:textId="560EDEB4" w:rsidR="00C67256" w:rsidRPr="002E7909" w:rsidRDefault="002E7909">
      <w:pPr>
        <w:rPr>
          <w:rFonts w:asciiTheme="majorBidi" w:eastAsia="Arial" w:hAnsiTheme="majorBidi" w:cstheme="majorBidi"/>
          <w:sz w:val="26"/>
          <w:szCs w:val="26"/>
        </w:rPr>
      </w:pPr>
      <w:r w:rsidRPr="002E7909">
        <w:rPr>
          <w:rFonts w:asciiTheme="majorBidi" w:eastAsia="Arial" w:hAnsiTheme="majorBidi" w:cstheme="majorBidi"/>
          <w:b/>
        </w:rPr>
        <w:t xml:space="preserve">Year of operation: </w:t>
      </w:r>
      <w:r w:rsidR="0030035B" w:rsidRPr="002E7909">
        <w:rPr>
          <w:rFonts w:asciiTheme="majorBidi" w:eastAsia="Arial" w:hAnsiTheme="majorBidi" w:cstheme="majorBidi"/>
          <w:b/>
        </w:rPr>
        <w:t>2019</w:t>
      </w:r>
    </w:p>
    <w:p w14:paraId="0957F09A" w14:textId="77777777" w:rsidR="00C67256" w:rsidRPr="002E7909" w:rsidRDefault="00C67256">
      <w:pPr>
        <w:rPr>
          <w:rFonts w:asciiTheme="majorBidi" w:eastAsia="Arial" w:hAnsiTheme="majorBidi" w:cstheme="majorBidi"/>
          <w:sz w:val="26"/>
          <w:szCs w:val="26"/>
        </w:rPr>
      </w:pPr>
    </w:p>
    <w:p w14:paraId="0957F09B" w14:textId="77777777" w:rsidR="00C67256" w:rsidRPr="002E7909" w:rsidRDefault="002E7909">
      <w:pPr>
        <w:rPr>
          <w:rFonts w:asciiTheme="majorBidi" w:eastAsia="Arial" w:hAnsiTheme="majorBidi" w:cstheme="majorBidi"/>
          <w:sz w:val="28"/>
          <w:szCs w:val="28"/>
          <w:u w:val="single"/>
        </w:rPr>
      </w:pPr>
      <w:r w:rsidRPr="002E7909">
        <w:rPr>
          <w:rFonts w:asciiTheme="majorBidi" w:eastAsia="Arial" w:hAnsiTheme="majorBidi" w:cstheme="majorBidi"/>
          <w:b/>
          <w:sz w:val="28"/>
          <w:szCs w:val="28"/>
          <w:u w:val="single"/>
        </w:rPr>
        <w:t>B- Statistic</w:t>
      </w:r>
    </w:p>
    <w:p w14:paraId="0957F09C" w14:textId="6739B7FC" w:rsidR="00C67256" w:rsidRPr="00020A99" w:rsidRDefault="002E7909" w:rsidP="00A33C39">
      <w:pPr>
        <w:rPr>
          <w:rFonts w:asciiTheme="majorBidi" w:eastAsia="Arial" w:hAnsiTheme="majorBidi" w:cstheme="majorBidi"/>
          <w:bCs/>
        </w:rPr>
      </w:pPr>
      <w:r w:rsidRPr="002E7909">
        <w:rPr>
          <w:rFonts w:asciiTheme="majorBidi" w:eastAsia="Arial" w:hAnsiTheme="majorBidi" w:cstheme="majorBidi"/>
          <w:b/>
        </w:rPr>
        <w:t xml:space="preserve">1- </w:t>
      </w:r>
      <w:r w:rsidRPr="002E7909">
        <w:rPr>
          <w:rFonts w:asciiTheme="majorBidi" w:eastAsia="Arial" w:hAnsiTheme="majorBidi" w:cstheme="majorBidi"/>
          <w:b/>
        </w:rPr>
        <w:tab/>
      </w:r>
      <w:r w:rsidRPr="00020A99">
        <w:rPr>
          <w:rFonts w:asciiTheme="majorBidi" w:eastAsia="Arial" w:hAnsiTheme="majorBidi" w:cstheme="majorBidi"/>
          <w:bCs/>
        </w:rPr>
        <w:t>No. of students starting the program:</w:t>
      </w:r>
      <w:r w:rsidRPr="00020A99">
        <w:rPr>
          <w:rFonts w:asciiTheme="majorBidi" w:eastAsia="Arial" w:hAnsiTheme="majorBidi" w:cstheme="majorBidi"/>
          <w:bCs/>
        </w:rPr>
        <w:tab/>
      </w:r>
      <w:r w:rsidR="00A33C39">
        <w:rPr>
          <w:rFonts w:asciiTheme="majorBidi" w:eastAsia="Arial" w:hAnsiTheme="majorBidi" w:cstheme="majorBidi"/>
          <w:b/>
        </w:rPr>
        <w:t>Three</w:t>
      </w:r>
      <w:r w:rsidRPr="00020A99">
        <w:rPr>
          <w:rFonts w:asciiTheme="majorBidi" w:eastAsia="Arial" w:hAnsiTheme="majorBidi" w:cstheme="majorBidi"/>
          <w:b/>
        </w:rPr>
        <w:t xml:space="preserve"> </w:t>
      </w:r>
      <w:r w:rsidRPr="00020A99">
        <w:rPr>
          <w:rFonts w:asciiTheme="majorBidi" w:eastAsia="Arial" w:hAnsiTheme="majorBidi" w:cstheme="majorBidi"/>
          <w:bCs/>
        </w:rPr>
        <w:tab/>
      </w:r>
    </w:p>
    <w:p w14:paraId="0957F09D" w14:textId="7D2E4FDB" w:rsidR="00C67256" w:rsidRPr="00020A99" w:rsidRDefault="002E7909" w:rsidP="00A33C39">
      <w:pPr>
        <w:rPr>
          <w:rFonts w:asciiTheme="majorBidi" w:eastAsia="Arial" w:hAnsiTheme="majorBidi" w:cstheme="majorBidi"/>
          <w:b/>
        </w:rPr>
      </w:pPr>
      <w:r w:rsidRPr="00020A99">
        <w:rPr>
          <w:rFonts w:asciiTheme="majorBidi" w:eastAsia="Arial" w:hAnsiTheme="majorBidi" w:cstheme="majorBidi"/>
          <w:bCs/>
        </w:rPr>
        <w:t>2-</w:t>
      </w:r>
      <w:r w:rsidRPr="00020A99">
        <w:rPr>
          <w:rFonts w:asciiTheme="majorBidi" w:eastAsia="Arial" w:hAnsiTheme="majorBidi" w:cstheme="majorBidi"/>
          <w:bCs/>
        </w:rPr>
        <w:tab/>
        <w:t xml:space="preserve">Ratio of students attending the program this year to those of last </w:t>
      </w:r>
      <w:r w:rsidR="009A36C4" w:rsidRPr="00020A99">
        <w:rPr>
          <w:rFonts w:asciiTheme="majorBidi" w:eastAsia="Arial" w:hAnsiTheme="majorBidi" w:cstheme="majorBidi"/>
          <w:bCs/>
        </w:rPr>
        <w:t>year</w:t>
      </w:r>
      <w:r w:rsidR="009A36C4" w:rsidRPr="00020A99">
        <w:rPr>
          <w:rFonts w:asciiTheme="majorBidi" w:eastAsia="Arial" w:hAnsiTheme="majorBidi" w:cstheme="majorBidi"/>
          <w:b/>
        </w:rPr>
        <w:t>:(</w:t>
      </w:r>
      <w:r w:rsidR="00A33C39">
        <w:rPr>
          <w:rFonts w:asciiTheme="majorBidi" w:eastAsia="Arial" w:hAnsiTheme="majorBidi" w:cstheme="majorBidi"/>
          <w:b/>
        </w:rPr>
        <w:t>3:</w:t>
      </w:r>
      <w:r w:rsidR="000331B6">
        <w:rPr>
          <w:rFonts w:asciiTheme="majorBidi" w:eastAsia="Arial" w:hAnsiTheme="majorBidi" w:cstheme="majorBidi"/>
          <w:b/>
        </w:rPr>
        <w:t>3</w:t>
      </w:r>
      <w:r w:rsidR="009A36C4" w:rsidRPr="00020A99">
        <w:rPr>
          <w:rFonts w:asciiTheme="majorBidi" w:eastAsia="Arial" w:hAnsiTheme="majorBidi" w:cstheme="majorBidi"/>
          <w:b/>
        </w:rPr>
        <w:t>)</w:t>
      </w:r>
    </w:p>
    <w:p w14:paraId="0957F09E" w14:textId="77777777" w:rsidR="00C67256" w:rsidRPr="00020A99" w:rsidRDefault="002E7909">
      <w:pPr>
        <w:rPr>
          <w:rFonts w:asciiTheme="majorBidi" w:eastAsia="Arial" w:hAnsiTheme="majorBidi" w:cstheme="majorBidi"/>
          <w:bCs/>
        </w:rPr>
      </w:pPr>
      <w:r w:rsidRPr="00020A99">
        <w:rPr>
          <w:rFonts w:asciiTheme="majorBidi" w:eastAsia="Arial" w:hAnsiTheme="majorBidi" w:cstheme="majorBidi"/>
          <w:bCs/>
        </w:rPr>
        <w:tab/>
      </w:r>
      <w:r w:rsidRPr="00020A99">
        <w:rPr>
          <w:rFonts w:asciiTheme="majorBidi" w:eastAsia="Arial" w:hAnsiTheme="majorBidi" w:cstheme="majorBidi"/>
          <w:bCs/>
        </w:rPr>
        <w:tab/>
      </w:r>
      <w:r w:rsidRPr="00020A99">
        <w:rPr>
          <w:rFonts w:asciiTheme="majorBidi" w:eastAsia="Arial" w:hAnsiTheme="majorBidi" w:cstheme="majorBidi"/>
          <w:bCs/>
        </w:rPr>
        <w:tab/>
      </w:r>
      <w:r w:rsidRPr="00020A99">
        <w:rPr>
          <w:rFonts w:asciiTheme="majorBidi" w:eastAsia="Arial" w:hAnsiTheme="majorBidi" w:cstheme="majorBidi"/>
          <w:bCs/>
        </w:rPr>
        <w:tab/>
      </w:r>
      <w:r w:rsidRPr="00020A99">
        <w:rPr>
          <w:rFonts w:asciiTheme="majorBidi" w:eastAsia="Arial" w:hAnsiTheme="majorBidi" w:cstheme="majorBidi"/>
          <w:bCs/>
        </w:rPr>
        <w:tab/>
      </w:r>
      <w:r w:rsidRPr="00020A99">
        <w:rPr>
          <w:rFonts w:asciiTheme="majorBidi" w:eastAsia="Arial" w:hAnsiTheme="majorBidi" w:cstheme="majorBidi"/>
          <w:bCs/>
        </w:rPr>
        <w:tab/>
      </w:r>
      <w:r w:rsidRPr="00020A99">
        <w:rPr>
          <w:rFonts w:asciiTheme="majorBidi" w:eastAsia="Arial" w:hAnsiTheme="majorBidi" w:cstheme="majorBidi"/>
          <w:bCs/>
        </w:rPr>
        <w:tab/>
      </w:r>
      <w:r w:rsidRPr="00020A99">
        <w:rPr>
          <w:rFonts w:asciiTheme="majorBidi" w:eastAsia="Arial" w:hAnsiTheme="majorBidi" w:cstheme="majorBidi"/>
          <w:bCs/>
        </w:rPr>
        <w:tab/>
      </w:r>
    </w:p>
    <w:p w14:paraId="0957F09F" w14:textId="4AF95FF5" w:rsidR="00C67256" w:rsidRPr="00020A99" w:rsidRDefault="002E7909">
      <w:pPr>
        <w:rPr>
          <w:rFonts w:asciiTheme="majorBidi" w:eastAsia="Arial" w:hAnsiTheme="majorBidi" w:cstheme="majorBidi"/>
          <w:b/>
        </w:rPr>
      </w:pPr>
      <w:r w:rsidRPr="00020A99">
        <w:rPr>
          <w:rFonts w:asciiTheme="majorBidi" w:eastAsia="Arial" w:hAnsiTheme="majorBidi" w:cstheme="majorBidi"/>
          <w:bCs/>
        </w:rPr>
        <w:t>3-</w:t>
      </w:r>
      <w:r w:rsidRPr="00020A99">
        <w:rPr>
          <w:rFonts w:asciiTheme="majorBidi" w:eastAsia="Arial" w:hAnsiTheme="majorBidi" w:cstheme="majorBidi"/>
          <w:bCs/>
        </w:rPr>
        <w:tab/>
        <w:t>No. and percentage of students passing in each year</w:t>
      </w:r>
      <w:r w:rsidR="00020A99">
        <w:rPr>
          <w:rFonts w:asciiTheme="majorBidi" w:eastAsia="Arial" w:hAnsiTheme="majorBidi" w:cstheme="majorBidi"/>
          <w:bCs/>
        </w:rPr>
        <w:t xml:space="preserve"> </w:t>
      </w:r>
      <w:r w:rsidR="009A36C4" w:rsidRPr="00020A99">
        <w:rPr>
          <w:rFonts w:asciiTheme="majorBidi" w:eastAsia="Arial" w:hAnsiTheme="majorBidi" w:cstheme="majorBidi"/>
          <w:b/>
        </w:rPr>
        <w:t>100%</w:t>
      </w:r>
    </w:p>
    <w:p w14:paraId="0957F0A0" w14:textId="77777777" w:rsidR="00C67256" w:rsidRPr="002E7909" w:rsidRDefault="00C67256">
      <w:pPr>
        <w:rPr>
          <w:rFonts w:asciiTheme="majorBidi" w:eastAsia="Arial" w:hAnsiTheme="majorBidi" w:cstheme="majorBidi"/>
        </w:rPr>
      </w:pPr>
    </w:p>
    <w:tbl>
      <w:tblPr>
        <w:tblStyle w:val="a"/>
        <w:tblW w:w="7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1"/>
        <w:gridCol w:w="3017"/>
        <w:gridCol w:w="2880"/>
      </w:tblGrid>
      <w:tr w:rsidR="00C67256" w:rsidRPr="002E7909" w14:paraId="0957F0A5" w14:textId="77777777">
        <w:trPr>
          <w:jc w:val="center"/>
        </w:trPr>
        <w:tc>
          <w:tcPr>
            <w:tcW w:w="1771" w:type="dxa"/>
          </w:tcPr>
          <w:p w14:paraId="0957F0A1" w14:textId="77777777" w:rsidR="00C67256" w:rsidRPr="002E7909" w:rsidRDefault="002E7909">
            <w:pPr>
              <w:jc w:val="center"/>
              <w:rPr>
                <w:rFonts w:asciiTheme="majorBidi" w:eastAsia="Arial" w:hAnsiTheme="majorBidi" w:cstheme="majorBidi"/>
              </w:rPr>
            </w:pPr>
            <w:r w:rsidRPr="002E7909">
              <w:rPr>
                <w:rFonts w:asciiTheme="majorBidi" w:eastAsia="Arial" w:hAnsiTheme="majorBidi" w:cstheme="majorBidi"/>
                <w:b/>
              </w:rPr>
              <w:t>Year of study</w:t>
            </w:r>
          </w:p>
        </w:tc>
        <w:tc>
          <w:tcPr>
            <w:tcW w:w="3017" w:type="dxa"/>
          </w:tcPr>
          <w:p w14:paraId="0957F0A2" w14:textId="77777777" w:rsidR="00C67256" w:rsidRPr="002E7909" w:rsidRDefault="002E7909">
            <w:pPr>
              <w:jc w:val="center"/>
              <w:rPr>
                <w:rFonts w:asciiTheme="majorBidi" w:eastAsia="Arial" w:hAnsiTheme="majorBidi" w:cstheme="majorBidi"/>
              </w:rPr>
            </w:pPr>
            <w:r w:rsidRPr="002E7909">
              <w:rPr>
                <w:rFonts w:asciiTheme="majorBidi" w:eastAsia="Arial" w:hAnsiTheme="majorBidi" w:cstheme="majorBidi"/>
                <w:b/>
              </w:rPr>
              <w:t>Percent of successful students</w:t>
            </w:r>
          </w:p>
        </w:tc>
        <w:tc>
          <w:tcPr>
            <w:tcW w:w="2880" w:type="dxa"/>
          </w:tcPr>
          <w:p w14:paraId="0957F0A3" w14:textId="77777777" w:rsidR="00C67256" w:rsidRPr="002E7909" w:rsidRDefault="002E7909">
            <w:pPr>
              <w:jc w:val="center"/>
              <w:rPr>
                <w:rFonts w:asciiTheme="majorBidi" w:eastAsia="Arial" w:hAnsiTheme="majorBidi" w:cstheme="majorBidi"/>
              </w:rPr>
            </w:pPr>
            <w:r w:rsidRPr="002E7909">
              <w:rPr>
                <w:rFonts w:asciiTheme="majorBidi" w:eastAsia="Arial" w:hAnsiTheme="majorBidi" w:cstheme="majorBidi"/>
                <w:b/>
              </w:rPr>
              <w:t>of failed</w:t>
            </w:r>
          </w:p>
          <w:p w14:paraId="0957F0A4" w14:textId="77777777" w:rsidR="00C67256" w:rsidRPr="002E7909" w:rsidRDefault="002E7909">
            <w:pPr>
              <w:jc w:val="center"/>
              <w:rPr>
                <w:rFonts w:asciiTheme="majorBidi" w:eastAsia="Arial" w:hAnsiTheme="majorBidi" w:cstheme="majorBidi"/>
              </w:rPr>
            </w:pPr>
            <w:r w:rsidRPr="002E7909">
              <w:rPr>
                <w:rFonts w:asciiTheme="majorBidi" w:eastAsia="Arial" w:hAnsiTheme="majorBidi" w:cstheme="majorBidi"/>
                <w:b/>
              </w:rPr>
              <w:t>students</w:t>
            </w:r>
          </w:p>
        </w:tc>
      </w:tr>
      <w:tr w:rsidR="00C67256" w:rsidRPr="002E7909" w14:paraId="0957F0A9" w14:textId="77777777">
        <w:trPr>
          <w:jc w:val="center"/>
        </w:trPr>
        <w:tc>
          <w:tcPr>
            <w:tcW w:w="1771" w:type="dxa"/>
          </w:tcPr>
          <w:p w14:paraId="0957F0A6" w14:textId="06EF77CC" w:rsidR="00C67256" w:rsidRPr="002E7909" w:rsidRDefault="009A36C4">
            <w:pPr>
              <w:jc w:val="center"/>
              <w:rPr>
                <w:rFonts w:asciiTheme="majorBidi" w:hAnsiTheme="majorBidi" w:cstheme="majorBidi"/>
                <w:color w:val="000000"/>
              </w:rPr>
            </w:pPr>
            <w:r w:rsidRPr="002E7909">
              <w:rPr>
                <w:rFonts w:asciiTheme="majorBidi" w:hAnsiTheme="majorBidi" w:cstheme="majorBidi"/>
                <w:color w:val="000000"/>
              </w:rPr>
              <w:t>2019</w:t>
            </w:r>
          </w:p>
        </w:tc>
        <w:tc>
          <w:tcPr>
            <w:tcW w:w="3017" w:type="dxa"/>
          </w:tcPr>
          <w:p w14:paraId="0957F0A7" w14:textId="51AB3C64" w:rsidR="00C67256" w:rsidRPr="002E7909" w:rsidRDefault="009A36C4">
            <w:pPr>
              <w:jc w:val="center"/>
              <w:rPr>
                <w:rFonts w:asciiTheme="majorBidi" w:hAnsiTheme="majorBidi" w:cstheme="majorBidi"/>
                <w:color w:val="000000"/>
              </w:rPr>
            </w:pPr>
            <w:r w:rsidRPr="002E7909">
              <w:rPr>
                <w:rFonts w:asciiTheme="majorBidi" w:hAnsiTheme="majorBidi" w:cstheme="majorBidi"/>
                <w:color w:val="000000"/>
              </w:rPr>
              <w:t>100%</w:t>
            </w:r>
          </w:p>
        </w:tc>
        <w:tc>
          <w:tcPr>
            <w:tcW w:w="2880" w:type="dxa"/>
          </w:tcPr>
          <w:p w14:paraId="0957F0A8" w14:textId="67FC5766" w:rsidR="00C67256" w:rsidRPr="002E7909" w:rsidRDefault="009A36C4">
            <w:pPr>
              <w:jc w:val="center"/>
              <w:rPr>
                <w:rFonts w:asciiTheme="majorBidi" w:hAnsiTheme="majorBidi" w:cstheme="majorBidi"/>
                <w:color w:val="000000"/>
              </w:rPr>
            </w:pPr>
            <w:r w:rsidRPr="002E7909">
              <w:rPr>
                <w:rFonts w:asciiTheme="majorBidi" w:hAnsiTheme="majorBidi" w:cstheme="majorBidi"/>
                <w:color w:val="000000"/>
              </w:rPr>
              <w:t>0%</w:t>
            </w:r>
          </w:p>
        </w:tc>
      </w:tr>
      <w:tr w:rsidR="00C67256" w:rsidRPr="002E7909" w14:paraId="0957F0AD" w14:textId="77777777">
        <w:trPr>
          <w:jc w:val="center"/>
        </w:trPr>
        <w:tc>
          <w:tcPr>
            <w:tcW w:w="1771" w:type="dxa"/>
          </w:tcPr>
          <w:p w14:paraId="0957F0AA" w14:textId="77777777" w:rsidR="00C67256" w:rsidRPr="002E7909" w:rsidRDefault="00C67256">
            <w:pPr>
              <w:jc w:val="center"/>
              <w:rPr>
                <w:rFonts w:asciiTheme="majorBidi" w:hAnsiTheme="majorBidi" w:cstheme="majorBidi"/>
                <w:color w:val="000000"/>
              </w:rPr>
            </w:pPr>
          </w:p>
        </w:tc>
        <w:tc>
          <w:tcPr>
            <w:tcW w:w="3017" w:type="dxa"/>
          </w:tcPr>
          <w:p w14:paraId="0957F0AB" w14:textId="77777777" w:rsidR="00C67256" w:rsidRPr="002E7909" w:rsidRDefault="00C67256">
            <w:pPr>
              <w:jc w:val="center"/>
              <w:rPr>
                <w:rFonts w:asciiTheme="majorBidi" w:hAnsiTheme="majorBidi" w:cstheme="majorBidi"/>
                <w:color w:val="000000"/>
              </w:rPr>
            </w:pPr>
          </w:p>
        </w:tc>
        <w:tc>
          <w:tcPr>
            <w:tcW w:w="2880" w:type="dxa"/>
          </w:tcPr>
          <w:p w14:paraId="0957F0AC" w14:textId="77777777" w:rsidR="00C67256" w:rsidRPr="002E7909" w:rsidRDefault="00C67256">
            <w:pPr>
              <w:jc w:val="center"/>
              <w:rPr>
                <w:rFonts w:asciiTheme="majorBidi" w:hAnsiTheme="majorBidi" w:cstheme="majorBidi"/>
                <w:color w:val="000000"/>
              </w:rPr>
            </w:pPr>
          </w:p>
        </w:tc>
      </w:tr>
      <w:tr w:rsidR="00C67256" w:rsidRPr="002E7909" w14:paraId="0957F0B1" w14:textId="77777777">
        <w:trPr>
          <w:jc w:val="center"/>
        </w:trPr>
        <w:tc>
          <w:tcPr>
            <w:tcW w:w="1771" w:type="dxa"/>
          </w:tcPr>
          <w:p w14:paraId="0957F0AE" w14:textId="77777777" w:rsidR="00C67256" w:rsidRPr="002E7909" w:rsidRDefault="00C67256">
            <w:pPr>
              <w:jc w:val="center"/>
              <w:rPr>
                <w:rFonts w:asciiTheme="majorBidi" w:hAnsiTheme="majorBidi" w:cstheme="majorBidi"/>
                <w:color w:val="000000"/>
              </w:rPr>
            </w:pPr>
          </w:p>
        </w:tc>
        <w:tc>
          <w:tcPr>
            <w:tcW w:w="3017" w:type="dxa"/>
          </w:tcPr>
          <w:p w14:paraId="0957F0AF" w14:textId="77777777" w:rsidR="00C67256" w:rsidRPr="002E7909" w:rsidRDefault="00C67256">
            <w:pPr>
              <w:jc w:val="center"/>
              <w:rPr>
                <w:rFonts w:asciiTheme="majorBidi" w:hAnsiTheme="majorBidi" w:cstheme="majorBidi"/>
                <w:color w:val="000000"/>
              </w:rPr>
            </w:pPr>
          </w:p>
        </w:tc>
        <w:tc>
          <w:tcPr>
            <w:tcW w:w="2880" w:type="dxa"/>
          </w:tcPr>
          <w:p w14:paraId="0957F0B0" w14:textId="77777777" w:rsidR="00C67256" w:rsidRPr="002E7909" w:rsidRDefault="00C67256">
            <w:pPr>
              <w:jc w:val="center"/>
              <w:rPr>
                <w:rFonts w:asciiTheme="majorBidi" w:hAnsiTheme="majorBidi" w:cstheme="majorBidi"/>
                <w:color w:val="000000"/>
              </w:rPr>
            </w:pPr>
          </w:p>
        </w:tc>
      </w:tr>
      <w:tr w:rsidR="00C67256" w:rsidRPr="002E7909" w14:paraId="0957F0B5" w14:textId="77777777">
        <w:trPr>
          <w:jc w:val="center"/>
        </w:trPr>
        <w:tc>
          <w:tcPr>
            <w:tcW w:w="1771" w:type="dxa"/>
          </w:tcPr>
          <w:p w14:paraId="0957F0B2" w14:textId="77777777" w:rsidR="00C67256" w:rsidRPr="002E7909" w:rsidRDefault="00C67256">
            <w:pPr>
              <w:jc w:val="center"/>
              <w:rPr>
                <w:rFonts w:asciiTheme="majorBidi" w:hAnsiTheme="majorBidi" w:cstheme="majorBidi"/>
                <w:color w:val="000000"/>
              </w:rPr>
            </w:pPr>
          </w:p>
        </w:tc>
        <w:tc>
          <w:tcPr>
            <w:tcW w:w="3017" w:type="dxa"/>
          </w:tcPr>
          <w:p w14:paraId="0957F0B3" w14:textId="77777777" w:rsidR="00C67256" w:rsidRPr="002E7909" w:rsidRDefault="00C67256">
            <w:pPr>
              <w:jc w:val="center"/>
              <w:rPr>
                <w:rFonts w:asciiTheme="majorBidi" w:hAnsiTheme="majorBidi" w:cstheme="majorBidi"/>
                <w:color w:val="000000"/>
              </w:rPr>
            </w:pPr>
          </w:p>
        </w:tc>
        <w:tc>
          <w:tcPr>
            <w:tcW w:w="2880" w:type="dxa"/>
          </w:tcPr>
          <w:p w14:paraId="0957F0B4" w14:textId="77777777" w:rsidR="00C67256" w:rsidRPr="002E7909" w:rsidRDefault="00C67256">
            <w:pPr>
              <w:jc w:val="center"/>
              <w:rPr>
                <w:rFonts w:asciiTheme="majorBidi" w:hAnsiTheme="majorBidi" w:cstheme="majorBidi"/>
                <w:color w:val="000000"/>
              </w:rPr>
            </w:pPr>
          </w:p>
        </w:tc>
      </w:tr>
      <w:tr w:rsidR="00C67256" w:rsidRPr="002E7909" w14:paraId="0957F0B9" w14:textId="77777777">
        <w:trPr>
          <w:jc w:val="center"/>
        </w:trPr>
        <w:tc>
          <w:tcPr>
            <w:tcW w:w="1771" w:type="dxa"/>
          </w:tcPr>
          <w:p w14:paraId="0957F0B6" w14:textId="77777777" w:rsidR="00C67256" w:rsidRPr="002E7909" w:rsidRDefault="00C67256">
            <w:pPr>
              <w:jc w:val="center"/>
              <w:rPr>
                <w:rFonts w:asciiTheme="majorBidi" w:hAnsiTheme="majorBidi" w:cstheme="majorBidi"/>
                <w:color w:val="000000"/>
              </w:rPr>
            </w:pPr>
          </w:p>
        </w:tc>
        <w:tc>
          <w:tcPr>
            <w:tcW w:w="3017" w:type="dxa"/>
          </w:tcPr>
          <w:p w14:paraId="0957F0B7" w14:textId="77777777" w:rsidR="00C67256" w:rsidRPr="002E7909" w:rsidRDefault="00C67256">
            <w:pPr>
              <w:jc w:val="center"/>
              <w:rPr>
                <w:rFonts w:asciiTheme="majorBidi" w:hAnsiTheme="majorBidi" w:cstheme="majorBidi"/>
                <w:color w:val="000000"/>
              </w:rPr>
            </w:pPr>
          </w:p>
        </w:tc>
        <w:tc>
          <w:tcPr>
            <w:tcW w:w="2880" w:type="dxa"/>
          </w:tcPr>
          <w:p w14:paraId="0957F0B8" w14:textId="77777777" w:rsidR="00C67256" w:rsidRPr="002E7909" w:rsidRDefault="00C67256">
            <w:pPr>
              <w:jc w:val="center"/>
              <w:rPr>
                <w:rFonts w:asciiTheme="majorBidi" w:hAnsiTheme="majorBidi" w:cstheme="majorBidi"/>
                <w:color w:val="000000"/>
              </w:rPr>
            </w:pPr>
          </w:p>
        </w:tc>
      </w:tr>
      <w:tr w:rsidR="00C67256" w:rsidRPr="002E7909" w14:paraId="0957F0BD" w14:textId="77777777">
        <w:trPr>
          <w:jc w:val="center"/>
        </w:trPr>
        <w:tc>
          <w:tcPr>
            <w:tcW w:w="1771" w:type="dxa"/>
          </w:tcPr>
          <w:p w14:paraId="0957F0BA" w14:textId="77777777" w:rsidR="00C67256" w:rsidRPr="002E7909" w:rsidRDefault="00C67256">
            <w:pPr>
              <w:jc w:val="center"/>
              <w:rPr>
                <w:rFonts w:asciiTheme="majorBidi" w:hAnsiTheme="majorBidi" w:cstheme="majorBidi"/>
                <w:color w:val="000000"/>
              </w:rPr>
            </w:pPr>
          </w:p>
        </w:tc>
        <w:tc>
          <w:tcPr>
            <w:tcW w:w="3017" w:type="dxa"/>
          </w:tcPr>
          <w:p w14:paraId="0957F0BB" w14:textId="77777777" w:rsidR="00C67256" w:rsidRPr="002E7909" w:rsidRDefault="00C67256">
            <w:pPr>
              <w:jc w:val="center"/>
              <w:rPr>
                <w:rFonts w:asciiTheme="majorBidi" w:hAnsiTheme="majorBidi" w:cstheme="majorBidi"/>
                <w:color w:val="000000"/>
              </w:rPr>
            </w:pPr>
          </w:p>
        </w:tc>
        <w:tc>
          <w:tcPr>
            <w:tcW w:w="2880" w:type="dxa"/>
          </w:tcPr>
          <w:p w14:paraId="0957F0BC" w14:textId="77777777" w:rsidR="00C67256" w:rsidRPr="002E7909" w:rsidRDefault="00C67256">
            <w:pPr>
              <w:jc w:val="center"/>
              <w:rPr>
                <w:rFonts w:asciiTheme="majorBidi" w:hAnsiTheme="majorBidi" w:cstheme="majorBidi"/>
                <w:color w:val="000000"/>
              </w:rPr>
            </w:pPr>
          </w:p>
        </w:tc>
      </w:tr>
    </w:tbl>
    <w:p w14:paraId="0957F0BE" w14:textId="77777777" w:rsidR="00C67256" w:rsidRPr="002E7909" w:rsidRDefault="00C67256">
      <w:pPr>
        <w:rPr>
          <w:rFonts w:asciiTheme="majorBidi" w:eastAsia="Arial" w:hAnsiTheme="majorBidi" w:cstheme="majorBidi"/>
        </w:rPr>
      </w:pPr>
    </w:p>
    <w:p w14:paraId="0957F0BF" w14:textId="4D0B6619" w:rsidR="00C67256" w:rsidRPr="002E7909" w:rsidRDefault="002E7909">
      <w:pPr>
        <w:rPr>
          <w:rFonts w:asciiTheme="majorBidi" w:eastAsia="Arial" w:hAnsiTheme="majorBidi" w:cstheme="majorBidi"/>
        </w:rPr>
      </w:pPr>
      <w:r w:rsidRPr="002E7909">
        <w:rPr>
          <w:rFonts w:asciiTheme="majorBidi" w:eastAsia="Arial" w:hAnsiTheme="majorBidi" w:cstheme="majorBidi"/>
          <w:b/>
        </w:rPr>
        <w:t>4-</w:t>
      </w:r>
      <w:r w:rsidRPr="002E7909">
        <w:rPr>
          <w:rFonts w:asciiTheme="majorBidi" w:eastAsia="Arial" w:hAnsiTheme="majorBidi" w:cstheme="majorBidi"/>
          <w:b/>
        </w:rPr>
        <w:tab/>
        <w:t>No. of students completing the program and as a percentage of those who started:</w:t>
      </w:r>
      <w:r w:rsidRPr="002E7909">
        <w:rPr>
          <w:rFonts w:asciiTheme="majorBidi" w:eastAsia="Arial" w:hAnsiTheme="majorBidi" w:cstheme="majorBidi"/>
          <w:b/>
        </w:rPr>
        <w:tab/>
      </w:r>
      <w:r w:rsidR="009A36C4" w:rsidRPr="002E7909">
        <w:rPr>
          <w:rFonts w:asciiTheme="majorBidi" w:eastAsia="Arial" w:hAnsiTheme="majorBidi" w:cstheme="majorBidi"/>
          <w:b/>
        </w:rPr>
        <w:t>100%</w:t>
      </w:r>
      <w:r w:rsidRPr="002E7909">
        <w:rPr>
          <w:rFonts w:asciiTheme="majorBidi" w:eastAsia="Arial" w:hAnsiTheme="majorBidi" w:cstheme="majorBidi"/>
          <w:b/>
        </w:rPr>
        <w:tab/>
      </w:r>
      <w:r w:rsidRPr="002E7909">
        <w:rPr>
          <w:rFonts w:asciiTheme="majorBidi" w:eastAsia="Arial" w:hAnsiTheme="majorBidi" w:cstheme="majorBidi"/>
          <w:b/>
        </w:rPr>
        <w:tab/>
      </w:r>
      <w:r w:rsidRPr="002E7909">
        <w:rPr>
          <w:rFonts w:asciiTheme="majorBidi" w:eastAsia="Arial" w:hAnsiTheme="majorBidi" w:cstheme="majorBidi"/>
          <w:b/>
        </w:rPr>
        <w:tab/>
      </w:r>
      <w:r w:rsidRPr="002E7909">
        <w:rPr>
          <w:rFonts w:asciiTheme="majorBidi" w:eastAsia="Arial" w:hAnsiTheme="majorBidi" w:cstheme="majorBidi"/>
          <w:b/>
        </w:rPr>
        <w:tab/>
      </w:r>
      <w:r w:rsidRPr="002E7909">
        <w:rPr>
          <w:rFonts w:asciiTheme="majorBidi" w:eastAsia="Arial" w:hAnsiTheme="majorBidi" w:cstheme="majorBidi"/>
          <w:b/>
        </w:rPr>
        <w:tab/>
      </w:r>
      <w:r w:rsidRPr="002E7909">
        <w:rPr>
          <w:rFonts w:asciiTheme="majorBidi" w:eastAsia="Arial" w:hAnsiTheme="majorBidi" w:cstheme="majorBidi"/>
          <w:b/>
        </w:rPr>
        <w:tab/>
      </w:r>
    </w:p>
    <w:p w14:paraId="0957F0C0" w14:textId="77777777" w:rsidR="00C67256" w:rsidRPr="002E7909" w:rsidRDefault="00C67256">
      <w:pPr>
        <w:rPr>
          <w:rFonts w:asciiTheme="majorBidi" w:eastAsia="Arial" w:hAnsiTheme="majorBidi" w:cstheme="majorBidi"/>
          <w:rtl/>
          <w:lang w:bidi="ar-EG"/>
        </w:rPr>
      </w:pPr>
    </w:p>
    <w:p w14:paraId="0957F0C1" w14:textId="77777777" w:rsidR="00C67256" w:rsidRPr="002E7909" w:rsidRDefault="002E7909">
      <w:pPr>
        <w:rPr>
          <w:rFonts w:asciiTheme="majorBidi" w:eastAsia="Arial" w:hAnsiTheme="majorBidi" w:cstheme="majorBidi"/>
        </w:rPr>
      </w:pPr>
      <w:r w:rsidRPr="002E7909">
        <w:rPr>
          <w:rFonts w:asciiTheme="majorBidi" w:eastAsia="Arial" w:hAnsiTheme="majorBidi" w:cstheme="majorBidi"/>
          <w:b/>
        </w:rPr>
        <w:t>5-</w:t>
      </w:r>
      <w:r w:rsidRPr="002E7909">
        <w:rPr>
          <w:rFonts w:asciiTheme="majorBidi" w:eastAsia="Arial" w:hAnsiTheme="majorBidi" w:cstheme="majorBidi"/>
          <w:b/>
        </w:rPr>
        <w:tab/>
        <w:t>Grading: No. and percentage in each grade:</w:t>
      </w:r>
    </w:p>
    <w:tbl>
      <w:tblPr>
        <w:tblStyle w:val="a0"/>
        <w:tblW w:w="86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9"/>
        <w:gridCol w:w="2530"/>
        <w:gridCol w:w="1793"/>
        <w:gridCol w:w="1551"/>
        <w:gridCol w:w="1551"/>
      </w:tblGrid>
      <w:tr w:rsidR="00C67256" w:rsidRPr="002E7909" w14:paraId="0957F0C9" w14:textId="77777777">
        <w:trPr>
          <w:jc w:val="center"/>
        </w:trPr>
        <w:tc>
          <w:tcPr>
            <w:tcW w:w="1229" w:type="dxa"/>
          </w:tcPr>
          <w:p w14:paraId="0957F0C2" w14:textId="77777777" w:rsidR="00C67256" w:rsidRPr="002E7909" w:rsidRDefault="002E7909">
            <w:pPr>
              <w:jc w:val="center"/>
              <w:rPr>
                <w:rFonts w:asciiTheme="majorBidi" w:hAnsiTheme="majorBidi" w:cstheme="majorBidi"/>
                <w:color w:val="000000"/>
              </w:rPr>
            </w:pPr>
            <w:r w:rsidRPr="002E7909">
              <w:rPr>
                <w:rFonts w:asciiTheme="majorBidi" w:hAnsiTheme="majorBidi" w:cstheme="majorBidi"/>
                <w:b/>
                <w:color w:val="000000"/>
              </w:rPr>
              <w:t>Academic</w:t>
            </w:r>
          </w:p>
          <w:p w14:paraId="0957F0C3" w14:textId="77777777" w:rsidR="00C67256" w:rsidRPr="002E7909" w:rsidRDefault="002E7909">
            <w:pPr>
              <w:jc w:val="center"/>
              <w:rPr>
                <w:rFonts w:asciiTheme="majorBidi" w:hAnsiTheme="majorBidi" w:cstheme="majorBidi"/>
                <w:color w:val="000000"/>
              </w:rPr>
            </w:pPr>
            <w:r w:rsidRPr="002E7909">
              <w:rPr>
                <w:rFonts w:asciiTheme="majorBidi" w:hAnsiTheme="majorBidi" w:cstheme="majorBidi"/>
                <w:b/>
                <w:color w:val="000000"/>
              </w:rPr>
              <w:t>year</w:t>
            </w:r>
          </w:p>
          <w:p w14:paraId="0957F0C4" w14:textId="77777777" w:rsidR="00C67256" w:rsidRPr="002E7909" w:rsidRDefault="00C67256">
            <w:pPr>
              <w:jc w:val="center"/>
              <w:rPr>
                <w:rFonts w:asciiTheme="majorBidi" w:hAnsiTheme="majorBidi" w:cstheme="majorBidi"/>
                <w:color w:val="000000"/>
              </w:rPr>
            </w:pPr>
          </w:p>
        </w:tc>
        <w:tc>
          <w:tcPr>
            <w:tcW w:w="2530" w:type="dxa"/>
          </w:tcPr>
          <w:p w14:paraId="0957F0C5" w14:textId="77777777" w:rsidR="00C67256" w:rsidRPr="002E7909" w:rsidRDefault="002E7909">
            <w:pPr>
              <w:jc w:val="center"/>
              <w:rPr>
                <w:rFonts w:asciiTheme="majorBidi" w:hAnsiTheme="majorBidi" w:cstheme="majorBidi"/>
                <w:color w:val="000000"/>
              </w:rPr>
            </w:pPr>
            <w:r w:rsidRPr="002E7909">
              <w:rPr>
                <w:rFonts w:asciiTheme="majorBidi" w:hAnsiTheme="majorBidi" w:cstheme="majorBidi"/>
                <w:b/>
                <w:color w:val="000000"/>
              </w:rPr>
              <w:t>Excellent</w:t>
            </w:r>
          </w:p>
        </w:tc>
        <w:tc>
          <w:tcPr>
            <w:tcW w:w="1793" w:type="dxa"/>
          </w:tcPr>
          <w:p w14:paraId="0957F0C6" w14:textId="77777777" w:rsidR="00C67256" w:rsidRPr="002E7909" w:rsidRDefault="002E7909">
            <w:pPr>
              <w:jc w:val="center"/>
              <w:rPr>
                <w:rFonts w:asciiTheme="majorBidi" w:hAnsiTheme="majorBidi" w:cstheme="majorBidi"/>
                <w:color w:val="000000"/>
              </w:rPr>
            </w:pPr>
            <w:r w:rsidRPr="002E7909">
              <w:rPr>
                <w:rFonts w:asciiTheme="majorBidi" w:hAnsiTheme="majorBidi" w:cstheme="majorBidi"/>
                <w:b/>
                <w:color w:val="000000"/>
              </w:rPr>
              <w:t>Very good</w:t>
            </w:r>
          </w:p>
        </w:tc>
        <w:tc>
          <w:tcPr>
            <w:tcW w:w="1551" w:type="dxa"/>
          </w:tcPr>
          <w:p w14:paraId="0957F0C7" w14:textId="77777777" w:rsidR="00C67256" w:rsidRPr="002E7909" w:rsidRDefault="002E7909">
            <w:pPr>
              <w:jc w:val="center"/>
              <w:rPr>
                <w:rFonts w:asciiTheme="majorBidi" w:hAnsiTheme="majorBidi" w:cstheme="majorBidi"/>
                <w:color w:val="000000"/>
              </w:rPr>
            </w:pPr>
            <w:r w:rsidRPr="002E7909">
              <w:rPr>
                <w:rFonts w:asciiTheme="majorBidi" w:hAnsiTheme="majorBidi" w:cstheme="majorBidi"/>
                <w:b/>
                <w:color w:val="000000"/>
              </w:rPr>
              <w:t>Good</w:t>
            </w:r>
          </w:p>
        </w:tc>
        <w:tc>
          <w:tcPr>
            <w:tcW w:w="1551" w:type="dxa"/>
          </w:tcPr>
          <w:p w14:paraId="0957F0C8" w14:textId="77777777" w:rsidR="00C67256" w:rsidRPr="002E7909" w:rsidRDefault="002E7909">
            <w:pPr>
              <w:jc w:val="center"/>
              <w:rPr>
                <w:rFonts w:asciiTheme="majorBidi" w:hAnsiTheme="majorBidi" w:cstheme="majorBidi"/>
                <w:color w:val="000000"/>
              </w:rPr>
            </w:pPr>
            <w:r w:rsidRPr="002E7909">
              <w:rPr>
                <w:rFonts w:asciiTheme="majorBidi" w:hAnsiTheme="majorBidi" w:cstheme="majorBidi"/>
                <w:b/>
                <w:color w:val="000000"/>
              </w:rPr>
              <w:t>Fair</w:t>
            </w:r>
          </w:p>
        </w:tc>
      </w:tr>
      <w:tr w:rsidR="00C67256" w:rsidRPr="002E7909" w14:paraId="0957F0CF" w14:textId="77777777">
        <w:trPr>
          <w:jc w:val="center"/>
        </w:trPr>
        <w:tc>
          <w:tcPr>
            <w:tcW w:w="1229" w:type="dxa"/>
          </w:tcPr>
          <w:p w14:paraId="0957F0CA" w14:textId="77777777" w:rsidR="00C67256" w:rsidRPr="002E7909" w:rsidRDefault="00C67256">
            <w:pPr>
              <w:rPr>
                <w:rFonts w:asciiTheme="majorBidi" w:hAnsiTheme="majorBidi" w:cstheme="majorBidi"/>
                <w:color w:val="000000"/>
              </w:rPr>
            </w:pPr>
          </w:p>
        </w:tc>
        <w:tc>
          <w:tcPr>
            <w:tcW w:w="2530" w:type="dxa"/>
          </w:tcPr>
          <w:p w14:paraId="0957F0CB" w14:textId="09985EE1" w:rsidR="00C67256" w:rsidRPr="002E7909" w:rsidRDefault="00C67256">
            <w:pPr>
              <w:jc w:val="center"/>
              <w:rPr>
                <w:rFonts w:asciiTheme="majorBidi" w:hAnsiTheme="majorBidi" w:cstheme="majorBidi"/>
                <w:color w:val="000000"/>
              </w:rPr>
            </w:pPr>
          </w:p>
        </w:tc>
        <w:tc>
          <w:tcPr>
            <w:tcW w:w="1793" w:type="dxa"/>
          </w:tcPr>
          <w:p w14:paraId="0957F0CC" w14:textId="506738A6" w:rsidR="00C67256" w:rsidRPr="002E7909" w:rsidRDefault="000331B6">
            <w:pPr>
              <w:jc w:val="center"/>
              <w:rPr>
                <w:rFonts w:asciiTheme="majorBidi" w:hAnsiTheme="majorBidi" w:cstheme="majorBidi"/>
                <w:color w:val="000000"/>
              </w:rPr>
            </w:pPr>
            <w:r>
              <w:rPr>
                <w:rFonts w:asciiTheme="majorBidi" w:hAnsiTheme="majorBidi" w:cstheme="majorBidi"/>
                <w:color w:val="000000"/>
              </w:rPr>
              <w:t>2</w:t>
            </w:r>
          </w:p>
        </w:tc>
        <w:tc>
          <w:tcPr>
            <w:tcW w:w="1551" w:type="dxa"/>
          </w:tcPr>
          <w:p w14:paraId="0957F0CD" w14:textId="70946FF8" w:rsidR="00C67256" w:rsidRPr="002E7909" w:rsidRDefault="004468DC">
            <w:pPr>
              <w:jc w:val="center"/>
              <w:rPr>
                <w:rFonts w:asciiTheme="majorBidi" w:hAnsiTheme="majorBidi" w:cstheme="majorBidi"/>
                <w:color w:val="000000"/>
              </w:rPr>
            </w:pPr>
            <w:r>
              <w:rPr>
                <w:rFonts w:asciiTheme="majorBidi" w:hAnsiTheme="majorBidi" w:cstheme="majorBidi" w:hint="cs"/>
                <w:color w:val="000000"/>
                <w:rtl/>
              </w:rPr>
              <w:t>1</w:t>
            </w:r>
          </w:p>
        </w:tc>
        <w:tc>
          <w:tcPr>
            <w:tcW w:w="1551" w:type="dxa"/>
          </w:tcPr>
          <w:p w14:paraId="0957F0CE" w14:textId="77777777" w:rsidR="00C67256" w:rsidRPr="002E7909" w:rsidRDefault="00C67256">
            <w:pPr>
              <w:jc w:val="center"/>
              <w:rPr>
                <w:rFonts w:asciiTheme="majorBidi" w:hAnsiTheme="majorBidi" w:cstheme="majorBidi"/>
                <w:color w:val="000000"/>
              </w:rPr>
            </w:pPr>
          </w:p>
        </w:tc>
      </w:tr>
      <w:tr w:rsidR="00C67256" w:rsidRPr="002E7909" w14:paraId="0957F0D5" w14:textId="77777777">
        <w:trPr>
          <w:jc w:val="center"/>
        </w:trPr>
        <w:tc>
          <w:tcPr>
            <w:tcW w:w="1229" w:type="dxa"/>
          </w:tcPr>
          <w:p w14:paraId="0957F0D0" w14:textId="77777777" w:rsidR="00C67256" w:rsidRPr="002E7909" w:rsidRDefault="00C67256">
            <w:pPr>
              <w:rPr>
                <w:rFonts w:asciiTheme="majorBidi" w:hAnsiTheme="majorBidi" w:cstheme="majorBidi"/>
                <w:color w:val="000000"/>
              </w:rPr>
            </w:pPr>
          </w:p>
        </w:tc>
        <w:tc>
          <w:tcPr>
            <w:tcW w:w="2530" w:type="dxa"/>
          </w:tcPr>
          <w:p w14:paraId="0957F0D1" w14:textId="77777777" w:rsidR="00C67256" w:rsidRPr="002E7909" w:rsidRDefault="00C67256">
            <w:pPr>
              <w:jc w:val="center"/>
              <w:rPr>
                <w:rFonts w:asciiTheme="majorBidi" w:hAnsiTheme="majorBidi" w:cstheme="majorBidi"/>
                <w:color w:val="000000"/>
              </w:rPr>
            </w:pPr>
          </w:p>
        </w:tc>
        <w:tc>
          <w:tcPr>
            <w:tcW w:w="1793" w:type="dxa"/>
          </w:tcPr>
          <w:p w14:paraId="0957F0D2" w14:textId="77777777" w:rsidR="00C67256" w:rsidRPr="002E7909" w:rsidRDefault="00C67256">
            <w:pPr>
              <w:jc w:val="center"/>
              <w:rPr>
                <w:rFonts w:asciiTheme="majorBidi" w:hAnsiTheme="majorBidi" w:cstheme="majorBidi"/>
                <w:color w:val="000000"/>
              </w:rPr>
            </w:pPr>
          </w:p>
        </w:tc>
        <w:tc>
          <w:tcPr>
            <w:tcW w:w="1551" w:type="dxa"/>
          </w:tcPr>
          <w:p w14:paraId="0957F0D3" w14:textId="77777777" w:rsidR="00C67256" w:rsidRPr="002E7909" w:rsidRDefault="00C67256">
            <w:pPr>
              <w:jc w:val="center"/>
              <w:rPr>
                <w:rFonts w:asciiTheme="majorBidi" w:hAnsiTheme="majorBidi" w:cstheme="majorBidi"/>
                <w:color w:val="000000"/>
              </w:rPr>
            </w:pPr>
          </w:p>
        </w:tc>
        <w:tc>
          <w:tcPr>
            <w:tcW w:w="1551" w:type="dxa"/>
          </w:tcPr>
          <w:p w14:paraId="0957F0D4" w14:textId="77777777" w:rsidR="00C67256" w:rsidRPr="002E7909" w:rsidRDefault="00C67256">
            <w:pPr>
              <w:jc w:val="center"/>
              <w:rPr>
                <w:rFonts w:asciiTheme="majorBidi" w:hAnsiTheme="majorBidi" w:cstheme="majorBidi"/>
                <w:color w:val="000000"/>
              </w:rPr>
            </w:pPr>
          </w:p>
        </w:tc>
      </w:tr>
      <w:tr w:rsidR="00C67256" w:rsidRPr="002E7909" w14:paraId="0957F0DB" w14:textId="77777777">
        <w:trPr>
          <w:jc w:val="center"/>
        </w:trPr>
        <w:tc>
          <w:tcPr>
            <w:tcW w:w="1229" w:type="dxa"/>
          </w:tcPr>
          <w:p w14:paraId="0957F0D6" w14:textId="77777777" w:rsidR="00C67256" w:rsidRPr="002E7909" w:rsidRDefault="00C67256">
            <w:pPr>
              <w:rPr>
                <w:rFonts w:asciiTheme="majorBidi" w:hAnsiTheme="majorBidi" w:cstheme="majorBidi"/>
                <w:color w:val="000000"/>
              </w:rPr>
            </w:pPr>
          </w:p>
        </w:tc>
        <w:tc>
          <w:tcPr>
            <w:tcW w:w="2530" w:type="dxa"/>
          </w:tcPr>
          <w:p w14:paraId="0957F0D7" w14:textId="77777777" w:rsidR="00C67256" w:rsidRPr="002E7909" w:rsidRDefault="00C67256">
            <w:pPr>
              <w:jc w:val="center"/>
              <w:rPr>
                <w:rFonts w:asciiTheme="majorBidi" w:hAnsiTheme="majorBidi" w:cstheme="majorBidi"/>
                <w:color w:val="000000"/>
              </w:rPr>
            </w:pPr>
          </w:p>
        </w:tc>
        <w:tc>
          <w:tcPr>
            <w:tcW w:w="1793" w:type="dxa"/>
          </w:tcPr>
          <w:p w14:paraId="0957F0D8" w14:textId="77777777" w:rsidR="00C67256" w:rsidRPr="002E7909" w:rsidRDefault="00C67256">
            <w:pPr>
              <w:jc w:val="center"/>
              <w:rPr>
                <w:rFonts w:asciiTheme="majorBidi" w:hAnsiTheme="majorBidi" w:cstheme="majorBidi"/>
                <w:color w:val="000000"/>
              </w:rPr>
            </w:pPr>
          </w:p>
        </w:tc>
        <w:tc>
          <w:tcPr>
            <w:tcW w:w="1551" w:type="dxa"/>
          </w:tcPr>
          <w:p w14:paraId="0957F0D9" w14:textId="77777777" w:rsidR="00C67256" w:rsidRPr="002E7909" w:rsidRDefault="00C67256">
            <w:pPr>
              <w:jc w:val="center"/>
              <w:rPr>
                <w:rFonts w:asciiTheme="majorBidi" w:hAnsiTheme="majorBidi" w:cstheme="majorBidi"/>
                <w:color w:val="000000"/>
              </w:rPr>
            </w:pPr>
          </w:p>
        </w:tc>
        <w:tc>
          <w:tcPr>
            <w:tcW w:w="1551" w:type="dxa"/>
          </w:tcPr>
          <w:p w14:paraId="0957F0DA" w14:textId="77777777" w:rsidR="00C67256" w:rsidRPr="002E7909" w:rsidRDefault="00C67256">
            <w:pPr>
              <w:jc w:val="center"/>
              <w:rPr>
                <w:rFonts w:asciiTheme="majorBidi" w:hAnsiTheme="majorBidi" w:cstheme="majorBidi"/>
                <w:color w:val="000000"/>
              </w:rPr>
            </w:pPr>
          </w:p>
        </w:tc>
      </w:tr>
      <w:tr w:rsidR="00C67256" w:rsidRPr="002E7909" w14:paraId="0957F0E1" w14:textId="77777777">
        <w:trPr>
          <w:jc w:val="center"/>
        </w:trPr>
        <w:tc>
          <w:tcPr>
            <w:tcW w:w="1229" w:type="dxa"/>
          </w:tcPr>
          <w:p w14:paraId="0957F0DC" w14:textId="77777777" w:rsidR="00C67256" w:rsidRPr="002E7909" w:rsidRDefault="00C67256">
            <w:pPr>
              <w:rPr>
                <w:rFonts w:asciiTheme="majorBidi" w:hAnsiTheme="majorBidi" w:cstheme="majorBidi"/>
                <w:color w:val="000000"/>
              </w:rPr>
            </w:pPr>
          </w:p>
        </w:tc>
        <w:tc>
          <w:tcPr>
            <w:tcW w:w="2530" w:type="dxa"/>
          </w:tcPr>
          <w:p w14:paraId="0957F0DD" w14:textId="77777777" w:rsidR="00C67256" w:rsidRPr="002E7909" w:rsidRDefault="00C67256">
            <w:pPr>
              <w:jc w:val="center"/>
              <w:rPr>
                <w:rFonts w:asciiTheme="majorBidi" w:hAnsiTheme="majorBidi" w:cstheme="majorBidi"/>
                <w:color w:val="000000"/>
              </w:rPr>
            </w:pPr>
          </w:p>
        </w:tc>
        <w:tc>
          <w:tcPr>
            <w:tcW w:w="1793" w:type="dxa"/>
          </w:tcPr>
          <w:p w14:paraId="0957F0DE" w14:textId="77777777" w:rsidR="00C67256" w:rsidRPr="002E7909" w:rsidRDefault="00C67256">
            <w:pPr>
              <w:jc w:val="center"/>
              <w:rPr>
                <w:rFonts w:asciiTheme="majorBidi" w:hAnsiTheme="majorBidi" w:cstheme="majorBidi"/>
                <w:color w:val="000000"/>
              </w:rPr>
            </w:pPr>
          </w:p>
        </w:tc>
        <w:tc>
          <w:tcPr>
            <w:tcW w:w="1551" w:type="dxa"/>
          </w:tcPr>
          <w:p w14:paraId="0957F0DF" w14:textId="77777777" w:rsidR="00C67256" w:rsidRPr="002E7909" w:rsidRDefault="00C67256">
            <w:pPr>
              <w:jc w:val="center"/>
              <w:rPr>
                <w:rFonts w:asciiTheme="majorBidi" w:hAnsiTheme="majorBidi" w:cstheme="majorBidi"/>
                <w:color w:val="000000"/>
              </w:rPr>
            </w:pPr>
          </w:p>
        </w:tc>
        <w:tc>
          <w:tcPr>
            <w:tcW w:w="1551" w:type="dxa"/>
          </w:tcPr>
          <w:p w14:paraId="0957F0E0" w14:textId="77777777" w:rsidR="00C67256" w:rsidRPr="002E7909" w:rsidRDefault="00C67256">
            <w:pPr>
              <w:jc w:val="center"/>
              <w:rPr>
                <w:rFonts w:asciiTheme="majorBidi" w:hAnsiTheme="majorBidi" w:cstheme="majorBidi"/>
                <w:color w:val="000000"/>
              </w:rPr>
            </w:pPr>
          </w:p>
        </w:tc>
      </w:tr>
      <w:tr w:rsidR="00C67256" w:rsidRPr="002E7909" w14:paraId="0957F0E7" w14:textId="77777777">
        <w:trPr>
          <w:jc w:val="center"/>
        </w:trPr>
        <w:tc>
          <w:tcPr>
            <w:tcW w:w="1229" w:type="dxa"/>
          </w:tcPr>
          <w:p w14:paraId="0957F0E2" w14:textId="77777777" w:rsidR="00C67256" w:rsidRPr="002E7909" w:rsidRDefault="00C67256">
            <w:pPr>
              <w:rPr>
                <w:rFonts w:asciiTheme="majorBidi" w:hAnsiTheme="majorBidi" w:cstheme="majorBidi"/>
                <w:color w:val="000000"/>
              </w:rPr>
            </w:pPr>
          </w:p>
        </w:tc>
        <w:tc>
          <w:tcPr>
            <w:tcW w:w="2530" w:type="dxa"/>
          </w:tcPr>
          <w:p w14:paraId="0957F0E3" w14:textId="77777777" w:rsidR="00C67256" w:rsidRPr="002E7909" w:rsidRDefault="00C67256">
            <w:pPr>
              <w:jc w:val="center"/>
              <w:rPr>
                <w:rFonts w:asciiTheme="majorBidi" w:hAnsiTheme="majorBidi" w:cstheme="majorBidi"/>
                <w:color w:val="000000"/>
              </w:rPr>
            </w:pPr>
          </w:p>
        </w:tc>
        <w:tc>
          <w:tcPr>
            <w:tcW w:w="1793" w:type="dxa"/>
          </w:tcPr>
          <w:p w14:paraId="0957F0E4" w14:textId="77777777" w:rsidR="00C67256" w:rsidRPr="002E7909" w:rsidRDefault="00C67256">
            <w:pPr>
              <w:jc w:val="center"/>
              <w:rPr>
                <w:rFonts w:asciiTheme="majorBidi" w:hAnsiTheme="majorBidi" w:cstheme="majorBidi"/>
                <w:color w:val="000000"/>
              </w:rPr>
            </w:pPr>
          </w:p>
        </w:tc>
        <w:tc>
          <w:tcPr>
            <w:tcW w:w="1551" w:type="dxa"/>
          </w:tcPr>
          <w:p w14:paraId="0957F0E5" w14:textId="77777777" w:rsidR="00C67256" w:rsidRPr="002E7909" w:rsidRDefault="00C67256">
            <w:pPr>
              <w:jc w:val="center"/>
              <w:rPr>
                <w:rFonts w:asciiTheme="majorBidi" w:hAnsiTheme="majorBidi" w:cstheme="majorBidi"/>
                <w:color w:val="000000"/>
              </w:rPr>
            </w:pPr>
          </w:p>
        </w:tc>
        <w:tc>
          <w:tcPr>
            <w:tcW w:w="1551" w:type="dxa"/>
          </w:tcPr>
          <w:p w14:paraId="0957F0E6" w14:textId="77777777" w:rsidR="00C67256" w:rsidRPr="002E7909" w:rsidRDefault="00C67256">
            <w:pPr>
              <w:jc w:val="center"/>
              <w:rPr>
                <w:rFonts w:asciiTheme="majorBidi" w:hAnsiTheme="majorBidi" w:cstheme="majorBidi"/>
                <w:color w:val="000000"/>
              </w:rPr>
            </w:pPr>
          </w:p>
        </w:tc>
      </w:tr>
      <w:tr w:rsidR="00C67256" w:rsidRPr="002E7909" w14:paraId="0957F0ED" w14:textId="77777777">
        <w:trPr>
          <w:jc w:val="center"/>
        </w:trPr>
        <w:tc>
          <w:tcPr>
            <w:tcW w:w="1229" w:type="dxa"/>
          </w:tcPr>
          <w:p w14:paraId="0957F0E8" w14:textId="77777777" w:rsidR="00C67256" w:rsidRPr="002E7909" w:rsidRDefault="00C67256">
            <w:pPr>
              <w:rPr>
                <w:rFonts w:asciiTheme="majorBidi" w:hAnsiTheme="majorBidi" w:cstheme="majorBidi"/>
                <w:color w:val="000000"/>
              </w:rPr>
            </w:pPr>
          </w:p>
        </w:tc>
        <w:tc>
          <w:tcPr>
            <w:tcW w:w="2530" w:type="dxa"/>
          </w:tcPr>
          <w:p w14:paraId="0957F0E9" w14:textId="77777777" w:rsidR="00C67256" w:rsidRPr="002E7909" w:rsidRDefault="00C67256">
            <w:pPr>
              <w:jc w:val="center"/>
              <w:rPr>
                <w:rFonts w:asciiTheme="majorBidi" w:hAnsiTheme="majorBidi" w:cstheme="majorBidi"/>
                <w:color w:val="000000"/>
              </w:rPr>
            </w:pPr>
          </w:p>
        </w:tc>
        <w:tc>
          <w:tcPr>
            <w:tcW w:w="1793" w:type="dxa"/>
          </w:tcPr>
          <w:p w14:paraId="0957F0EA" w14:textId="77777777" w:rsidR="00C67256" w:rsidRPr="002E7909" w:rsidRDefault="00C67256">
            <w:pPr>
              <w:jc w:val="center"/>
              <w:rPr>
                <w:rFonts w:asciiTheme="majorBidi" w:hAnsiTheme="majorBidi" w:cstheme="majorBidi"/>
                <w:color w:val="000000"/>
              </w:rPr>
            </w:pPr>
          </w:p>
        </w:tc>
        <w:tc>
          <w:tcPr>
            <w:tcW w:w="1551" w:type="dxa"/>
          </w:tcPr>
          <w:p w14:paraId="0957F0EB" w14:textId="77777777" w:rsidR="00C67256" w:rsidRPr="002E7909" w:rsidRDefault="00C67256">
            <w:pPr>
              <w:jc w:val="center"/>
              <w:rPr>
                <w:rFonts w:asciiTheme="majorBidi" w:hAnsiTheme="majorBidi" w:cstheme="majorBidi"/>
                <w:color w:val="000000"/>
              </w:rPr>
            </w:pPr>
          </w:p>
        </w:tc>
        <w:tc>
          <w:tcPr>
            <w:tcW w:w="1551" w:type="dxa"/>
          </w:tcPr>
          <w:p w14:paraId="0957F0EC" w14:textId="77777777" w:rsidR="00C67256" w:rsidRPr="002E7909" w:rsidRDefault="00C67256">
            <w:pPr>
              <w:jc w:val="center"/>
              <w:rPr>
                <w:rFonts w:asciiTheme="majorBidi" w:hAnsiTheme="majorBidi" w:cstheme="majorBidi"/>
                <w:color w:val="000000"/>
              </w:rPr>
            </w:pPr>
          </w:p>
        </w:tc>
      </w:tr>
    </w:tbl>
    <w:p w14:paraId="0957F0EE" w14:textId="77777777" w:rsidR="00C67256" w:rsidRPr="002E7909" w:rsidRDefault="00C67256">
      <w:pPr>
        <w:rPr>
          <w:rFonts w:asciiTheme="majorBidi" w:hAnsiTheme="majorBidi" w:cstheme="majorBidi"/>
          <w:color w:val="000000"/>
        </w:rPr>
      </w:pPr>
    </w:p>
    <w:p w14:paraId="0957F0EF" w14:textId="77777777" w:rsidR="00C67256" w:rsidRPr="002E7909" w:rsidRDefault="002E7909">
      <w:pPr>
        <w:rPr>
          <w:rFonts w:asciiTheme="majorBidi" w:eastAsia="Arial" w:hAnsiTheme="majorBidi" w:cstheme="majorBidi"/>
        </w:rPr>
      </w:pPr>
      <w:r w:rsidRPr="002E7909">
        <w:rPr>
          <w:rFonts w:asciiTheme="majorBidi" w:eastAsia="Arial" w:hAnsiTheme="majorBidi" w:cstheme="majorBidi"/>
          <w:b/>
        </w:rPr>
        <w:t>6-First destinations of graduates</w:t>
      </w:r>
    </w:p>
    <w:p w14:paraId="0957F0F0" w14:textId="77777777" w:rsidR="00C67256" w:rsidRPr="002E7909" w:rsidRDefault="00C67256">
      <w:pPr>
        <w:jc w:val="both"/>
        <w:rPr>
          <w:rFonts w:asciiTheme="majorBidi" w:hAnsiTheme="majorBidi" w:cstheme="majorBidi"/>
        </w:rPr>
      </w:pPr>
    </w:p>
    <w:p w14:paraId="0957F0F1" w14:textId="77777777" w:rsidR="00C67256" w:rsidRPr="002E7909" w:rsidRDefault="00C67256">
      <w:pPr>
        <w:jc w:val="both"/>
        <w:rPr>
          <w:rFonts w:asciiTheme="majorBidi" w:eastAsia="Arial" w:hAnsiTheme="majorBidi" w:cstheme="majorBidi"/>
        </w:rPr>
      </w:pPr>
    </w:p>
    <w:p w14:paraId="0957F0F2" w14:textId="77777777" w:rsidR="00C67256" w:rsidRPr="002E7909" w:rsidRDefault="002E7909">
      <w:pPr>
        <w:jc w:val="both"/>
        <w:rPr>
          <w:rFonts w:asciiTheme="majorBidi" w:eastAsia="Arial" w:hAnsiTheme="majorBidi" w:cstheme="majorBidi"/>
        </w:rPr>
      </w:pPr>
      <w:r w:rsidRPr="002E7909">
        <w:rPr>
          <w:rFonts w:asciiTheme="majorBidi" w:eastAsia="Arial" w:hAnsiTheme="majorBidi" w:cstheme="majorBidi"/>
          <w:b/>
        </w:rPr>
        <w:t>Percentages of the graduating cohort who have</w:t>
      </w:r>
    </w:p>
    <w:p w14:paraId="0957F0F3" w14:textId="6566D952" w:rsidR="00C67256" w:rsidRPr="002E7909" w:rsidRDefault="002E7909" w:rsidP="000331B6">
      <w:pPr>
        <w:jc w:val="both"/>
        <w:rPr>
          <w:rFonts w:asciiTheme="majorBidi" w:hAnsiTheme="majorBidi" w:cstheme="majorBidi"/>
        </w:rPr>
      </w:pPr>
      <w:r w:rsidRPr="002E7909">
        <w:rPr>
          <w:rFonts w:asciiTheme="majorBidi" w:hAnsiTheme="majorBidi" w:cstheme="majorBidi"/>
        </w:rPr>
        <w:t xml:space="preserve">i. Proceeded to appropriate employment: </w:t>
      </w:r>
      <w:r w:rsidRPr="002E7909">
        <w:rPr>
          <w:rFonts w:asciiTheme="majorBidi" w:hAnsiTheme="majorBidi" w:cstheme="majorBidi"/>
        </w:rPr>
        <w:tab/>
      </w:r>
      <w:r w:rsidR="000331B6" w:rsidRPr="000331B6">
        <w:rPr>
          <w:rFonts w:asciiTheme="majorBidi" w:hAnsiTheme="majorBidi" w:cstheme="majorBidi"/>
        </w:rPr>
        <w:t>(promoted to higher degree)100%</w:t>
      </w:r>
    </w:p>
    <w:p w14:paraId="0957F0F4" w14:textId="77777777" w:rsidR="00C67256" w:rsidRPr="002E7909" w:rsidRDefault="002E7909">
      <w:pPr>
        <w:jc w:val="both"/>
        <w:rPr>
          <w:rFonts w:asciiTheme="majorBidi" w:hAnsiTheme="majorBidi" w:cstheme="majorBidi"/>
        </w:rPr>
      </w:pPr>
      <w:r w:rsidRPr="002E7909">
        <w:rPr>
          <w:rFonts w:asciiTheme="majorBidi" w:hAnsiTheme="majorBidi" w:cstheme="majorBidi"/>
        </w:rPr>
        <w:t xml:space="preserve">ii Proceeded to other employment: </w:t>
      </w:r>
      <w:r w:rsidRPr="002E7909">
        <w:rPr>
          <w:rFonts w:asciiTheme="majorBidi" w:hAnsiTheme="majorBidi" w:cstheme="majorBidi"/>
        </w:rPr>
        <w:tab/>
      </w:r>
      <w:r w:rsidRPr="002E7909">
        <w:rPr>
          <w:rFonts w:asciiTheme="majorBidi" w:hAnsiTheme="majorBidi" w:cstheme="majorBidi"/>
        </w:rPr>
        <w:tab/>
      </w:r>
    </w:p>
    <w:p w14:paraId="0957F0F5" w14:textId="53809986" w:rsidR="00C67256" w:rsidRPr="002E7909" w:rsidRDefault="002E7909">
      <w:pPr>
        <w:jc w:val="both"/>
        <w:rPr>
          <w:rFonts w:asciiTheme="majorBidi" w:hAnsiTheme="majorBidi" w:cstheme="majorBidi"/>
        </w:rPr>
      </w:pPr>
      <w:r w:rsidRPr="002E7909">
        <w:rPr>
          <w:rFonts w:asciiTheme="majorBidi" w:hAnsiTheme="majorBidi" w:cstheme="majorBidi"/>
        </w:rPr>
        <w:t xml:space="preserve">iii Undertaken postgraduate study: </w:t>
      </w:r>
      <w:r w:rsidR="00C5766F">
        <w:rPr>
          <w:rFonts w:asciiTheme="majorBidi" w:hAnsiTheme="majorBidi" w:cstheme="majorBidi"/>
        </w:rPr>
        <w:t>100%</w:t>
      </w:r>
      <w:r w:rsidRPr="002E7909">
        <w:rPr>
          <w:rFonts w:asciiTheme="majorBidi" w:hAnsiTheme="majorBidi" w:cstheme="majorBidi"/>
        </w:rPr>
        <w:tab/>
      </w:r>
      <w:r w:rsidRPr="002E7909">
        <w:rPr>
          <w:rFonts w:asciiTheme="majorBidi" w:hAnsiTheme="majorBidi" w:cstheme="majorBidi"/>
        </w:rPr>
        <w:tab/>
      </w:r>
    </w:p>
    <w:p w14:paraId="0957F0F6" w14:textId="77777777" w:rsidR="00C67256" w:rsidRPr="002E7909" w:rsidRDefault="002E7909">
      <w:pPr>
        <w:jc w:val="both"/>
        <w:rPr>
          <w:rFonts w:asciiTheme="majorBidi" w:hAnsiTheme="majorBidi" w:cstheme="majorBidi"/>
        </w:rPr>
      </w:pPr>
      <w:r w:rsidRPr="002E7909">
        <w:rPr>
          <w:rFonts w:asciiTheme="majorBidi" w:hAnsiTheme="majorBidi" w:cstheme="majorBidi"/>
        </w:rPr>
        <w:t xml:space="preserve">iv. Engaged in other types of activity: </w:t>
      </w:r>
      <w:r w:rsidRPr="002E7909">
        <w:rPr>
          <w:rFonts w:asciiTheme="majorBidi" w:hAnsiTheme="majorBidi" w:cstheme="majorBidi"/>
        </w:rPr>
        <w:tab/>
      </w:r>
    </w:p>
    <w:p w14:paraId="0957F0F7" w14:textId="77777777" w:rsidR="00C67256" w:rsidRPr="002E7909" w:rsidRDefault="002E7909">
      <w:pPr>
        <w:jc w:val="both"/>
        <w:rPr>
          <w:rFonts w:asciiTheme="majorBidi" w:eastAsia="Arial" w:hAnsiTheme="majorBidi" w:cstheme="majorBidi"/>
          <w:sz w:val="26"/>
          <w:szCs w:val="26"/>
        </w:rPr>
      </w:pPr>
      <w:r w:rsidRPr="002E7909">
        <w:rPr>
          <w:rFonts w:asciiTheme="majorBidi" w:hAnsiTheme="majorBidi" w:cstheme="majorBidi"/>
        </w:rPr>
        <w:t xml:space="preserve">v. Unknown first destination: </w:t>
      </w:r>
      <w:r w:rsidRPr="002E7909">
        <w:rPr>
          <w:rFonts w:asciiTheme="majorBidi" w:hAnsiTheme="majorBidi" w:cstheme="majorBidi"/>
        </w:rPr>
        <w:tab/>
      </w:r>
      <w:r w:rsidRPr="002E7909">
        <w:rPr>
          <w:rFonts w:asciiTheme="majorBidi" w:hAnsiTheme="majorBidi" w:cstheme="majorBidi"/>
        </w:rPr>
        <w:tab/>
      </w:r>
      <w:r w:rsidRPr="002E7909">
        <w:rPr>
          <w:rFonts w:asciiTheme="majorBidi" w:hAnsiTheme="majorBidi" w:cstheme="majorBidi"/>
        </w:rPr>
        <w:tab/>
      </w:r>
    </w:p>
    <w:p w14:paraId="0957F0F8" w14:textId="77777777" w:rsidR="00C67256" w:rsidRPr="002E7909" w:rsidRDefault="00C67256">
      <w:pPr>
        <w:jc w:val="both"/>
        <w:rPr>
          <w:rFonts w:asciiTheme="majorBidi" w:eastAsia="Arial" w:hAnsiTheme="majorBidi" w:cstheme="majorBidi"/>
          <w:sz w:val="26"/>
          <w:szCs w:val="26"/>
        </w:rPr>
      </w:pPr>
    </w:p>
    <w:p w14:paraId="0957F0F9" w14:textId="77777777" w:rsidR="00C67256" w:rsidRPr="002E7909" w:rsidRDefault="002E7909">
      <w:pPr>
        <w:rPr>
          <w:rFonts w:asciiTheme="majorBidi" w:eastAsia="Arial" w:hAnsiTheme="majorBidi" w:cstheme="majorBidi"/>
          <w:sz w:val="28"/>
          <w:szCs w:val="28"/>
          <w:u w:val="single"/>
        </w:rPr>
      </w:pPr>
      <w:r w:rsidRPr="002E7909">
        <w:rPr>
          <w:rFonts w:asciiTheme="majorBidi" w:eastAsia="Arial" w:hAnsiTheme="majorBidi" w:cstheme="majorBidi"/>
          <w:b/>
          <w:sz w:val="28"/>
          <w:szCs w:val="28"/>
          <w:u w:val="single"/>
        </w:rPr>
        <w:t>C- Professional Information</w:t>
      </w:r>
    </w:p>
    <w:p w14:paraId="0957F0FC" w14:textId="23192667" w:rsidR="00C67256" w:rsidRPr="002E7909" w:rsidRDefault="002E7909" w:rsidP="009A36C4">
      <w:pPr>
        <w:jc w:val="both"/>
        <w:rPr>
          <w:rFonts w:asciiTheme="majorBidi" w:eastAsia="Arial" w:hAnsiTheme="majorBidi" w:cstheme="majorBidi"/>
        </w:rPr>
      </w:pPr>
      <w:r w:rsidRPr="002E7909">
        <w:rPr>
          <w:rFonts w:asciiTheme="majorBidi" w:eastAsia="Arial" w:hAnsiTheme="majorBidi" w:cstheme="majorBidi"/>
          <w:b/>
          <w:i/>
        </w:rPr>
        <w:t>Academic Standards</w:t>
      </w:r>
    </w:p>
    <w:p w14:paraId="6B787FB4" w14:textId="79F3168A" w:rsidR="00F15362" w:rsidRPr="00F15362" w:rsidRDefault="00F15362" w:rsidP="00F15362">
      <w:pPr>
        <w:jc w:val="both"/>
        <w:rPr>
          <w:rFonts w:asciiTheme="majorBidi" w:eastAsia="Arial" w:hAnsiTheme="majorBidi" w:cstheme="majorBidi"/>
        </w:rPr>
      </w:pPr>
      <w:r w:rsidRPr="00F15362">
        <w:rPr>
          <w:rFonts w:asciiTheme="majorBidi" w:eastAsia="Arial" w:hAnsiTheme="majorBidi" w:cstheme="majorBidi"/>
          <w:b/>
          <w:bCs/>
        </w:rPr>
        <w:t xml:space="preserve">a. </w:t>
      </w:r>
      <w:r w:rsidRPr="00F15362">
        <w:rPr>
          <w:rFonts w:asciiTheme="majorBidi" w:eastAsia="Arial" w:hAnsiTheme="majorBidi" w:cstheme="majorBidi"/>
        </w:rPr>
        <w:t xml:space="preserve">Generic standards of postgraduate </w:t>
      </w:r>
      <w:r w:rsidR="00C5766F" w:rsidRPr="00F15362">
        <w:rPr>
          <w:rFonts w:asciiTheme="majorBidi" w:eastAsia="Arial" w:hAnsiTheme="majorBidi" w:cstheme="majorBidi"/>
        </w:rPr>
        <w:t>program</w:t>
      </w:r>
      <w:r w:rsidR="00C5766F">
        <w:rPr>
          <w:rFonts w:asciiTheme="majorBidi" w:eastAsia="Arial" w:hAnsiTheme="majorBidi" w:cstheme="majorBidi"/>
        </w:rPr>
        <w:t xml:space="preserve"> </w:t>
      </w:r>
      <w:r w:rsidR="00C5766F" w:rsidRPr="00F15362">
        <w:rPr>
          <w:rFonts w:asciiTheme="majorBidi" w:eastAsia="Arial" w:hAnsiTheme="majorBidi" w:cstheme="majorBidi"/>
        </w:rPr>
        <w:t>prepared</w:t>
      </w:r>
      <w:r w:rsidRPr="00F15362">
        <w:rPr>
          <w:rFonts w:asciiTheme="majorBidi" w:eastAsia="Arial" w:hAnsiTheme="majorBidi" w:cstheme="majorBidi"/>
        </w:rPr>
        <w:t xml:space="preserve"> by National Authority of Quality Assurance and Accreditation of Education (NAQAAE).</w:t>
      </w:r>
    </w:p>
    <w:p w14:paraId="08C811F5" w14:textId="77777777" w:rsidR="00F15362" w:rsidRPr="00F15362" w:rsidRDefault="00F15362" w:rsidP="00F15362">
      <w:pPr>
        <w:jc w:val="both"/>
        <w:rPr>
          <w:rFonts w:asciiTheme="majorBidi" w:eastAsia="Arial" w:hAnsiTheme="majorBidi" w:cstheme="majorBidi"/>
          <w:b/>
          <w:bCs/>
        </w:rPr>
      </w:pPr>
      <w:r w:rsidRPr="00F15362">
        <w:rPr>
          <w:rFonts w:asciiTheme="majorBidi" w:eastAsia="Arial" w:hAnsiTheme="majorBidi" w:cstheme="majorBidi"/>
          <w:b/>
          <w:bCs/>
          <w:rtl/>
        </w:rPr>
        <w:t xml:space="preserve">المعاييرالقياسية العامة لبرامج الدراسات العليا التي أعدتها الهيئة القومية لضمان جودة التعليم والاعتماد </w:t>
      </w:r>
      <w:r w:rsidRPr="00F15362">
        <w:rPr>
          <w:rFonts w:asciiTheme="majorBidi" w:eastAsia="Arial" w:hAnsiTheme="majorBidi" w:cstheme="majorBidi"/>
          <w:b/>
          <w:bCs/>
        </w:rPr>
        <w:t>(2009)</w:t>
      </w:r>
      <w:r w:rsidRPr="00F15362">
        <w:rPr>
          <w:rFonts w:asciiTheme="majorBidi" w:eastAsia="Arial" w:hAnsiTheme="majorBidi" w:cstheme="majorBidi"/>
          <w:rtl/>
        </w:rPr>
        <w:t xml:space="preserve"> </w:t>
      </w:r>
      <w:r w:rsidRPr="00F15362">
        <w:rPr>
          <w:rFonts w:asciiTheme="majorBidi" w:eastAsia="Arial" w:hAnsiTheme="majorBidi" w:cstheme="majorBidi"/>
          <w:b/>
          <w:bCs/>
          <w:rtl/>
        </w:rPr>
        <w:t>فبراير</w:t>
      </w:r>
    </w:p>
    <w:p w14:paraId="7E659754" w14:textId="77777777" w:rsidR="00F15362" w:rsidRPr="00F15362" w:rsidRDefault="00F15362" w:rsidP="00F15362">
      <w:pPr>
        <w:jc w:val="both"/>
        <w:rPr>
          <w:rFonts w:asciiTheme="majorBidi" w:eastAsia="Arial" w:hAnsiTheme="majorBidi" w:cstheme="majorBidi"/>
        </w:rPr>
      </w:pPr>
    </w:p>
    <w:p w14:paraId="1A6B5B9E" w14:textId="442555CE" w:rsidR="00F15362" w:rsidRPr="00F15362" w:rsidRDefault="00F15362" w:rsidP="008C005D">
      <w:pPr>
        <w:jc w:val="both"/>
        <w:rPr>
          <w:rFonts w:asciiTheme="majorBidi" w:eastAsia="Arial" w:hAnsiTheme="majorBidi" w:cstheme="majorBidi"/>
        </w:rPr>
      </w:pPr>
      <w:r w:rsidRPr="00F15362">
        <w:rPr>
          <w:rFonts w:asciiTheme="majorBidi" w:eastAsia="Arial" w:hAnsiTheme="majorBidi" w:cstheme="majorBidi"/>
          <w:b/>
          <w:bCs/>
        </w:rPr>
        <w:t>b.</w:t>
      </w:r>
      <w:r w:rsidRPr="00F15362">
        <w:rPr>
          <w:rFonts w:asciiTheme="majorBidi" w:eastAsia="Arial" w:hAnsiTheme="majorBidi" w:cstheme="majorBidi"/>
        </w:rPr>
        <w:t xml:space="preserve"> External reference (Benchmark) (attached): Docto</w:t>
      </w:r>
      <w:r w:rsidR="00C5766F">
        <w:rPr>
          <w:rFonts w:asciiTheme="majorBidi" w:eastAsia="Arial" w:hAnsiTheme="majorBidi" w:cstheme="majorBidi"/>
        </w:rPr>
        <w:t>r</w:t>
      </w:r>
      <w:r w:rsidRPr="00F15362">
        <w:rPr>
          <w:rFonts w:asciiTheme="majorBidi" w:eastAsia="Arial" w:hAnsiTheme="majorBidi" w:cstheme="majorBidi"/>
        </w:rPr>
        <w:t xml:space="preserve">ate degree in Doctoral Program in </w:t>
      </w:r>
      <w:r w:rsidR="008C005D">
        <w:rPr>
          <w:rFonts w:asciiTheme="majorBidi" w:eastAsia="Arial" w:hAnsiTheme="majorBidi" w:cstheme="majorBidi"/>
        </w:rPr>
        <w:t>physiology</w:t>
      </w:r>
      <w:r w:rsidRPr="00F15362">
        <w:rPr>
          <w:rFonts w:asciiTheme="majorBidi" w:eastAsia="Arial" w:hAnsiTheme="majorBidi" w:cstheme="majorBidi"/>
        </w:rPr>
        <w:t xml:space="preserve"> Program of Michigan State University </w:t>
      </w:r>
    </w:p>
    <w:p w14:paraId="23A677AB" w14:textId="77777777" w:rsidR="00F15362" w:rsidRPr="00F15362" w:rsidRDefault="00F15362" w:rsidP="00F15362">
      <w:pPr>
        <w:jc w:val="both"/>
        <w:rPr>
          <w:rFonts w:asciiTheme="majorBidi" w:eastAsia="Arial" w:hAnsiTheme="majorBidi" w:cstheme="majorBidi"/>
        </w:rPr>
      </w:pPr>
    </w:p>
    <w:p w14:paraId="4449A899" w14:textId="4DCF539A" w:rsidR="00F15362" w:rsidRPr="00F15362" w:rsidRDefault="00F15362" w:rsidP="00F15362">
      <w:pPr>
        <w:jc w:val="both"/>
        <w:rPr>
          <w:rFonts w:asciiTheme="majorBidi" w:eastAsia="Arial" w:hAnsiTheme="majorBidi" w:cstheme="majorBidi"/>
        </w:rPr>
      </w:pPr>
      <w:r w:rsidRPr="00F15362">
        <w:rPr>
          <w:rFonts w:asciiTheme="majorBidi" w:eastAsia="Arial" w:hAnsiTheme="majorBidi" w:cstheme="majorBidi"/>
          <w:b/>
          <w:bCs/>
        </w:rPr>
        <w:t>c</w:t>
      </w:r>
      <w:r w:rsidRPr="00F15362">
        <w:rPr>
          <w:rFonts w:asciiTheme="majorBidi" w:eastAsia="Arial" w:hAnsiTheme="majorBidi" w:cstheme="majorBidi"/>
        </w:rPr>
        <w:t>.</w:t>
      </w:r>
      <w:r w:rsidRPr="00F15362">
        <w:rPr>
          <w:rFonts w:asciiTheme="majorBidi" w:eastAsia="Arial" w:hAnsiTheme="majorBidi" w:cstheme="majorBidi"/>
          <w:b/>
          <w:bCs/>
        </w:rPr>
        <w:t xml:space="preserve"> </w:t>
      </w:r>
      <w:r w:rsidRPr="00F15362">
        <w:rPr>
          <w:rFonts w:asciiTheme="majorBidi" w:eastAsia="Arial" w:hAnsiTheme="majorBidi" w:cstheme="majorBidi"/>
        </w:rPr>
        <w:t xml:space="preserve"> Matrices:</w:t>
      </w:r>
    </w:p>
    <w:p w14:paraId="58D5C860" w14:textId="46467EB0" w:rsidR="00F15362" w:rsidRPr="00F15362" w:rsidRDefault="00F15362" w:rsidP="008C005D">
      <w:pPr>
        <w:numPr>
          <w:ilvl w:val="0"/>
          <w:numId w:val="2"/>
        </w:numPr>
        <w:jc w:val="both"/>
        <w:rPr>
          <w:rFonts w:asciiTheme="majorBidi" w:eastAsia="Arial" w:hAnsiTheme="majorBidi" w:cstheme="majorBidi"/>
        </w:rPr>
      </w:pPr>
      <w:r w:rsidRPr="00F15362">
        <w:rPr>
          <w:rFonts w:asciiTheme="majorBidi" w:eastAsia="Arial" w:hAnsiTheme="majorBidi" w:cstheme="majorBidi"/>
        </w:rPr>
        <w:t xml:space="preserve">Comparison between the intended learning outcomes (ILOs) of the Faculty of Medicine Zagazig </w:t>
      </w:r>
      <w:r w:rsidRPr="002E7909">
        <w:rPr>
          <w:rFonts w:asciiTheme="majorBidi" w:eastAsia="Arial" w:hAnsiTheme="majorBidi" w:cstheme="majorBidi"/>
        </w:rPr>
        <w:t xml:space="preserve">university </w:t>
      </w:r>
      <w:r w:rsidR="008C005D">
        <w:rPr>
          <w:rFonts w:asciiTheme="majorBidi" w:eastAsia="Arial" w:hAnsiTheme="majorBidi" w:cstheme="majorBidi"/>
        </w:rPr>
        <w:t>master degree</w:t>
      </w:r>
      <w:r w:rsidRPr="00F15362">
        <w:rPr>
          <w:rFonts w:asciiTheme="majorBidi" w:eastAsia="Arial" w:hAnsiTheme="majorBidi" w:cstheme="majorBidi"/>
        </w:rPr>
        <w:t xml:space="preserve"> in </w:t>
      </w:r>
      <w:r w:rsidR="008C005D">
        <w:rPr>
          <w:rFonts w:asciiTheme="majorBidi" w:eastAsia="Arial" w:hAnsiTheme="majorBidi" w:cstheme="majorBidi"/>
        </w:rPr>
        <w:t xml:space="preserve">medical </w:t>
      </w:r>
      <w:proofErr w:type="spellStart"/>
      <w:r w:rsidR="008C005D">
        <w:rPr>
          <w:rFonts w:asciiTheme="majorBidi" w:eastAsia="Arial" w:hAnsiTheme="majorBidi" w:cstheme="majorBidi"/>
        </w:rPr>
        <w:t>phsiology</w:t>
      </w:r>
      <w:proofErr w:type="spellEnd"/>
      <w:r w:rsidRPr="00F15362">
        <w:rPr>
          <w:rFonts w:asciiTheme="majorBidi" w:eastAsia="Arial" w:hAnsiTheme="majorBidi" w:cstheme="majorBidi"/>
        </w:rPr>
        <w:t xml:space="preserve"> program and that of the Generic Academic standards of postgraduate program prepared by National Authority of Quality Assurance and Accreditation of Education.</w:t>
      </w:r>
    </w:p>
    <w:p w14:paraId="16E31490" w14:textId="77777777" w:rsidR="00F15362" w:rsidRPr="002E7909" w:rsidRDefault="00F15362" w:rsidP="009A36C4">
      <w:pPr>
        <w:jc w:val="both"/>
        <w:rPr>
          <w:rFonts w:asciiTheme="majorBidi" w:eastAsia="Arial" w:hAnsiTheme="majorBidi" w:cstheme="majorBidi"/>
        </w:rPr>
      </w:pPr>
    </w:p>
    <w:p w14:paraId="0957F0FD" w14:textId="00FCEE05" w:rsidR="00C67256" w:rsidRPr="002E7909" w:rsidRDefault="002E7909">
      <w:pPr>
        <w:numPr>
          <w:ilvl w:val="0"/>
          <w:numId w:val="1"/>
        </w:numPr>
        <w:spacing w:line="360" w:lineRule="auto"/>
        <w:ind w:hanging="720"/>
        <w:rPr>
          <w:rFonts w:asciiTheme="majorBidi" w:hAnsiTheme="majorBidi" w:cstheme="majorBidi"/>
        </w:rPr>
      </w:pPr>
      <w:r w:rsidRPr="002E7909">
        <w:rPr>
          <w:rFonts w:asciiTheme="majorBidi" w:eastAsia="Verdana-Bold" w:hAnsiTheme="majorBidi" w:cstheme="majorBidi"/>
          <w:b/>
        </w:rPr>
        <w:t>Achievement of program</w:t>
      </w:r>
      <w:r w:rsidR="00C5766F">
        <w:rPr>
          <w:rFonts w:asciiTheme="majorBidi" w:eastAsia="Verdana-Bold" w:hAnsiTheme="majorBidi" w:cstheme="majorBidi"/>
          <w:b/>
        </w:rPr>
        <w:t xml:space="preserve"> </w:t>
      </w:r>
      <w:r w:rsidRPr="002E7909">
        <w:rPr>
          <w:rFonts w:asciiTheme="majorBidi" w:eastAsia="Verdana-Bold" w:hAnsiTheme="majorBidi" w:cstheme="majorBidi"/>
          <w:b/>
        </w:rPr>
        <w:t xml:space="preserve">intended learning outcomes </w:t>
      </w:r>
    </w:p>
    <w:p w14:paraId="0957F0FE" w14:textId="01EF58B5" w:rsidR="00C67256" w:rsidRPr="002E7909" w:rsidRDefault="002E7909">
      <w:pPr>
        <w:spacing w:line="360" w:lineRule="auto"/>
        <w:rPr>
          <w:rFonts w:asciiTheme="majorBidi" w:eastAsia="Verdana" w:hAnsiTheme="majorBidi" w:cstheme="majorBidi"/>
          <w:b/>
        </w:rPr>
      </w:pPr>
      <w:r w:rsidRPr="002E7909">
        <w:rPr>
          <w:rFonts w:asciiTheme="majorBidi" w:eastAsia="Verdana" w:hAnsiTheme="majorBidi" w:cstheme="majorBidi"/>
          <w:b/>
        </w:rPr>
        <w:t xml:space="preserve">Program ILOs: </w:t>
      </w:r>
    </w:p>
    <w:p w14:paraId="528CA6E4" w14:textId="3F62D48E" w:rsidR="00F15362" w:rsidRPr="002E7909" w:rsidRDefault="00F15362" w:rsidP="00F15362">
      <w:pPr>
        <w:autoSpaceDE w:val="0"/>
        <w:autoSpaceDN w:val="0"/>
        <w:adjustRightInd w:val="0"/>
        <w:ind w:left="-540" w:right="-720"/>
        <w:rPr>
          <w:rFonts w:asciiTheme="majorBidi" w:hAnsiTheme="majorBidi" w:cstheme="majorBidi"/>
          <w:b/>
          <w:bCs/>
          <w:sz w:val="28"/>
          <w:szCs w:val="28"/>
        </w:rPr>
      </w:pPr>
      <w:r w:rsidRPr="002E7909">
        <w:rPr>
          <w:rFonts w:asciiTheme="majorBidi" w:hAnsiTheme="majorBidi" w:cstheme="majorBidi"/>
          <w:b/>
          <w:bCs/>
          <w:sz w:val="28"/>
          <w:szCs w:val="28"/>
        </w:rPr>
        <w:t xml:space="preserve">By the end of the </w:t>
      </w:r>
      <w:r w:rsidR="004468DC">
        <w:rPr>
          <w:rFonts w:asciiTheme="majorBidi" w:hAnsiTheme="majorBidi" w:cstheme="majorBidi"/>
          <w:b/>
          <w:bCs/>
          <w:sz w:val="28"/>
          <w:szCs w:val="28"/>
          <w:lang w:bidi="ar-EG"/>
        </w:rPr>
        <w:t>2nd</w:t>
      </w:r>
      <w:r w:rsidRPr="002E7909">
        <w:rPr>
          <w:rFonts w:asciiTheme="majorBidi" w:hAnsiTheme="majorBidi" w:cstheme="majorBidi"/>
          <w:b/>
          <w:bCs/>
          <w:sz w:val="28"/>
          <w:szCs w:val="28"/>
        </w:rPr>
        <w:t xml:space="preserve"> Master program in Medical Physiology the candidate bec</w:t>
      </w:r>
      <w:r w:rsidR="004468DC">
        <w:rPr>
          <w:rFonts w:asciiTheme="majorBidi" w:hAnsiTheme="majorBidi" w:cstheme="majorBidi"/>
          <w:b/>
          <w:bCs/>
          <w:sz w:val="28"/>
          <w:szCs w:val="28"/>
        </w:rPr>
        <w:t>a</w:t>
      </w:r>
      <w:r w:rsidRPr="002E7909">
        <w:rPr>
          <w:rFonts w:asciiTheme="majorBidi" w:hAnsiTheme="majorBidi" w:cstheme="majorBidi"/>
          <w:b/>
          <w:bCs/>
          <w:sz w:val="28"/>
          <w:szCs w:val="28"/>
        </w:rPr>
        <w:t>me able to:</w:t>
      </w:r>
    </w:p>
    <w:p w14:paraId="02ED62D7" w14:textId="460636E2" w:rsidR="00F15362" w:rsidRPr="002E7909" w:rsidRDefault="00F15362" w:rsidP="00F15362">
      <w:pPr>
        <w:pStyle w:val="ListParagraph"/>
        <w:numPr>
          <w:ilvl w:val="0"/>
          <w:numId w:val="4"/>
        </w:numPr>
        <w:autoSpaceDE w:val="0"/>
        <w:autoSpaceDN w:val="0"/>
        <w:adjustRightInd w:val="0"/>
        <w:ind w:right="-720"/>
        <w:rPr>
          <w:rFonts w:asciiTheme="majorBidi" w:hAnsiTheme="majorBidi" w:cstheme="majorBidi"/>
          <w:sz w:val="28"/>
          <w:szCs w:val="28"/>
        </w:rPr>
      </w:pPr>
      <w:r w:rsidRPr="002E7909">
        <w:rPr>
          <w:rFonts w:asciiTheme="majorBidi" w:hAnsiTheme="majorBidi" w:cstheme="majorBidi"/>
          <w:b/>
          <w:bCs/>
          <w:noProof/>
          <w:sz w:val="28"/>
          <w:szCs w:val="28"/>
        </w:rPr>
        <w:t xml:space="preserve">Knowledge and Understanding </w:t>
      </w:r>
    </w:p>
    <w:p w14:paraId="366F5006" w14:textId="77777777" w:rsidR="000F6EF0" w:rsidRPr="000F6EF0" w:rsidRDefault="000F6EF0" w:rsidP="000F6EF0">
      <w:pPr>
        <w:pStyle w:val="Subtitle"/>
        <w:jc w:val="both"/>
        <w:rPr>
          <w:rFonts w:ascii="Times New Roman" w:hAnsi="Times New Roman" w:cs="Times New Roman"/>
          <w:i w:val="0"/>
          <w:iCs/>
          <w:color w:val="auto"/>
          <w:sz w:val="28"/>
          <w:szCs w:val="28"/>
        </w:rPr>
      </w:pPr>
      <w:r w:rsidRPr="000F6EF0">
        <w:rPr>
          <w:rFonts w:ascii="Times New Roman" w:hAnsi="Times New Roman" w:cs="Times New Roman"/>
          <w:i w:val="0"/>
          <w:iCs/>
          <w:color w:val="auto"/>
          <w:sz w:val="28"/>
          <w:szCs w:val="28"/>
        </w:rPr>
        <w:lastRenderedPageBreak/>
        <w:t xml:space="preserve">KU 1- Define autoregulation and list the major theories advanced to explain autoregulation in the kidneys. </w:t>
      </w:r>
    </w:p>
    <w:p w14:paraId="675DCDFE" w14:textId="77777777" w:rsidR="000F6EF0" w:rsidRPr="000F6EF0" w:rsidRDefault="000F6EF0" w:rsidP="000F6EF0">
      <w:pPr>
        <w:pStyle w:val="Subtitle"/>
        <w:jc w:val="both"/>
        <w:rPr>
          <w:rFonts w:ascii="Times New Roman" w:hAnsi="Times New Roman" w:cs="Times New Roman"/>
          <w:i w:val="0"/>
          <w:iCs/>
          <w:color w:val="auto"/>
          <w:sz w:val="28"/>
          <w:szCs w:val="28"/>
        </w:rPr>
      </w:pPr>
      <w:r w:rsidRPr="000F6EF0">
        <w:rPr>
          <w:rFonts w:ascii="Times New Roman" w:hAnsi="Times New Roman" w:cs="Times New Roman"/>
          <w:i w:val="0"/>
          <w:iCs/>
          <w:color w:val="auto"/>
          <w:sz w:val="28"/>
          <w:szCs w:val="28"/>
        </w:rPr>
        <w:t>KU.2- Discuss Body fluid compartments.</w:t>
      </w:r>
    </w:p>
    <w:p w14:paraId="14B484FC" w14:textId="77777777" w:rsidR="000F6EF0" w:rsidRPr="000F6EF0" w:rsidRDefault="000F6EF0" w:rsidP="000F6EF0">
      <w:pPr>
        <w:pStyle w:val="Subtitle"/>
        <w:jc w:val="both"/>
        <w:rPr>
          <w:rFonts w:ascii="Times New Roman" w:hAnsi="Times New Roman" w:cs="Times New Roman"/>
          <w:i w:val="0"/>
          <w:iCs/>
          <w:color w:val="auto"/>
          <w:sz w:val="28"/>
          <w:szCs w:val="28"/>
        </w:rPr>
      </w:pPr>
      <w:r w:rsidRPr="000F6EF0">
        <w:rPr>
          <w:rFonts w:ascii="Times New Roman" w:hAnsi="Times New Roman" w:cs="Times New Roman"/>
          <w:i w:val="0"/>
          <w:iCs/>
          <w:color w:val="auto"/>
          <w:sz w:val="28"/>
          <w:szCs w:val="28"/>
        </w:rPr>
        <w:t xml:space="preserve">KU 3- Outline tubular handling of Na+, K+, Ca ++, Mg+, urea, amino acids, Glucose, and water. </w:t>
      </w:r>
    </w:p>
    <w:p w14:paraId="6C5E66C0" w14:textId="77777777" w:rsidR="000F6EF0" w:rsidRPr="000F6EF0" w:rsidRDefault="000F6EF0" w:rsidP="000F6EF0">
      <w:pPr>
        <w:pStyle w:val="Subtitle"/>
        <w:jc w:val="both"/>
        <w:rPr>
          <w:rFonts w:ascii="Times New Roman" w:hAnsi="Times New Roman" w:cs="Times New Roman"/>
          <w:i w:val="0"/>
          <w:iCs/>
          <w:color w:val="auto"/>
          <w:sz w:val="28"/>
          <w:szCs w:val="28"/>
        </w:rPr>
      </w:pPr>
      <w:r w:rsidRPr="000F6EF0">
        <w:rPr>
          <w:rFonts w:ascii="Times New Roman" w:hAnsi="Times New Roman" w:cs="Times New Roman"/>
          <w:i w:val="0"/>
          <w:iCs/>
          <w:color w:val="auto"/>
          <w:sz w:val="28"/>
          <w:szCs w:val="28"/>
        </w:rPr>
        <w:t>KU.3- Discuss  etiology and types of edema.</w:t>
      </w:r>
    </w:p>
    <w:p w14:paraId="7C98BE38" w14:textId="77777777" w:rsidR="000F6EF0" w:rsidRPr="000F6EF0" w:rsidRDefault="000F6EF0" w:rsidP="000F6EF0">
      <w:pPr>
        <w:pStyle w:val="Subtitle"/>
        <w:jc w:val="both"/>
        <w:rPr>
          <w:rFonts w:ascii="Times New Roman" w:hAnsi="Times New Roman" w:cs="Times New Roman"/>
          <w:i w:val="0"/>
          <w:iCs/>
          <w:color w:val="auto"/>
          <w:sz w:val="28"/>
          <w:szCs w:val="28"/>
        </w:rPr>
      </w:pPr>
      <w:r w:rsidRPr="000F6EF0">
        <w:rPr>
          <w:rFonts w:ascii="Times New Roman" w:hAnsi="Times New Roman" w:cs="Times New Roman"/>
          <w:i w:val="0"/>
          <w:iCs/>
          <w:color w:val="auto"/>
          <w:sz w:val="28"/>
          <w:szCs w:val="28"/>
        </w:rPr>
        <w:t>KU.4- Explain mechanisms of formation of hypertonic or hypotonic urine by the kidney</w:t>
      </w:r>
    </w:p>
    <w:p w14:paraId="0AC66EE5" w14:textId="77777777" w:rsidR="000F6EF0" w:rsidRPr="000F6EF0" w:rsidRDefault="000F6EF0" w:rsidP="000F6EF0">
      <w:pPr>
        <w:pStyle w:val="Subtitle"/>
        <w:jc w:val="both"/>
        <w:rPr>
          <w:rFonts w:ascii="Times New Roman" w:hAnsi="Times New Roman" w:cs="Times New Roman"/>
          <w:i w:val="0"/>
          <w:iCs/>
          <w:color w:val="auto"/>
          <w:sz w:val="28"/>
          <w:szCs w:val="28"/>
        </w:rPr>
      </w:pPr>
      <w:r w:rsidRPr="000F6EF0">
        <w:rPr>
          <w:rFonts w:ascii="Times New Roman" w:hAnsi="Times New Roman" w:cs="Times New Roman"/>
          <w:i w:val="0"/>
          <w:iCs/>
          <w:color w:val="auto"/>
          <w:sz w:val="28"/>
          <w:szCs w:val="28"/>
        </w:rPr>
        <w:t>KU.5- Discuss Regulation of ECF osmolality.</w:t>
      </w:r>
    </w:p>
    <w:p w14:paraId="7999071A" w14:textId="77777777" w:rsidR="000F6EF0" w:rsidRPr="000F6EF0" w:rsidRDefault="000F6EF0" w:rsidP="000F6EF0">
      <w:pPr>
        <w:pStyle w:val="Subtitle"/>
        <w:jc w:val="both"/>
        <w:rPr>
          <w:rFonts w:ascii="Times New Roman" w:hAnsi="Times New Roman" w:cs="Times New Roman"/>
          <w:i w:val="0"/>
          <w:iCs/>
          <w:color w:val="auto"/>
          <w:sz w:val="28"/>
          <w:szCs w:val="28"/>
        </w:rPr>
      </w:pPr>
      <w:r w:rsidRPr="000F6EF0">
        <w:rPr>
          <w:rFonts w:ascii="Times New Roman" w:hAnsi="Times New Roman" w:cs="Times New Roman"/>
          <w:i w:val="0"/>
          <w:iCs/>
          <w:color w:val="auto"/>
          <w:sz w:val="28"/>
          <w:szCs w:val="28"/>
        </w:rPr>
        <w:t xml:space="preserve">KU.6- Outline the processes involved in the secretion of H+ into the tubules and discuss the significance of these processes in the regulation of acid–base balance. </w:t>
      </w:r>
    </w:p>
    <w:p w14:paraId="7EB26E52" w14:textId="77777777" w:rsidR="000F6EF0" w:rsidRPr="000F6EF0" w:rsidRDefault="000F6EF0" w:rsidP="000F6EF0">
      <w:pPr>
        <w:pStyle w:val="Subtitle"/>
        <w:jc w:val="both"/>
        <w:rPr>
          <w:rFonts w:ascii="Times New Roman" w:hAnsi="Times New Roman" w:cs="Times New Roman"/>
          <w:i w:val="0"/>
          <w:iCs/>
          <w:color w:val="auto"/>
          <w:sz w:val="28"/>
          <w:szCs w:val="28"/>
        </w:rPr>
      </w:pPr>
      <w:r w:rsidRPr="000F6EF0">
        <w:rPr>
          <w:rFonts w:ascii="Times New Roman" w:hAnsi="Times New Roman" w:cs="Times New Roman"/>
          <w:i w:val="0"/>
          <w:iCs/>
          <w:color w:val="auto"/>
          <w:sz w:val="28"/>
          <w:szCs w:val="28"/>
        </w:rPr>
        <w:t xml:space="preserve">KU 7- List the principal buffers in blood, interstitial fluid, and intracellular fluid, and, using the Henderson–Hassel </w:t>
      </w:r>
      <w:proofErr w:type="spellStart"/>
      <w:r w:rsidRPr="000F6EF0">
        <w:rPr>
          <w:rFonts w:ascii="Times New Roman" w:hAnsi="Times New Roman" w:cs="Times New Roman"/>
          <w:i w:val="0"/>
          <w:iCs/>
          <w:color w:val="auto"/>
          <w:sz w:val="28"/>
          <w:szCs w:val="28"/>
        </w:rPr>
        <w:t>balch</w:t>
      </w:r>
      <w:proofErr w:type="spellEnd"/>
      <w:r w:rsidRPr="000F6EF0">
        <w:rPr>
          <w:rFonts w:ascii="Times New Roman" w:hAnsi="Times New Roman" w:cs="Times New Roman"/>
          <w:i w:val="0"/>
          <w:iCs/>
          <w:color w:val="auto"/>
          <w:sz w:val="28"/>
          <w:szCs w:val="28"/>
        </w:rPr>
        <w:t xml:space="preserve"> equation, describe what is unique about the bicarbonate buffer system. </w:t>
      </w:r>
    </w:p>
    <w:p w14:paraId="1E3F45FD" w14:textId="77777777" w:rsidR="000F6EF0" w:rsidRPr="000F6EF0" w:rsidRDefault="000F6EF0" w:rsidP="000F6EF0">
      <w:pPr>
        <w:pStyle w:val="Subtitle"/>
        <w:jc w:val="both"/>
        <w:rPr>
          <w:rFonts w:ascii="Times New Roman" w:hAnsi="Times New Roman" w:cs="Times New Roman"/>
          <w:i w:val="0"/>
          <w:iCs/>
          <w:color w:val="auto"/>
          <w:sz w:val="28"/>
          <w:szCs w:val="28"/>
        </w:rPr>
      </w:pPr>
      <w:r w:rsidRPr="000F6EF0">
        <w:rPr>
          <w:rFonts w:ascii="Times New Roman" w:hAnsi="Times New Roman" w:cs="Times New Roman"/>
          <w:i w:val="0"/>
          <w:iCs/>
          <w:color w:val="auto"/>
          <w:sz w:val="28"/>
          <w:szCs w:val="28"/>
        </w:rPr>
        <w:t xml:space="preserve">KU 8- Describe the changes in blood chemistry that occur during the development of metabolic acidosis and metabolic alkalosis or in respiratory acidosis and respiratory alkalosis, and the respiratory and renal compensations for these conditions. </w:t>
      </w:r>
    </w:p>
    <w:p w14:paraId="7C6CBAAC" w14:textId="77777777" w:rsidR="000F6EF0" w:rsidRPr="000F6EF0" w:rsidRDefault="000F6EF0" w:rsidP="000F6EF0">
      <w:pPr>
        <w:pStyle w:val="Subtitle"/>
        <w:jc w:val="both"/>
        <w:rPr>
          <w:rFonts w:ascii="Times New Roman" w:hAnsi="Times New Roman" w:cs="Times New Roman"/>
          <w:i w:val="0"/>
          <w:iCs/>
          <w:color w:val="auto"/>
          <w:sz w:val="28"/>
          <w:szCs w:val="28"/>
        </w:rPr>
      </w:pPr>
      <w:r w:rsidRPr="000F6EF0">
        <w:rPr>
          <w:rFonts w:ascii="Times New Roman" w:hAnsi="Times New Roman" w:cs="Times New Roman"/>
          <w:i w:val="0"/>
          <w:iCs/>
          <w:color w:val="auto"/>
          <w:sz w:val="28"/>
          <w:szCs w:val="28"/>
        </w:rPr>
        <w:t>KU 9- Recognize types and mechanism of actions of diuretics.</w:t>
      </w:r>
    </w:p>
    <w:p w14:paraId="7242486D" w14:textId="77777777" w:rsidR="000F6EF0" w:rsidRPr="000F6EF0" w:rsidRDefault="000F6EF0" w:rsidP="000F6EF0">
      <w:pPr>
        <w:pStyle w:val="Subtitle"/>
        <w:jc w:val="both"/>
        <w:rPr>
          <w:rFonts w:ascii="Times New Roman" w:hAnsi="Times New Roman" w:cs="Times New Roman"/>
          <w:i w:val="0"/>
          <w:iCs/>
          <w:color w:val="auto"/>
          <w:sz w:val="24"/>
        </w:rPr>
      </w:pPr>
      <w:r w:rsidRPr="000F6EF0">
        <w:rPr>
          <w:rFonts w:ascii="Times New Roman" w:hAnsi="Times New Roman" w:cs="Times New Roman"/>
          <w:i w:val="0"/>
          <w:iCs/>
          <w:color w:val="auto"/>
          <w:sz w:val="28"/>
          <w:szCs w:val="28"/>
        </w:rPr>
        <w:t xml:space="preserve">KU 10- Discuss higher and lower control of micturition reflexes and draw a </w:t>
      </w:r>
      <w:proofErr w:type="spellStart"/>
      <w:r w:rsidRPr="000F6EF0">
        <w:rPr>
          <w:rFonts w:ascii="Times New Roman" w:hAnsi="Times New Roman" w:cs="Times New Roman"/>
          <w:i w:val="0"/>
          <w:iCs/>
          <w:color w:val="auto"/>
          <w:sz w:val="28"/>
          <w:szCs w:val="28"/>
        </w:rPr>
        <w:t>cysto</w:t>
      </w:r>
      <w:proofErr w:type="spellEnd"/>
      <w:r w:rsidRPr="000F6EF0">
        <w:rPr>
          <w:rFonts w:ascii="Times New Roman" w:hAnsi="Times New Roman" w:cs="Times New Roman"/>
          <w:i w:val="0"/>
          <w:iCs/>
          <w:color w:val="auto"/>
          <w:sz w:val="28"/>
          <w:szCs w:val="28"/>
        </w:rPr>
        <w:t xml:space="preserve"> </w:t>
      </w:r>
      <w:proofErr w:type="spellStart"/>
      <w:r w:rsidRPr="000F6EF0">
        <w:rPr>
          <w:rFonts w:ascii="Times New Roman" w:hAnsi="Times New Roman" w:cs="Times New Roman"/>
          <w:i w:val="0"/>
          <w:iCs/>
          <w:color w:val="auto"/>
          <w:sz w:val="28"/>
          <w:szCs w:val="28"/>
        </w:rPr>
        <w:t>metrogram</w:t>
      </w:r>
      <w:proofErr w:type="spellEnd"/>
      <w:r w:rsidRPr="000F6EF0">
        <w:rPr>
          <w:rFonts w:ascii="Times New Roman" w:hAnsi="Times New Roman" w:cs="Times New Roman"/>
          <w:i w:val="0"/>
          <w:iCs/>
          <w:color w:val="auto"/>
          <w:sz w:val="28"/>
          <w:szCs w:val="28"/>
        </w:rPr>
        <w:t>.</w:t>
      </w:r>
    </w:p>
    <w:p w14:paraId="71F386DD" w14:textId="77777777" w:rsidR="00F15362" w:rsidRPr="002E7909" w:rsidRDefault="00F15362" w:rsidP="00F15362">
      <w:pPr>
        <w:rPr>
          <w:rFonts w:asciiTheme="majorBidi" w:eastAsia="Arial" w:hAnsiTheme="majorBidi" w:cstheme="majorBidi"/>
          <w:b/>
          <w:bCs/>
        </w:rPr>
      </w:pPr>
    </w:p>
    <w:p w14:paraId="677ADE32" w14:textId="09FE0ADD" w:rsidR="00F15362" w:rsidRPr="00F15362" w:rsidRDefault="00F15362" w:rsidP="00F15362">
      <w:pPr>
        <w:rPr>
          <w:rFonts w:asciiTheme="majorBidi" w:eastAsia="Arial" w:hAnsiTheme="majorBidi" w:cstheme="majorBidi"/>
        </w:rPr>
      </w:pPr>
      <w:r w:rsidRPr="00F15362">
        <w:rPr>
          <w:rFonts w:asciiTheme="majorBidi" w:eastAsia="Arial" w:hAnsiTheme="majorBidi" w:cstheme="majorBidi"/>
          <w:b/>
          <w:bCs/>
        </w:rPr>
        <w:t>B: Intellectual Skills</w:t>
      </w:r>
    </w:p>
    <w:p w14:paraId="724A081F" w14:textId="77777777" w:rsidR="000F6EF0" w:rsidRPr="000F6EF0" w:rsidRDefault="000F6EF0" w:rsidP="000F6EF0">
      <w:pPr>
        <w:pStyle w:val="Subtitle"/>
        <w:rPr>
          <w:rFonts w:ascii="Times New Roman" w:hAnsi="Times New Roman" w:cs="Times New Roman"/>
          <w:i w:val="0"/>
          <w:iCs/>
          <w:color w:val="auto"/>
          <w:sz w:val="28"/>
          <w:szCs w:val="28"/>
        </w:rPr>
      </w:pPr>
      <w:r w:rsidRPr="000F6EF0">
        <w:rPr>
          <w:rFonts w:ascii="Times New Roman" w:hAnsi="Times New Roman" w:cs="Times New Roman"/>
          <w:i w:val="0"/>
          <w:iCs/>
          <w:color w:val="auto"/>
          <w:sz w:val="28"/>
          <w:szCs w:val="28"/>
        </w:rPr>
        <w:lastRenderedPageBreak/>
        <w:t>IS.1 Integrate facts about function of different organs subserving the homeostasis.</w:t>
      </w:r>
    </w:p>
    <w:p w14:paraId="1D26745E" w14:textId="77777777" w:rsidR="000F6EF0" w:rsidRPr="000F6EF0" w:rsidRDefault="000F6EF0" w:rsidP="000F6EF0">
      <w:pPr>
        <w:pStyle w:val="Subtitle"/>
        <w:ind w:left="360" w:hanging="360"/>
        <w:rPr>
          <w:rFonts w:ascii="Times New Roman" w:hAnsi="Times New Roman" w:cs="Times New Roman"/>
          <w:i w:val="0"/>
          <w:iCs/>
          <w:color w:val="auto"/>
          <w:sz w:val="28"/>
          <w:szCs w:val="28"/>
        </w:rPr>
      </w:pPr>
      <w:r w:rsidRPr="000F6EF0">
        <w:rPr>
          <w:rFonts w:ascii="Times New Roman" w:hAnsi="Times New Roman" w:cs="Times New Roman"/>
          <w:i w:val="0"/>
          <w:iCs/>
          <w:color w:val="auto"/>
          <w:sz w:val="28"/>
          <w:szCs w:val="28"/>
        </w:rPr>
        <w:t xml:space="preserve">IS.2 Solve medical problems related to diagnosis &amp; treatment of physiological problems as: pH, osmolarity, </w:t>
      </w:r>
      <w:proofErr w:type="spellStart"/>
      <w:r w:rsidRPr="000F6EF0">
        <w:rPr>
          <w:rFonts w:ascii="Times New Roman" w:hAnsi="Times New Roman" w:cs="Times New Roman"/>
          <w:i w:val="0"/>
          <w:iCs/>
          <w:color w:val="auto"/>
          <w:sz w:val="28"/>
          <w:szCs w:val="28"/>
        </w:rPr>
        <w:t>etc</w:t>
      </w:r>
      <w:proofErr w:type="spellEnd"/>
      <w:r w:rsidRPr="000F6EF0">
        <w:rPr>
          <w:rFonts w:ascii="Times New Roman" w:hAnsi="Times New Roman" w:cs="Times New Roman"/>
          <w:i w:val="0"/>
          <w:iCs/>
          <w:color w:val="auto"/>
          <w:sz w:val="28"/>
          <w:szCs w:val="28"/>
        </w:rPr>
        <w:t>….</w:t>
      </w:r>
    </w:p>
    <w:p w14:paraId="674AEB39" w14:textId="77777777" w:rsidR="000F6EF0" w:rsidRPr="000F6EF0" w:rsidRDefault="000F6EF0" w:rsidP="000F6EF0">
      <w:pPr>
        <w:pStyle w:val="Subtitle"/>
        <w:rPr>
          <w:rFonts w:ascii="Times New Roman" w:hAnsi="Times New Roman" w:cs="Times New Roman"/>
          <w:i w:val="0"/>
          <w:iCs/>
          <w:color w:val="auto"/>
          <w:sz w:val="28"/>
          <w:szCs w:val="28"/>
        </w:rPr>
      </w:pPr>
      <w:r w:rsidRPr="000F6EF0">
        <w:rPr>
          <w:rFonts w:ascii="Times New Roman" w:hAnsi="Times New Roman" w:cs="Times New Roman"/>
          <w:i w:val="0"/>
          <w:iCs/>
          <w:color w:val="auto"/>
          <w:sz w:val="28"/>
          <w:szCs w:val="28"/>
        </w:rPr>
        <w:t>IS.3 Observe scientific phenomena during the practical study.</w:t>
      </w:r>
    </w:p>
    <w:p w14:paraId="402EE8F0" w14:textId="77777777" w:rsidR="000F6EF0" w:rsidRPr="000F6EF0" w:rsidRDefault="000F6EF0" w:rsidP="000F6EF0">
      <w:pPr>
        <w:pStyle w:val="Subtitle"/>
        <w:rPr>
          <w:rFonts w:ascii="Times New Roman" w:hAnsi="Times New Roman" w:cs="Times New Roman"/>
          <w:i w:val="0"/>
          <w:iCs/>
          <w:color w:val="auto"/>
          <w:sz w:val="28"/>
          <w:szCs w:val="28"/>
        </w:rPr>
      </w:pPr>
      <w:r w:rsidRPr="000F6EF0">
        <w:rPr>
          <w:rFonts w:ascii="Times New Roman" w:hAnsi="Times New Roman" w:cs="Times New Roman"/>
          <w:i w:val="0"/>
          <w:iCs/>
          <w:color w:val="auto"/>
          <w:sz w:val="28"/>
          <w:szCs w:val="28"/>
        </w:rPr>
        <w:t>IS.4 Integrate facts about function of different chemical compounds inside the body</w:t>
      </w:r>
      <w:r w:rsidRPr="000F6EF0">
        <w:rPr>
          <w:rFonts w:ascii="Times New Roman" w:hAnsi="Times New Roman" w:cs="Times New Roman"/>
          <w:i w:val="0"/>
          <w:iCs/>
          <w:color w:val="auto"/>
          <w:sz w:val="28"/>
          <w:szCs w:val="28"/>
          <w:rtl/>
        </w:rPr>
        <w:t xml:space="preserve">. </w:t>
      </w:r>
    </w:p>
    <w:p w14:paraId="62AB02FF" w14:textId="77777777" w:rsidR="000F6EF0" w:rsidRPr="000F6EF0" w:rsidRDefault="000F6EF0" w:rsidP="000F6EF0">
      <w:pPr>
        <w:pStyle w:val="Subtitle"/>
        <w:rPr>
          <w:rFonts w:ascii="Times New Roman" w:hAnsi="Times New Roman" w:cs="Times New Roman"/>
          <w:i w:val="0"/>
          <w:iCs/>
          <w:color w:val="auto"/>
          <w:sz w:val="28"/>
          <w:szCs w:val="28"/>
        </w:rPr>
      </w:pPr>
      <w:r w:rsidRPr="000F6EF0">
        <w:rPr>
          <w:rFonts w:ascii="Times New Roman" w:hAnsi="Times New Roman" w:cs="Times New Roman"/>
          <w:i w:val="0"/>
          <w:iCs/>
          <w:color w:val="auto"/>
          <w:sz w:val="28"/>
          <w:szCs w:val="28"/>
        </w:rPr>
        <w:t>IS.5 Deal with experimental animal as: Rats , Frogs , and Rabbits.</w:t>
      </w:r>
    </w:p>
    <w:p w14:paraId="559ED93C" w14:textId="77777777" w:rsidR="000F6EF0" w:rsidRPr="000F6EF0" w:rsidRDefault="000F6EF0" w:rsidP="000F6EF0">
      <w:pPr>
        <w:pStyle w:val="Subtitle"/>
        <w:ind w:left="360" w:hanging="360"/>
        <w:rPr>
          <w:rFonts w:ascii="Times New Roman" w:hAnsi="Times New Roman" w:cs="Times New Roman"/>
          <w:i w:val="0"/>
          <w:iCs/>
          <w:color w:val="auto"/>
          <w:sz w:val="28"/>
          <w:szCs w:val="28"/>
        </w:rPr>
      </w:pPr>
      <w:r w:rsidRPr="000F6EF0">
        <w:rPr>
          <w:rFonts w:ascii="Times New Roman" w:hAnsi="Times New Roman" w:cs="Times New Roman"/>
          <w:i w:val="0"/>
          <w:iCs/>
          <w:color w:val="auto"/>
          <w:sz w:val="28"/>
          <w:szCs w:val="28"/>
        </w:rPr>
        <w:t>IS.6 Analyze &amp; interpret some physiological records (ECG &amp; spirogram) and some laboratory tests (blood count, hemoglobin, pregnancy tests).</w:t>
      </w:r>
    </w:p>
    <w:p w14:paraId="73F8DAC9" w14:textId="77777777" w:rsidR="00F15362" w:rsidRPr="002E7909" w:rsidRDefault="00F15362">
      <w:pPr>
        <w:rPr>
          <w:rFonts w:asciiTheme="majorBidi" w:eastAsia="Arial" w:hAnsiTheme="majorBidi" w:cstheme="majorBidi"/>
        </w:rPr>
      </w:pPr>
    </w:p>
    <w:p w14:paraId="5EF58549" w14:textId="77777777" w:rsidR="00F15362" w:rsidRPr="00F15362" w:rsidRDefault="00F15362" w:rsidP="00F15362">
      <w:pPr>
        <w:numPr>
          <w:ilvl w:val="0"/>
          <w:numId w:val="5"/>
        </w:numPr>
        <w:rPr>
          <w:rFonts w:asciiTheme="majorBidi" w:eastAsia="Arial" w:hAnsiTheme="majorBidi" w:cstheme="majorBidi"/>
        </w:rPr>
      </w:pPr>
      <w:r w:rsidRPr="00F15362">
        <w:rPr>
          <w:rFonts w:asciiTheme="majorBidi" w:eastAsia="Arial" w:hAnsiTheme="majorBidi" w:cstheme="majorBidi"/>
          <w:b/>
          <w:bCs/>
        </w:rPr>
        <w:t>Professional/practical skills</w:t>
      </w:r>
      <w:r w:rsidRPr="00F15362">
        <w:rPr>
          <w:rFonts w:asciiTheme="majorBidi" w:eastAsia="Arial" w:hAnsiTheme="majorBidi" w:cstheme="majorBidi"/>
        </w:rPr>
        <w:t xml:space="preserve">  </w:t>
      </w:r>
    </w:p>
    <w:p w14:paraId="0DAC7C86" w14:textId="77777777" w:rsidR="000F6EF0" w:rsidRPr="0038792A" w:rsidRDefault="000F6EF0" w:rsidP="0038792A">
      <w:pPr>
        <w:pStyle w:val="Subtitle"/>
        <w:ind w:left="180"/>
        <w:rPr>
          <w:rFonts w:ascii="Times New Roman" w:hAnsi="Times New Roman" w:cs="Times New Roman"/>
          <w:i w:val="0"/>
          <w:iCs/>
          <w:color w:val="auto"/>
          <w:sz w:val="28"/>
          <w:szCs w:val="28"/>
        </w:rPr>
      </w:pPr>
      <w:r w:rsidRPr="0038792A">
        <w:rPr>
          <w:rFonts w:ascii="Times New Roman" w:hAnsi="Times New Roman" w:cs="Times New Roman"/>
          <w:i w:val="0"/>
          <w:iCs/>
          <w:color w:val="auto"/>
          <w:sz w:val="28"/>
          <w:szCs w:val="28"/>
        </w:rPr>
        <w:t>P.S.01- Perform Pulmonary function tests</w:t>
      </w:r>
    </w:p>
    <w:p w14:paraId="2D31CC97" w14:textId="77777777" w:rsidR="000F6EF0" w:rsidRPr="0038792A" w:rsidRDefault="000F6EF0" w:rsidP="0038792A">
      <w:pPr>
        <w:pStyle w:val="Subtitle"/>
        <w:ind w:left="180"/>
        <w:rPr>
          <w:rFonts w:ascii="Times New Roman" w:hAnsi="Times New Roman" w:cs="Times New Roman"/>
          <w:i w:val="0"/>
          <w:iCs/>
          <w:color w:val="auto"/>
          <w:sz w:val="28"/>
          <w:szCs w:val="28"/>
        </w:rPr>
      </w:pPr>
      <w:r w:rsidRPr="0038792A">
        <w:rPr>
          <w:rFonts w:ascii="Times New Roman" w:hAnsi="Times New Roman" w:cs="Times New Roman"/>
          <w:i w:val="0"/>
          <w:iCs/>
          <w:color w:val="auto"/>
          <w:sz w:val="28"/>
          <w:szCs w:val="28"/>
        </w:rPr>
        <w:t>P.S.02- Record of G.I.T. motility</w:t>
      </w:r>
    </w:p>
    <w:p w14:paraId="2D5F1D79" w14:textId="04679674" w:rsidR="000F6EF0" w:rsidRPr="0038792A" w:rsidRDefault="000F6EF0" w:rsidP="00126231">
      <w:pPr>
        <w:pStyle w:val="Subtitle"/>
        <w:ind w:left="180"/>
        <w:rPr>
          <w:rFonts w:ascii="Times New Roman" w:hAnsi="Times New Roman" w:cs="Times New Roman"/>
          <w:i w:val="0"/>
          <w:iCs/>
          <w:color w:val="auto"/>
          <w:sz w:val="28"/>
          <w:szCs w:val="28"/>
        </w:rPr>
      </w:pPr>
      <w:r w:rsidRPr="0038792A">
        <w:rPr>
          <w:rFonts w:ascii="Times New Roman" w:hAnsi="Times New Roman" w:cs="Times New Roman"/>
          <w:i w:val="0"/>
          <w:iCs/>
          <w:color w:val="auto"/>
          <w:sz w:val="28"/>
          <w:szCs w:val="28"/>
        </w:rPr>
        <w:t>P.S.03- Examine Nervous reflexes</w:t>
      </w:r>
    </w:p>
    <w:p w14:paraId="5284D37D" w14:textId="77777777" w:rsidR="004468DC" w:rsidRPr="004468DC" w:rsidRDefault="004468DC" w:rsidP="004468DC">
      <w:pPr>
        <w:rPr>
          <w:rFonts w:asciiTheme="majorBidi" w:eastAsia="Arial" w:hAnsiTheme="majorBidi" w:cstheme="majorBidi"/>
        </w:rPr>
      </w:pPr>
    </w:p>
    <w:p w14:paraId="4CB244CA" w14:textId="77777777" w:rsidR="004468DC" w:rsidRPr="004468DC" w:rsidRDefault="004468DC" w:rsidP="004468DC">
      <w:pPr>
        <w:rPr>
          <w:rFonts w:asciiTheme="majorBidi" w:eastAsia="Arial" w:hAnsiTheme="majorBidi" w:cstheme="majorBidi"/>
        </w:rPr>
      </w:pPr>
      <w:r w:rsidRPr="004468DC">
        <w:rPr>
          <w:rFonts w:asciiTheme="majorBidi" w:eastAsia="Arial" w:hAnsiTheme="majorBidi" w:cstheme="majorBidi"/>
          <w:b/>
          <w:bCs/>
        </w:rPr>
        <w:t>D- General &amp;Transferable skills</w:t>
      </w:r>
      <w:r w:rsidRPr="004468DC">
        <w:rPr>
          <w:rFonts w:asciiTheme="majorBidi" w:eastAsia="Arial" w:hAnsiTheme="majorBidi" w:cstheme="majorBidi"/>
        </w:rPr>
        <w:t xml:space="preserve">  </w:t>
      </w:r>
    </w:p>
    <w:p w14:paraId="6E05E62D" w14:textId="77777777" w:rsidR="004468DC" w:rsidRPr="004468DC" w:rsidRDefault="004468DC" w:rsidP="004468DC">
      <w:pPr>
        <w:rPr>
          <w:rFonts w:asciiTheme="majorBidi" w:eastAsia="Arial" w:hAnsiTheme="majorBidi" w:cstheme="majorBidi"/>
        </w:rPr>
      </w:pPr>
    </w:p>
    <w:p w14:paraId="2DBAB137" w14:textId="77777777" w:rsidR="00126231" w:rsidRPr="00676B6A" w:rsidRDefault="00126231" w:rsidP="00126231">
      <w:pPr>
        <w:rPr>
          <w:sz w:val="28"/>
          <w:szCs w:val="28"/>
        </w:rPr>
      </w:pPr>
      <w:r w:rsidRPr="00676B6A">
        <w:rPr>
          <w:sz w:val="28"/>
          <w:szCs w:val="28"/>
        </w:rPr>
        <w:t>GS1- Communicate efficiently, sensitively and clearly with colleagues.</w:t>
      </w:r>
    </w:p>
    <w:p w14:paraId="6E2D6963" w14:textId="77777777" w:rsidR="00126231" w:rsidRPr="00676B6A" w:rsidRDefault="00126231" w:rsidP="00126231">
      <w:pPr>
        <w:rPr>
          <w:sz w:val="28"/>
          <w:szCs w:val="28"/>
        </w:rPr>
      </w:pPr>
      <w:r w:rsidRPr="00676B6A">
        <w:rPr>
          <w:sz w:val="28"/>
          <w:szCs w:val="28"/>
        </w:rPr>
        <w:t xml:space="preserve">GS2- Communicate efficiently, respectively and clearly with supervisors </w:t>
      </w:r>
    </w:p>
    <w:p w14:paraId="5F30F612" w14:textId="57238D0E" w:rsidR="00126231" w:rsidRPr="00676B6A" w:rsidRDefault="00126231" w:rsidP="00126231">
      <w:pPr>
        <w:rPr>
          <w:sz w:val="28"/>
          <w:szCs w:val="28"/>
        </w:rPr>
      </w:pPr>
      <w:r>
        <w:rPr>
          <w:sz w:val="28"/>
          <w:szCs w:val="28"/>
        </w:rPr>
        <w:t>GS3- Be prepared for life</w:t>
      </w:r>
      <w:r w:rsidRPr="00676B6A">
        <w:rPr>
          <w:sz w:val="28"/>
          <w:szCs w:val="28"/>
        </w:rPr>
        <w:t>long learning</w:t>
      </w:r>
    </w:p>
    <w:p w14:paraId="745CFB29" w14:textId="77777777" w:rsidR="00126231" w:rsidRPr="00676B6A" w:rsidRDefault="00126231" w:rsidP="00126231">
      <w:pPr>
        <w:rPr>
          <w:sz w:val="28"/>
          <w:szCs w:val="28"/>
        </w:rPr>
      </w:pPr>
      <w:r w:rsidRPr="00676B6A">
        <w:rPr>
          <w:sz w:val="28"/>
          <w:szCs w:val="28"/>
        </w:rPr>
        <w:t>GS4- Use information and communication technology</w:t>
      </w:r>
    </w:p>
    <w:p w14:paraId="2E1C3FF1" w14:textId="77777777" w:rsidR="00126231" w:rsidRPr="00676B6A" w:rsidRDefault="00126231" w:rsidP="00126231">
      <w:pPr>
        <w:rPr>
          <w:sz w:val="28"/>
          <w:szCs w:val="28"/>
        </w:rPr>
      </w:pPr>
      <w:r w:rsidRPr="00676B6A">
        <w:rPr>
          <w:sz w:val="28"/>
          <w:szCs w:val="28"/>
        </w:rPr>
        <w:t>GS5- Present information clearly in written, electronic and oral formats</w:t>
      </w:r>
    </w:p>
    <w:p w14:paraId="0CCDD7B2" w14:textId="77777777" w:rsidR="00126231" w:rsidRPr="00676B6A" w:rsidRDefault="00126231" w:rsidP="00126231">
      <w:pPr>
        <w:rPr>
          <w:sz w:val="28"/>
          <w:szCs w:val="28"/>
        </w:rPr>
      </w:pPr>
      <w:r w:rsidRPr="00676B6A">
        <w:rPr>
          <w:sz w:val="28"/>
          <w:szCs w:val="28"/>
        </w:rPr>
        <w:t>GS6- Communicate ideas and arguments effectively</w:t>
      </w:r>
    </w:p>
    <w:p w14:paraId="4FD884A8" w14:textId="77777777" w:rsidR="00126231" w:rsidRPr="00676B6A" w:rsidRDefault="00126231" w:rsidP="00126231">
      <w:pPr>
        <w:rPr>
          <w:sz w:val="28"/>
          <w:szCs w:val="28"/>
        </w:rPr>
      </w:pPr>
      <w:r w:rsidRPr="00676B6A">
        <w:rPr>
          <w:sz w:val="28"/>
          <w:szCs w:val="28"/>
        </w:rPr>
        <w:t>GS7- Work effectively with a team.</w:t>
      </w:r>
    </w:p>
    <w:p w14:paraId="4065F553" w14:textId="77777777" w:rsidR="00126231" w:rsidRPr="00676B6A" w:rsidRDefault="00126231" w:rsidP="00126231">
      <w:pPr>
        <w:rPr>
          <w:sz w:val="28"/>
          <w:szCs w:val="28"/>
        </w:rPr>
      </w:pPr>
      <w:r w:rsidRPr="00676B6A">
        <w:rPr>
          <w:sz w:val="28"/>
          <w:szCs w:val="28"/>
        </w:rPr>
        <w:t>GS8-Teach and Evaluate others.</w:t>
      </w:r>
    </w:p>
    <w:p w14:paraId="0957F104" w14:textId="09E72AF4" w:rsidR="00C67256" w:rsidRPr="002E7909" w:rsidRDefault="00126231" w:rsidP="00126231">
      <w:pPr>
        <w:tabs>
          <w:tab w:val="left" w:pos="3390"/>
        </w:tabs>
        <w:rPr>
          <w:rFonts w:asciiTheme="majorBidi" w:eastAsia="Arial" w:hAnsiTheme="majorBidi" w:cstheme="majorBidi"/>
        </w:rPr>
      </w:pPr>
      <w:r>
        <w:rPr>
          <w:rFonts w:asciiTheme="majorBidi" w:eastAsia="Arial" w:hAnsiTheme="majorBidi" w:cstheme="majorBidi"/>
        </w:rPr>
        <w:tab/>
      </w:r>
    </w:p>
    <w:p w14:paraId="0957F105" w14:textId="77777777" w:rsidR="00C67256" w:rsidRPr="002E7909" w:rsidRDefault="002E7909">
      <w:pPr>
        <w:rPr>
          <w:rFonts w:asciiTheme="majorBidi" w:eastAsia="Arial" w:hAnsiTheme="majorBidi" w:cstheme="majorBidi"/>
        </w:rPr>
      </w:pPr>
      <w:r w:rsidRPr="002E7909">
        <w:rPr>
          <w:rFonts w:asciiTheme="majorBidi" w:eastAsia="Arial" w:hAnsiTheme="majorBidi" w:cstheme="majorBidi"/>
          <w:b/>
        </w:rPr>
        <w:t xml:space="preserve"> Achievement of programme aims:</w:t>
      </w:r>
    </w:p>
    <w:p w14:paraId="0957F106" w14:textId="187326F1" w:rsidR="00C67256" w:rsidRPr="002E7909" w:rsidRDefault="000F5A70" w:rsidP="00090046">
      <w:pPr>
        <w:rPr>
          <w:rFonts w:asciiTheme="majorBidi" w:eastAsia="Arial" w:hAnsiTheme="majorBidi" w:cstheme="majorBidi"/>
        </w:rPr>
      </w:pPr>
      <w:r w:rsidRPr="002E7909">
        <w:rPr>
          <w:rFonts w:asciiTheme="majorBidi" w:eastAsia="Arial" w:hAnsiTheme="majorBidi" w:cstheme="majorBidi"/>
        </w:rPr>
        <w:t xml:space="preserve">At the end of </w:t>
      </w:r>
      <w:r w:rsidR="00B950BD" w:rsidRPr="002E7909">
        <w:rPr>
          <w:rFonts w:asciiTheme="majorBidi" w:eastAsia="Arial" w:hAnsiTheme="majorBidi" w:cstheme="majorBidi"/>
        </w:rPr>
        <w:t xml:space="preserve">this programme is the candidate </w:t>
      </w:r>
      <w:r w:rsidRPr="002E7909">
        <w:rPr>
          <w:rFonts w:asciiTheme="majorBidi" w:eastAsia="Arial" w:hAnsiTheme="majorBidi" w:cstheme="majorBidi"/>
        </w:rPr>
        <w:t xml:space="preserve">become able </w:t>
      </w:r>
      <w:r w:rsidR="00B950BD" w:rsidRPr="002E7909">
        <w:rPr>
          <w:rFonts w:asciiTheme="majorBidi" w:eastAsia="Arial" w:hAnsiTheme="majorBidi" w:cstheme="majorBidi"/>
        </w:rPr>
        <w:t xml:space="preserve">to undertake comprehensive up-to-date practices of </w:t>
      </w:r>
      <w:r w:rsidR="00090046">
        <w:rPr>
          <w:rFonts w:asciiTheme="majorBidi" w:eastAsia="Arial" w:hAnsiTheme="majorBidi" w:cstheme="majorBidi"/>
        </w:rPr>
        <w:t>medical physiology</w:t>
      </w:r>
      <w:r w:rsidR="00B950BD" w:rsidRPr="002E7909">
        <w:rPr>
          <w:rFonts w:asciiTheme="majorBidi" w:eastAsia="Arial" w:hAnsiTheme="majorBidi" w:cstheme="majorBidi"/>
        </w:rPr>
        <w:t xml:space="preserve"> in a professional manner to apply basics and strategies of scientific </w:t>
      </w:r>
      <w:r w:rsidRPr="002E7909">
        <w:rPr>
          <w:rFonts w:asciiTheme="majorBidi" w:eastAsia="Arial" w:hAnsiTheme="majorBidi" w:cstheme="majorBidi"/>
        </w:rPr>
        <w:t>research and</w:t>
      </w:r>
      <w:r w:rsidR="00B950BD" w:rsidRPr="002E7909">
        <w:rPr>
          <w:rFonts w:asciiTheme="majorBidi" w:eastAsia="Arial" w:hAnsiTheme="majorBidi" w:cstheme="majorBidi"/>
        </w:rPr>
        <w:t xml:space="preserve"> to gain the </w:t>
      </w:r>
      <w:r w:rsidRPr="002E7909">
        <w:rPr>
          <w:rFonts w:asciiTheme="majorBidi" w:eastAsia="Arial" w:hAnsiTheme="majorBidi" w:cstheme="majorBidi"/>
        </w:rPr>
        <w:t>a quired</w:t>
      </w:r>
      <w:r w:rsidR="00B950BD" w:rsidRPr="002E7909">
        <w:rPr>
          <w:rFonts w:asciiTheme="majorBidi" w:eastAsia="Arial" w:hAnsiTheme="majorBidi" w:cstheme="majorBidi"/>
          <w:b/>
          <w:bCs/>
        </w:rPr>
        <w:t xml:space="preserve"> awareness with </w:t>
      </w:r>
      <w:r w:rsidR="00B950BD" w:rsidRPr="002E7909">
        <w:rPr>
          <w:rFonts w:asciiTheme="majorBidi" w:eastAsia="Arial" w:hAnsiTheme="majorBidi" w:cstheme="majorBidi"/>
        </w:rPr>
        <w:t xml:space="preserve">recent advances in </w:t>
      </w:r>
      <w:r w:rsidR="00090046">
        <w:rPr>
          <w:rFonts w:asciiTheme="majorBidi" w:eastAsia="Arial" w:hAnsiTheme="majorBidi" w:cstheme="majorBidi"/>
        </w:rPr>
        <w:t xml:space="preserve">medical </w:t>
      </w:r>
      <w:proofErr w:type="spellStart"/>
      <w:r w:rsidR="00090046">
        <w:rPr>
          <w:rFonts w:asciiTheme="majorBidi" w:eastAsia="Arial" w:hAnsiTheme="majorBidi" w:cstheme="majorBidi"/>
        </w:rPr>
        <w:t>phsiology</w:t>
      </w:r>
      <w:proofErr w:type="spellEnd"/>
      <w:r w:rsidR="00B950BD" w:rsidRPr="002E7909">
        <w:rPr>
          <w:rFonts w:asciiTheme="majorBidi" w:eastAsia="Arial" w:hAnsiTheme="majorBidi" w:cstheme="majorBidi"/>
        </w:rPr>
        <w:t xml:space="preserve"> and its </w:t>
      </w:r>
      <w:r w:rsidR="002E7909" w:rsidRPr="002E7909">
        <w:rPr>
          <w:rFonts w:asciiTheme="majorBidi" w:eastAsia="Arial" w:hAnsiTheme="majorBidi" w:cstheme="majorBidi"/>
        </w:rPr>
        <w:t>applications.</w:t>
      </w:r>
    </w:p>
    <w:p w14:paraId="0957F107" w14:textId="77777777" w:rsidR="00C67256" w:rsidRPr="002E7909" w:rsidRDefault="00C67256">
      <w:pPr>
        <w:rPr>
          <w:rFonts w:asciiTheme="majorBidi" w:eastAsia="Arial" w:hAnsiTheme="majorBidi" w:cstheme="majorBidi"/>
        </w:rPr>
      </w:pPr>
    </w:p>
    <w:p w14:paraId="0957F108" w14:textId="77777777" w:rsidR="00C67256" w:rsidRPr="002E7909" w:rsidRDefault="00C67256">
      <w:pPr>
        <w:rPr>
          <w:rFonts w:asciiTheme="majorBidi" w:eastAsia="Arial" w:hAnsiTheme="majorBidi" w:cstheme="majorBidi"/>
        </w:rPr>
      </w:pPr>
    </w:p>
    <w:p w14:paraId="0957F109" w14:textId="77777777" w:rsidR="00C67256" w:rsidRDefault="00C67256">
      <w:pPr>
        <w:rPr>
          <w:rFonts w:asciiTheme="majorBidi" w:hAnsiTheme="majorBidi" w:cstheme="majorBidi"/>
        </w:rPr>
      </w:pPr>
    </w:p>
    <w:p w14:paraId="1503A261" w14:textId="77777777" w:rsidR="00126231" w:rsidRPr="002E7909" w:rsidRDefault="00126231">
      <w:pPr>
        <w:rPr>
          <w:rFonts w:asciiTheme="majorBidi" w:hAnsiTheme="majorBidi" w:cstheme="majorBidi"/>
        </w:rPr>
      </w:pPr>
    </w:p>
    <w:p w14:paraId="0957F10A" w14:textId="77777777" w:rsidR="00C67256" w:rsidRPr="002E7909" w:rsidRDefault="002E7909">
      <w:pPr>
        <w:rPr>
          <w:rFonts w:asciiTheme="majorBidi" w:eastAsia="Arial" w:hAnsiTheme="majorBidi" w:cstheme="majorBidi"/>
        </w:rPr>
      </w:pPr>
      <w:r w:rsidRPr="002E7909">
        <w:rPr>
          <w:rFonts w:asciiTheme="majorBidi" w:eastAsia="Arial" w:hAnsiTheme="majorBidi" w:cstheme="majorBidi"/>
          <w:b/>
        </w:rPr>
        <w:lastRenderedPageBreak/>
        <w:t>10. Progress of previous year’s action plan</w:t>
      </w:r>
    </w:p>
    <w:p w14:paraId="0957F10B" w14:textId="77777777" w:rsidR="00C67256" w:rsidRPr="002E7909" w:rsidRDefault="00C67256">
      <w:pPr>
        <w:rPr>
          <w:rFonts w:asciiTheme="majorBidi" w:eastAsia="Arial" w:hAnsiTheme="majorBidi" w:cstheme="majorBidi"/>
        </w:rPr>
      </w:pPr>
    </w:p>
    <w:tbl>
      <w:tblPr>
        <w:tblStyle w:val="TableGrid"/>
        <w:tblW w:w="9193" w:type="dxa"/>
        <w:tblLayout w:type="fixed"/>
        <w:tblLook w:val="0000" w:firstRow="0" w:lastRow="0" w:firstColumn="0" w:lastColumn="0" w:noHBand="0" w:noVBand="0"/>
      </w:tblPr>
      <w:tblGrid>
        <w:gridCol w:w="2893"/>
        <w:gridCol w:w="1620"/>
        <w:gridCol w:w="1332"/>
        <w:gridCol w:w="1823"/>
        <w:gridCol w:w="1525"/>
      </w:tblGrid>
      <w:tr w:rsidR="00C67256" w:rsidRPr="002E7909" w14:paraId="0957F111" w14:textId="77777777" w:rsidTr="000553D2">
        <w:tc>
          <w:tcPr>
            <w:tcW w:w="2893" w:type="dxa"/>
          </w:tcPr>
          <w:p w14:paraId="0957F10C" w14:textId="77777777" w:rsidR="00C67256" w:rsidRPr="002E7909" w:rsidRDefault="002E7909">
            <w:pPr>
              <w:jc w:val="center"/>
              <w:rPr>
                <w:rFonts w:asciiTheme="majorBidi" w:hAnsiTheme="majorBidi" w:cstheme="majorBidi"/>
                <w:b/>
              </w:rPr>
            </w:pPr>
            <w:r w:rsidRPr="002E7909">
              <w:rPr>
                <w:rFonts w:asciiTheme="majorBidi" w:hAnsiTheme="majorBidi" w:cstheme="majorBidi"/>
                <w:b/>
              </w:rPr>
              <w:t>Action</w:t>
            </w:r>
          </w:p>
        </w:tc>
        <w:tc>
          <w:tcPr>
            <w:tcW w:w="1620" w:type="dxa"/>
          </w:tcPr>
          <w:p w14:paraId="0957F10D" w14:textId="77777777" w:rsidR="00C67256" w:rsidRPr="002E7909" w:rsidRDefault="002E7909">
            <w:pPr>
              <w:jc w:val="center"/>
              <w:rPr>
                <w:rFonts w:asciiTheme="majorBidi" w:hAnsiTheme="majorBidi" w:cstheme="majorBidi"/>
                <w:b/>
              </w:rPr>
            </w:pPr>
            <w:r w:rsidRPr="002E7909">
              <w:rPr>
                <w:rFonts w:asciiTheme="majorBidi" w:hAnsiTheme="majorBidi" w:cstheme="majorBidi"/>
                <w:b/>
              </w:rPr>
              <w:t>Man in charge</w:t>
            </w:r>
          </w:p>
        </w:tc>
        <w:tc>
          <w:tcPr>
            <w:tcW w:w="1332" w:type="dxa"/>
          </w:tcPr>
          <w:p w14:paraId="0957F10E" w14:textId="77777777" w:rsidR="00C67256" w:rsidRPr="002E7909" w:rsidRDefault="002E7909">
            <w:pPr>
              <w:jc w:val="center"/>
              <w:rPr>
                <w:rFonts w:asciiTheme="majorBidi" w:hAnsiTheme="majorBidi" w:cstheme="majorBidi"/>
                <w:b/>
              </w:rPr>
            </w:pPr>
            <w:r w:rsidRPr="002E7909">
              <w:rPr>
                <w:rFonts w:asciiTheme="majorBidi" w:hAnsiTheme="majorBidi" w:cstheme="majorBidi"/>
                <w:b/>
              </w:rPr>
              <w:t>Time</w:t>
            </w:r>
          </w:p>
        </w:tc>
        <w:tc>
          <w:tcPr>
            <w:tcW w:w="1823" w:type="dxa"/>
          </w:tcPr>
          <w:p w14:paraId="0957F10F" w14:textId="77777777" w:rsidR="00C67256" w:rsidRPr="002E7909" w:rsidRDefault="002E7909">
            <w:pPr>
              <w:jc w:val="center"/>
              <w:rPr>
                <w:rFonts w:asciiTheme="majorBidi" w:hAnsiTheme="majorBidi" w:cstheme="majorBidi"/>
                <w:b/>
              </w:rPr>
            </w:pPr>
            <w:r w:rsidRPr="002E7909">
              <w:rPr>
                <w:rFonts w:asciiTheme="majorBidi" w:hAnsiTheme="majorBidi" w:cstheme="majorBidi"/>
                <w:b/>
              </w:rPr>
              <w:t>Actual achievement</w:t>
            </w:r>
          </w:p>
        </w:tc>
        <w:tc>
          <w:tcPr>
            <w:tcW w:w="1525" w:type="dxa"/>
          </w:tcPr>
          <w:p w14:paraId="0957F110" w14:textId="77777777" w:rsidR="00C67256" w:rsidRPr="002E7909" w:rsidRDefault="002E7909">
            <w:pPr>
              <w:jc w:val="center"/>
              <w:rPr>
                <w:rFonts w:asciiTheme="majorBidi" w:hAnsiTheme="majorBidi" w:cstheme="majorBidi"/>
                <w:b/>
              </w:rPr>
            </w:pPr>
            <w:r w:rsidRPr="002E7909">
              <w:rPr>
                <w:rFonts w:asciiTheme="majorBidi" w:hAnsiTheme="majorBidi" w:cstheme="majorBidi"/>
                <w:b/>
              </w:rPr>
              <w:t>Reason for delay and Solution</w:t>
            </w:r>
          </w:p>
        </w:tc>
      </w:tr>
      <w:tr w:rsidR="002E7909" w:rsidRPr="002E7909" w14:paraId="0957F117" w14:textId="77777777" w:rsidTr="000553D2">
        <w:tc>
          <w:tcPr>
            <w:tcW w:w="2893" w:type="dxa"/>
          </w:tcPr>
          <w:p w14:paraId="109BBF20" w14:textId="77777777" w:rsidR="002E7909" w:rsidRPr="002E7909" w:rsidRDefault="002E7909" w:rsidP="002E7909">
            <w:pPr>
              <w:rPr>
                <w:rFonts w:asciiTheme="majorBidi" w:hAnsiTheme="majorBidi" w:cstheme="majorBidi"/>
                <w:b/>
              </w:rPr>
            </w:pPr>
            <w:r w:rsidRPr="002E7909">
              <w:rPr>
                <w:rFonts w:asciiTheme="majorBidi" w:hAnsiTheme="majorBidi" w:cstheme="majorBidi"/>
                <w:b/>
              </w:rPr>
              <w:t>Make an official</w:t>
            </w:r>
          </w:p>
          <w:p w14:paraId="41FFFBE0" w14:textId="77777777" w:rsidR="002E7909" w:rsidRPr="002E7909" w:rsidRDefault="002E7909" w:rsidP="002E7909">
            <w:pPr>
              <w:rPr>
                <w:rFonts w:asciiTheme="majorBidi" w:hAnsiTheme="majorBidi" w:cstheme="majorBidi"/>
                <w:b/>
              </w:rPr>
            </w:pPr>
            <w:r w:rsidRPr="002E7909">
              <w:rPr>
                <w:rFonts w:asciiTheme="majorBidi" w:hAnsiTheme="majorBidi" w:cstheme="majorBidi"/>
                <w:b/>
              </w:rPr>
              <w:t>Facebook page</w:t>
            </w:r>
          </w:p>
          <w:p w14:paraId="146EA4A2" w14:textId="77777777" w:rsidR="002E7909" w:rsidRPr="002E7909" w:rsidRDefault="002E7909" w:rsidP="002E7909">
            <w:pPr>
              <w:rPr>
                <w:rFonts w:asciiTheme="majorBidi" w:hAnsiTheme="majorBidi" w:cstheme="majorBidi"/>
                <w:b/>
              </w:rPr>
            </w:pPr>
            <w:r w:rsidRPr="002E7909">
              <w:rPr>
                <w:rFonts w:asciiTheme="majorBidi" w:hAnsiTheme="majorBidi" w:cstheme="majorBidi"/>
                <w:b/>
              </w:rPr>
              <w:t>For postgraduate</w:t>
            </w:r>
          </w:p>
          <w:p w14:paraId="0957F112" w14:textId="73AE8FAC" w:rsidR="002E7909" w:rsidRPr="002E7909" w:rsidRDefault="002E7909" w:rsidP="002E7909">
            <w:pPr>
              <w:rPr>
                <w:rFonts w:asciiTheme="majorBidi" w:hAnsiTheme="majorBidi" w:cstheme="majorBidi"/>
                <w:b/>
              </w:rPr>
            </w:pPr>
            <w:r w:rsidRPr="002E7909">
              <w:rPr>
                <w:rFonts w:asciiTheme="majorBidi" w:hAnsiTheme="majorBidi" w:cstheme="majorBidi"/>
                <w:b/>
              </w:rPr>
              <w:t>students</w:t>
            </w:r>
          </w:p>
        </w:tc>
        <w:tc>
          <w:tcPr>
            <w:tcW w:w="1620" w:type="dxa"/>
          </w:tcPr>
          <w:p w14:paraId="0957F113" w14:textId="3E6A4E1A" w:rsidR="002E7909" w:rsidRPr="002E7909" w:rsidRDefault="002E7909" w:rsidP="002E7909">
            <w:pPr>
              <w:rPr>
                <w:rFonts w:asciiTheme="majorBidi" w:hAnsiTheme="majorBidi" w:cstheme="majorBidi"/>
                <w:b/>
              </w:rPr>
            </w:pPr>
            <w:r w:rsidRPr="002E7909">
              <w:rPr>
                <w:rFonts w:asciiTheme="majorBidi" w:hAnsiTheme="majorBidi" w:cstheme="majorBidi"/>
                <w:b/>
              </w:rPr>
              <w:t>Staff members</w:t>
            </w:r>
          </w:p>
        </w:tc>
        <w:tc>
          <w:tcPr>
            <w:tcW w:w="1332" w:type="dxa"/>
          </w:tcPr>
          <w:p w14:paraId="0957F114" w14:textId="466F769F" w:rsidR="002E7909" w:rsidRPr="002E7909" w:rsidRDefault="002E7909" w:rsidP="002E7909">
            <w:pPr>
              <w:rPr>
                <w:rFonts w:asciiTheme="majorBidi" w:hAnsiTheme="majorBidi" w:cstheme="majorBidi"/>
                <w:b/>
              </w:rPr>
            </w:pPr>
            <w:r w:rsidRPr="002E7909">
              <w:rPr>
                <w:rFonts w:asciiTheme="majorBidi" w:hAnsiTheme="majorBidi" w:cstheme="majorBidi"/>
                <w:b/>
              </w:rPr>
              <w:t>201</w:t>
            </w:r>
            <w:r w:rsidR="00362CE3">
              <w:rPr>
                <w:rFonts w:asciiTheme="majorBidi" w:hAnsiTheme="majorBidi" w:cstheme="majorBidi"/>
                <w:b/>
              </w:rPr>
              <w:t>8</w:t>
            </w:r>
            <w:r w:rsidRPr="002E7909">
              <w:rPr>
                <w:rFonts w:asciiTheme="majorBidi" w:hAnsiTheme="majorBidi" w:cstheme="majorBidi"/>
                <w:b/>
              </w:rPr>
              <w:t>-20</w:t>
            </w:r>
            <w:r w:rsidR="00362CE3">
              <w:rPr>
                <w:rFonts w:asciiTheme="majorBidi" w:hAnsiTheme="majorBidi" w:cstheme="majorBidi"/>
                <w:b/>
              </w:rPr>
              <w:t>19</w:t>
            </w:r>
          </w:p>
        </w:tc>
        <w:tc>
          <w:tcPr>
            <w:tcW w:w="1823" w:type="dxa"/>
          </w:tcPr>
          <w:p w14:paraId="0957F115" w14:textId="0C673B4C" w:rsidR="002E7909" w:rsidRPr="002E7909" w:rsidRDefault="000553D2" w:rsidP="002E7909">
            <w:pPr>
              <w:rPr>
                <w:rFonts w:asciiTheme="majorBidi" w:hAnsiTheme="majorBidi" w:cstheme="majorBidi"/>
                <w:b/>
              </w:rPr>
            </w:pPr>
            <w:r>
              <w:rPr>
                <w:rFonts w:asciiTheme="majorBidi" w:hAnsiTheme="majorBidi" w:cstheme="majorBidi"/>
                <w:b/>
              </w:rPr>
              <w:t xml:space="preserve">70 </w:t>
            </w:r>
            <w:r w:rsidR="002E7909" w:rsidRPr="002E7909">
              <w:rPr>
                <w:rFonts w:asciiTheme="majorBidi" w:hAnsiTheme="majorBidi" w:cstheme="majorBidi"/>
                <w:b/>
              </w:rPr>
              <w:t>%</w:t>
            </w:r>
            <w:r w:rsidRPr="002E7909">
              <w:rPr>
                <w:rFonts w:asciiTheme="majorBidi" w:hAnsiTheme="majorBidi" w:cstheme="majorBidi"/>
                <w:b/>
              </w:rPr>
              <w:t>achieved</w:t>
            </w:r>
          </w:p>
        </w:tc>
        <w:tc>
          <w:tcPr>
            <w:tcW w:w="1525" w:type="dxa"/>
          </w:tcPr>
          <w:p w14:paraId="0957F116" w14:textId="77777777" w:rsidR="002E7909" w:rsidRPr="002E7909" w:rsidRDefault="002E7909" w:rsidP="002E7909">
            <w:pPr>
              <w:rPr>
                <w:rFonts w:asciiTheme="majorBidi" w:hAnsiTheme="majorBidi" w:cstheme="majorBidi"/>
                <w:b/>
              </w:rPr>
            </w:pPr>
          </w:p>
        </w:tc>
      </w:tr>
    </w:tbl>
    <w:p w14:paraId="0957F130" w14:textId="77777777" w:rsidR="00C67256" w:rsidRPr="002E7909" w:rsidRDefault="00C67256">
      <w:pPr>
        <w:rPr>
          <w:rFonts w:asciiTheme="majorBidi" w:hAnsiTheme="majorBidi" w:cstheme="majorBidi"/>
        </w:rPr>
      </w:pPr>
    </w:p>
    <w:p w14:paraId="0957F131" w14:textId="77777777" w:rsidR="00C67256" w:rsidRPr="002E7909" w:rsidRDefault="002E7909">
      <w:pPr>
        <w:spacing w:line="360" w:lineRule="auto"/>
        <w:rPr>
          <w:rFonts w:asciiTheme="majorBidi" w:eastAsia="Verdana-Bold" w:hAnsiTheme="majorBidi" w:cstheme="majorBidi"/>
        </w:rPr>
      </w:pPr>
      <w:r w:rsidRPr="002E7909">
        <w:rPr>
          <w:rFonts w:asciiTheme="majorBidi" w:eastAsia="Verdana-Bold" w:hAnsiTheme="majorBidi" w:cstheme="majorBidi"/>
          <w:b/>
        </w:rPr>
        <w:t>11. Action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2E7909" w:rsidRPr="002E7909" w14:paraId="3E486C06" w14:textId="77777777" w:rsidTr="00C341AD">
        <w:tc>
          <w:tcPr>
            <w:tcW w:w="2840" w:type="dxa"/>
            <w:tcBorders>
              <w:bottom w:val="single" w:sz="4" w:space="0" w:color="auto"/>
            </w:tcBorders>
            <w:shd w:val="clear" w:color="auto" w:fill="auto"/>
          </w:tcPr>
          <w:p w14:paraId="0A6E7B12" w14:textId="77777777" w:rsidR="002E7909" w:rsidRPr="002E7909" w:rsidRDefault="002E7909" w:rsidP="00C341AD">
            <w:pPr>
              <w:jc w:val="center"/>
              <w:rPr>
                <w:rFonts w:asciiTheme="majorBidi" w:hAnsiTheme="majorBidi" w:cstheme="majorBidi"/>
                <w:b/>
                <w:bCs/>
                <w:sz w:val="28"/>
                <w:szCs w:val="28"/>
              </w:rPr>
            </w:pPr>
            <w:r w:rsidRPr="002E7909">
              <w:rPr>
                <w:rFonts w:asciiTheme="majorBidi" w:hAnsiTheme="majorBidi" w:cstheme="majorBidi"/>
                <w:b/>
                <w:bCs/>
                <w:sz w:val="28"/>
                <w:szCs w:val="28"/>
              </w:rPr>
              <w:t>Actions required</w:t>
            </w:r>
          </w:p>
        </w:tc>
        <w:tc>
          <w:tcPr>
            <w:tcW w:w="2841" w:type="dxa"/>
            <w:tcBorders>
              <w:bottom w:val="single" w:sz="4" w:space="0" w:color="auto"/>
            </w:tcBorders>
            <w:shd w:val="clear" w:color="auto" w:fill="auto"/>
          </w:tcPr>
          <w:p w14:paraId="4B742367" w14:textId="19D62ADA" w:rsidR="002E7909" w:rsidRPr="002E7909" w:rsidRDefault="002E7909" w:rsidP="00C341AD">
            <w:pPr>
              <w:jc w:val="center"/>
              <w:rPr>
                <w:rFonts w:asciiTheme="majorBidi" w:hAnsiTheme="majorBidi" w:cstheme="majorBidi"/>
                <w:b/>
                <w:bCs/>
                <w:sz w:val="28"/>
                <w:szCs w:val="28"/>
              </w:rPr>
            </w:pPr>
            <w:r w:rsidRPr="002E7909">
              <w:rPr>
                <w:rFonts w:asciiTheme="majorBidi" w:hAnsiTheme="majorBidi" w:cstheme="majorBidi"/>
                <w:b/>
                <w:bCs/>
                <w:sz w:val="28"/>
                <w:szCs w:val="28"/>
              </w:rPr>
              <w:t>Time from to</w:t>
            </w:r>
          </w:p>
        </w:tc>
        <w:tc>
          <w:tcPr>
            <w:tcW w:w="2841" w:type="dxa"/>
            <w:tcBorders>
              <w:bottom w:val="single" w:sz="4" w:space="0" w:color="auto"/>
            </w:tcBorders>
            <w:shd w:val="clear" w:color="auto" w:fill="auto"/>
          </w:tcPr>
          <w:p w14:paraId="417EF34B" w14:textId="77777777" w:rsidR="002E7909" w:rsidRPr="002E7909" w:rsidRDefault="002E7909" w:rsidP="00C341AD">
            <w:pPr>
              <w:jc w:val="center"/>
              <w:rPr>
                <w:rFonts w:asciiTheme="majorBidi" w:hAnsiTheme="majorBidi" w:cstheme="majorBidi"/>
                <w:b/>
                <w:bCs/>
                <w:sz w:val="28"/>
                <w:szCs w:val="28"/>
              </w:rPr>
            </w:pPr>
            <w:r w:rsidRPr="002E7909">
              <w:rPr>
                <w:rFonts w:asciiTheme="majorBidi" w:hAnsiTheme="majorBidi" w:cstheme="majorBidi"/>
                <w:b/>
                <w:bCs/>
                <w:sz w:val="28"/>
                <w:szCs w:val="28"/>
              </w:rPr>
              <w:t>Person responsible</w:t>
            </w:r>
          </w:p>
        </w:tc>
      </w:tr>
      <w:tr w:rsidR="002E7909" w:rsidRPr="002E7909" w14:paraId="45E3532A" w14:textId="77777777" w:rsidTr="00C341AD">
        <w:tc>
          <w:tcPr>
            <w:tcW w:w="2840" w:type="dxa"/>
            <w:tcBorders>
              <w:bottom w:val="nil"/>
            </w:tcBorders>
            <w:shd w:val="clear" w:color="auto" w:fill="auto"/>
          </w:tcPr>
          <w:p w14:paraId="7B64EB9B" w14:textId="77777777" w:rsidR="002E7909" w:rsidRPr="002E7909" w:rsidRDefault="002E7909" w:rsidP="00C341AD">
            <w:pPr>
              <w:jc w:val="center"/>
              <w:rPr>
                <w:rFonts w:asciiTheme="majorBidi" w:hAnsiTheme="majorBidi" w:cstheme="majorBidi"/>
                <w:b/>
                <w:bCs/>
                <w:sz w:val="28"/>
                <w:szCs w:val="28"/>
              </w:rPr>
            </w:pPr>
            <w:r w:rsidRPr="002E7909">
              <w:rPr>
                <w:rFonts w:asciiTheme="majorBidi" w:hAnsiTheme="majorBidi" w:cstheme="majorBidi"/>
                <w:b/>
                <w:bCs/>
                <w:sz w:val="28"/>
                <w:szCs w:val="28"/>
              </w:rPr>
              <w:t>Special units for</w:t>
            </w:r>
          </w:p>
        </w:tc>
        <w:tc>
          <w:tcPr>
            <w:tcW w:w="2841" w:type="dxa"/>
            <w:tcBorders>
              <w:bottom w:val="nil"/>
            </w:tcBorders>
            <w:shd w:val="clear" w:color="auto" w:fill="auto"/>
          </w:tcPr>
          <w:p w14:paraId="69AF99CF" w14:textId="77777777" w:rsidR="002E7909" w:rsidRPr="002E7909" w:rsidRDefault="002E7909" w:rsidP="00C341AD">
            <w:pPr>
              <w:rPr>
                <w:rFonts w:asciiTheme="majorBidi" w:hAnsiTheme="majorBidi" w:cstheme="majorBidi"/>
                <w:b/>
                <w:bCs/>
                <w:sz w:val="28"/>
                <w:szCs w:val="28"/>
              </w:rPr>
            </w:pPr>
          </w:p>
        </w:tc>
        <w:tc>
          <w:tcPr>
            <w:tcW w:w="2841" w:type="dxa"/>
            <w:tcBorders>
              <w:bottom w:val="nil"/>
            </w:tcBorders>
            <w:shd w:val="clear" w:color="auto" w:fill="auto"/>
          </w:tcPr>
          <w:p w14:paraId="10AC87D3" w14:textId="77777777" w:rsidR="002E7909" w:rsidRPr="002E7909" w:rsidRDefault="002E7909" w:rsidP="00C341AD">
            <w:pPr>
              <w:rPr>
                <w:rFonts w:asciiTheme="majorBidi" w:hAnsiTheme="majorBidi" w:cstheme="majorBidi"/>
                <w:b/>
                <w:bCs/>
                <w:sz w:val="28"/>
                <w:szCs w:val="28"/>
              </w:rPr>
            </w:pPr>
          </w:p>
        </w:tc>
      </w:tr>
      <w:tr w:rsidR="002E7909" w:rsidRPr="002E7909" w14:paraId="047BB991" w14:textId="77777777" w:rsidTr="00C341AD">
        <w:tc>
          <w:tcPr>
            <w:tcW w:w="2840" w:type="dxa"/>
            <w:tcBorders>
              <w:top w:val="nil"/>
              <w:bottom w:val="nil"/>
            </w:tcBorders>
            <w:shd w:val="clear" w:color="auto" w:fill="auto"/>
          </w:tcPr>
          <w:p w14:paraId="3CFA3DDC" w14:textId="77777777" w:rsidR="002E7909" w:rsidRPr="002E7909" w:rsidRDefault="002E7909" w:rsidP="00C341AD">
            <w:pPr>
              <w:jc w:val="center"/>
              <w:rPr>
                <w:rFonts w:asciiTheme="majorBidi" w:hAnsiTheme="majorBidi" w:cstheme="majorBidi"/>
                <w:b/>
                <w:bCs/>
                <w:sz w:val="28"/>
                <w:szCs w:val="28"/>
              </w:rPr>
            </w:pPr>
            <w:r w:rsidRPr="002E7909">
              <w:rPr>
                <w:rFonts w:asciiTheme="majorBidi" w:hAnsiTheme="majorBidi" w:cstheme="majorBidi"/>
                <w:b/>
                <w:bCs/>
                <w:sz w:val="28"/>
                <w:szCs w:val="28"/>
              </w:rPr>
              <w:t>Postgraduate and</w:t>
            </w:r>
          </w:p>
        </w:tc>
        <w:tc>
          <w:tcPr>
            <w:tcW w:w="2841" w:type="dxa"/>
            <w:tcBorders>
              <w:top w:val="nil"/>
              <w:bottom w:val="nil"/>
            </w:tcBorders>
            <w:shd w:val="clear" w:color="auto" w:fill="auto"/>
          </w:tcPr>
          <w:p w14:paraId="67240553" w14:textId="015AC5B1" w:rsidR="002E7909" w:rsidRPr="002E7909" w:rsidRDefault="002E7909" w:rsidP="00C341AD">
            <w:pPr>
              <w:jc w:val="center"/>
              <w:rPr>
                <w:rFonts w:asciiTheme="majorBidi" w:hAnsiTheme="majorBidi" w:cstheme="majorBidi"/>
                <w:b/>
                <w:bCs/>
                <w:sz w:val="28"/>
                <w:szCs w:val="28"/>
              </w:rPr>
            </w:pPr>
            <w:r w:rsidRPr="002E7909">
              <w:rPr>
                <w:rFonts w:asciiTheme="majorBidi" w:hAnsiTheme="majorBidi" w:cstheme="majorBidi"/>
                <w:b/>
                <w:bCs/>
                <w:sz w:val="28"/>
                <w:szCs w:val="28"/>
              </w:rPr>
              <w:t>2020-202</w:t>
            </w:r>
            <w:r w:rsidR="000553D2">
              <w:rPr>
                <w:rFonts w:asciiTheme="majorBidi" w:hAnsiTheme="majorBidi" w:cstheme="majorBidi"/>
                <w:b/>
                <w:bCs/>
                <w:sz w:val="28"/>
                <w:szCs w:val="28"/>
              </w:rPr>
              <w:t>1</w:t>
            </w:r>
          </w:p>
        </w:tc>
        <w:tc>
          <w:tcPr>
            <w:tcW w:w="2841" w:type="dxa"/>
            <w:tcBorders>
              <w:top w:val="nil"/>
              <w:bottom w:val="nil"/>
            </w:tcBorders>
            <w:shd w:val="clear" w:color="auto" w:fill="auto"/>
          </w:tcPr>
          <w:p w14:paraId="6BED2A46" w14:textId="77777777" w:rsidR="002E7909" w:rsidRPr="002E7909" w:rsidRDefault="002E7909" w:rsidP="00C341AD">
            <w:pPr>
              <w:jc w:val="center"/>
              <w:rPr>
                <w:rFonts w:asciiTheme="majorBidi" w:hAnsiTheme="majorBidi" w:cstheme="majorBidi"/>
                <w:b/>
                <w:bCs/>
                <w:sz w:val="28"/>
                <w:szCs w:val="28"/>
              </w:rPr>
            </w:pPr>
            <w:r w:rsidRPr="002E7909">
              <w:rPr>
                <w:rFonts w:asciiTheme="majorBidi" w:hAnsiTheme="majorBidi" w:cstheme="majorBidi"/>
                <w:b/>
                <w:bCs/>
                <w:sz w:val="28"/>
                <w:szCs w:val="28"/>
              </w:rPr>
              <w:t>Staff members</w:t>
            </w:r>
          </w:p>
        </w:tc>
      </w:tr>
      <w:tr w:rsidR="002E7909" w:rsidRPr="002E7909" w14:paraId="766A6B8B" w14:textId="77777777" w:rsidTr="00C341AD">
        <w:tc>
          <w:tcPr>
            <w:tcW w:w="2840" w:type="dxa"/>
            <w:tcBorders>
              <w:top w:val="nil"/>
              <w:bottom w:val="nil"/>
            </w:tcBorders>
            <w:shd w:val="clear" w:color="auto" w:fill="auto"/>
          </w:tcPr>
          <w:p w14:paraId="198AA627" w14:textId="77777777" w:rsidR="002E7909" w:rsidRPr="002E7909" w:rsidRDefault="002E7909" w:rsidP="00C341AD">
            <w:pPr>
              <w:jc w:val="center"/>
              <w:rPr>
                <w:rFonts w:asciiTheme="majorBidi" w:hAnsiTheme="majorBidi" w:cstheme="majorBidi"/>
                <w:b/>
                <w:bCs/>
                <w:sz w:val="28"/>
                <w:szCs w:val="28"/>
              </w:rPr>
            </w:pPr>
            <w:r w:rsidRPr="002E7909">
              <w:rPr>
                <w:rFonts w:asciiTheme="majorBidi" w:hAnsiTheme="majorBidi" w:cstheme="majorBidi"/>
                <w:b/>
                <w:bCs/>
                <w:sz w:val="28"/>
                <w:szCs w:val="28"/>
              </w:rPr>
              <w:t>Central lab</w:t>
            </w:r>
          </w:p>
        </w:tc>
        <w:tc>
          <w:tcPr>
            <w:tcW w:w="2841" w:type="dxa"/>
            <w:tcBorders>
              <w:top w:val="nil"/>
              <w:bottom w:val="nil"/>
            </w:tcBorders>
            <w:shd w:val="clear" w:color="auto" w:fill="auto"/>
          </w:tcPr>
          <w:p w14:paraId="7714DBAA" w14:textId="77777777" w:rsidR="002E7909" w:rsidRPr="002E7909" w:rsidRDefault="002E7909" w:rsidP="00C341AD">
            <w:pPr>
              <w:rPr>
                <w:rFonts w:asciiTheme="majorBidi" w:hAnsiTheme="majorBidi" w:cstheme="majorBidi"/>
                <w:b/>
                <w:bCs/>
                <w:sz w:val="28"/>
                <w:szCs w:val="28"/>
              </w:rPr>
            </w:pPr>
          </w:p>
        </w:tc>
        <w:tc>
          <w:tcPr>
            <w:tcW w:w="2841" w:type="dxa"/>
            <w:tcBorders>
              <w:top w:val="nil"/>
              <w:bottom w:val="nil"/>
            </w:tcBorders>
            <w:shd w:val="clear" w:color="auto" w:fill="auto"/>
          </w:tcPr>
          <w:p w14:paraId="763BFD1E" w14:textId="77777777" w:rsidR="002E7909" w:rsidRPr="002E7909" w:rsidRDefault="002E7909" w:rsidP="00C341AD">
            <w:pPr>
              <w:rPr>
                <w:rFonts w:asciiTheme="majorBidi" w:hAnsiTheme="majorBidi" w:cstheme="majorBidi"/>
                <w:b/>
                <w:bCs/>
                <w:sz w:val="28"/>
                <w:szCs w:val="28"/>
              </w:rPr>
            </w:pPr>
          </w:p>
        </w:tc>
      </w:tr>
      <w:tr w:rsidR="002E7909" w:rsidRPr="002E7909" w14:paraId="3FD20EDD" w14:textId="77777777" w:rsidTr="00C341AD">
        <w:tc>
          <w:tcPr>
            <w:tcW w:w="2840" w:type="dxa"/>
            <w:tcBorders>
              <w:top w:val="nil"/>
            </w:tcBorders>
            <w:shd w:val="clear" w:color="auto" w:fill="auto"/>
          </w:tcPr>
          <w:p w14:paraId="6BACB93E" w14:textId="77777777" w:rsidR="002E7909" w:rsidRPr="002E7909" w:rsidRDefault="002E7909" w:rsidP="00C341AD">
            <w:pPr>
              <w:jc w:val="center"/>
              <w:rPr>
                <w:rFonts w:asciiTheme="majorBidi" w:hAnsiTheme="majorBidi" w:cstheme="majorBidi"/>
                <w:b/>
                <w:bCs/>
                <w:sz w:val="28"/>
                <w:szCs w:val="28"/>
              </w:rPr>
            </w:pPr>
          </w:p>
        </w:tc>
        <w:tc>
          <w:tcPr>
            <w:tcW w:w="2841" w:type="dxa"/>
            <w:tcBorders>
              <w:top w:val="nil"/>
            </w:tcBorders>
            <w:shd w:val="clear" w:color="auto" w:fill="auto"/>
          </w:tcPr>
          <w:p w14:paraId="5C4B6234" w14:textId="77777777" w:rsidR="002E7909" w:rsidRPr="002E7909" w:rsidRDefault="002E7909" w:rsidP="00C341AD">
            <w:pPr>
              <w:rPr>
                <w:rFonts w:asciiTheme="majorBidi" w:hAnsiTheme="majorBidi" w:cstheme="majorBidi"/>
                <w:b/>
                <w:bCs/>
                <w:sz w:val="28"/>
                <w:szCs w:val="28"/>
              </w:rPr>
            </w:pPr>
          </w:p>
        </w:tc>
        <w:tc>
          <w:tcPr>
            <w:tcW w:w="2841" w:type="dxa"/>
            <w:tcBorders>
              <w:top w:val="nil"/>
            </w:tcBorders>
            <w:shd w:val="clear" w:color="auto" w:fill="auto"/>
          </w:tcPr>
          <w:p w14:paraId="53034745" w14:textId="77777777" w:rsidR="002E7909" w:rsidRPr="002E7909" w:rsidRDefault="002E7909" w:rsidP="00C341AD">
            <w:pPr>
              <w:rPr>
                <w:rFonts w:asciiTheme="majorBidi" w:hAnsiTheme="majorBidi" w:cstheme="majorBidi"/>
                <w:b/>
                <w:bCs/>
                <w:sz w:val="28"/>
                <w:szCs w:val="28"/>
              </w:rPr>
            </w:pPr>
          </w:p>
        </w:tc>
      </w:tr>
    </w:tbl>
    <w:p w14:paraId="3AE3135C" w14:textId="77777777" w:rsidR="002E7909" w:rsidRPr="002E7909" w:rsidRDefault="002E7909">
      <w:pPr>
        <w:rPr>
          <w:rFonts w:asciiTheme="majorBidi" w:eastAsia="Verdana" w:hAnsiTheme="majorBidi" w:cstheme="majorBidi"/>
          <w:b/>
        </w:rPr>
      </w:pPr>
    </w:p>
    <w:p w14:paraId="5244BE68" w14:textId="4DB1D64D" w:rsidR="00A92474" w:rsidRPr="002E7909" w:rsidRDefault="002E7909" w:rsidP="008D3832">
      <w:pPr>
        <w:autoSpaceDE w:val="0"/>
        <w:autoSpaceDN w:val="0"/>
        <w:adjustRightInd w:val="0"/>
        <w:spacing w:line="360" w:lineRule="auto"/>
        <w:ind w:left="-540" w:right="-720"/>
        <w:rPr>
          <w:rFonts w:asciiTheme="majorBidi" w:hAnsiTheme="majorBidi" w:cstheme="majorBidi"/>
          <w:sz w:val="28"/>
          <w:szCs w:val="28"/>
        </w:rPr>
      </w:pPr>
      <w:r w:rsidRPr="002E7909">
        <w:rPr>
          <w:rFonts w:asciiTheme="majorBidi" w:eastAsia="Verdana" w:hAnsiTheme="majorBidi" w:cstheme="majorBidi"/>
          <w:b/>
        </w:rPr>
        <w:t>Program Coordinator</w:t>
      </w:r>
      <w:r w:rsidR="00FC5654" w:rsidRPr="00FC5654">
        <w:rPr>
          <w:rFonts w:asciiTheme="majorBidi" w:hAnsiTheme="majorBidi" w:cstheme="majorBidi"/>
          <w:sz w:val="28"/>
          <w:szCs w:val="28"/>
        </w:rPr>
        <w:t xml:space="preserve"> </w:t>
      </w:r>
      <w:r w:rsidR="008D3832" w:rsidRPr="006D1D6C">
        <w:rPr>
          <w:sz w:val="28"/>
          <w:szCs w:val="28"/>
        </w:rPr>
        <w:t xml:space="preserve"> Prof/ Mai M. Hassan</w:t>
      </w:r>
    </w:p>
    <w:p w14:paraId="32498D39" w14:textId="77777777" w:rsidR="00A92474" w:rsidRPr="002E7909" w:rsidRDefault="00A92474" w:rsidP="00A92474">
      <w:pPr>
        <w:rPr>
          <w:rFonts w:asciiTheme="majorBidi" w:eastAsia="Arial" w:hAnsiTheme="majorBidi" w:cstheme="majorBidi"/>
        </w:rPr>
      </w:pPr>
      <w:r w:rsidRPr="002E7909">
        <w:rPr>
          <w:rFonts w:asciiTheme="majorBidi" w:eastAsia="Arial" w:hAnsiTheme="majorBidi" w:cstheme="majorBidi"/>
          <w:b/>
        </w:rPr>
        <w:tab/>
      </w:r>
    </w:p>
    <w:p w14:paraId="0957F152" w14:textId="4ABB9DB2" w:rsidR="00C67256" w:rsidRPr="002E7909" w:rsidRDefault="00C67256">
      <w:pPr>
        <w:rPr>
          <w:rFonts w:asciiTheme="majorBidi" w:eastAsia="Verdana" w:hAnsiTheme="majorBidi" w:cstheme="majorBidi"/>
        </w:rPr>
      </w:pPr>
    </w:p>
    <w:p w14:paraId="0957F153" w14:textId="77777777" w:rsidR="00C67256" w:rsidRPr="002E7909" w:rsidRDefault="00C67256">
      <w:pPr>
        <w:rPr>
          <w:rFonts w:asciiTheme="majorBidi" w:eastAsia="Verdana" w:hAnsiTheme="majorBidi" w:cstheme="majorBidi"/>
        </w:rPr>
      </w:pPr>
    </w:p>
    <w:p w14:paraId="0957F154" w14:textId="77777777" w:rsidR="00C67256" w:rsidRPr="002E7909" w:rsidRDefault="00C67256">
      <w:pPr>
        <w:rPr>
          <w:rFonts w:asciiTheme="majorBidi" w:eastAsia="Verdana" w:hAnsiTheme="majorBidi" w:cstheme="majorBidi"/>
        </w:rPr>
      </w:pPr>
    </w:p>
    <w:p w14:paraId="0957F155" w14:textId="77777777" w:rsidR="00C67256" w:rsidRPr="002E7909" w:rsidRDefault="00C67256">
      <w:pPr>
        <w:rPr>
          <w:rFonts w:asciiTheme="majorBidi" w:hAnsiTheme="majorBidi" w:cstheme="majorBidi"/>
        </w:rPr>
      </w:pPr>
    </w:p>
    <w:sectPr w:rsidR="00C67256" w:rsidRPr="002E7909">
      <w:headerReference w:type="default" r:id="rId7"/>
      <w:footerReference w:type="even" r:id="rId8"/>
      <w:footerReference w:type="default" r:id="rId9"/>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65551" w14:textId="77777777" w:rsidR="00C83109" w:rsidRDefault="00C83109">
      <w:r>
        <w:separator/>
      </w:r>
    </w:p>
  </w:endnote>
  <w:endnote w:type="continuationSeparator" w:id="0">
    <w:p w14:paraId="476251BA" w14:textId="77777777" w:rsidR="00C83109" w:rsidRDefault="00C8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Bold">
    <w:altName w:val="Verdana"/>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7F15B" w14:textId="77777777" w:rsidR="00C67256" w:rsidRDefault="002E7909">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0957F15C" w14:textId="77777777" w:rsidR="00C67256" w:rsidRDefault="00C67256">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7F15D" w14:textId="77777777" w:rsidR="00C67256" w:rsidRDefault="002E7909">
    <w:pPr>
      <w:pBdr>
        <w:top w:val="nil"/>
        <w:left w:val="nil"/>
        <w:bottom w:val="nil"/>
        <w:right w:val="nil"/>
        <w:between w:val="nil"/>
      </w:pBdr>
      <w:tabs>
        <w:tab w:val="center" w:pos="4153"/>
        <w:tab w:val="right" w:pos="8306"/>
      </w:tabs>
      <w:jc w:val="right"/>
      <w:rPr>
        <w:color w:val="000000"/>
      </w:rPr>
    </w:pPr>
    <w:r>
      <w:rPr>
        <w:color w:val="000000"/>
        <w:sz w:val="18"/>
        <w:szCs w:val="18"/>
      </w:rPr>
      <w:t>Rev.(0)                                                                         ED F25                                                                                        01/02/2010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359E1" w14:textId="77777777" w:rsidR="00C83109" w:rsidRDefault="00C83109">
      <w:r>
        <w:separator/>
      </w:r>
    </w:p>
  </w:footnote>
  <w:footnote w:type="continuationSeparator" w:id="0">
    <w:p w14:paraId="52F7AA93" w14:textId="77777777" w:rsidR="00C83109" w:rsidRDefault="00C83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7F156" w14:textId="77777777" w:rsidR="00C67256" w:rsidRDefault="00C67256">
    <w:pPr>
      <w:widowControl w:val="0"/>
      <w:pBdr>
        <w:top w:val="nil"/>
        <w:left w:val="nil"/>
        <w:bottom w:val="nil"/>
        <w:right w:val="nil"/>
        <w:between w:val="nil"/>
      </w:pBdr>
      <w:spacing w:line="276" w:lineRule="auto"/>
    </w:pPr>
  </w:p>
  <w:tbl>
    <w:tblPr>
      <w:tblStyle w:val="a3"/>
      <w:tblW w:w="9828"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4261"/>
      <w:gridCol w:w="5567"/>
    </w:tblGrid>
    <w:tr w:rsidR="00C67256" w14:paraId="0957F159" w14:textId="77777777">
      <w:tc>
        <w:tcPr>
          <w:tcW w:w="4261" w:type="dxa"/>
        </w:tcPr>
        <w:p w14:paraId="0957F157" w14:textId="77777777" w:rsidR="00C67256" w:rsidRDefault="002E7909">
          <w:pPr>
            <w:pBdr>
              <w:top w:val="nil"/>
              <w:left w:val="nil"/>
              <w:bottom w:val="nil"/>
              <w:right w:val="nil"/>
              <w:between w:val="nil"/>
            </w:pBdr>
            <w:tabs>
              <w:tab w:val="center" w:pos="4153"/>
              <w:tab w:val="right" w:pos="8306"/>
            </w:tabs>
            <w:rPr>
              <w:color w:val="000000"/>
            </w:rPr>
          </w:pPr>
          <w:r>
            <w:rPr>
              <w:color w:val="000000"/>
            </w:rPr>
            <w:t>Faculty of Medicine                                                                                                                                                              Zagazig University</w:t>
          </w:r>
        </w:p>
      </w:tc>
      <w:tc>
        <w:tcPr>
          <w:tcW w:w="5567" w:type="dxa"/>
        </w:tcPr>
        <w:p w14:paraId="0957F158" w14:textId="77777777" w:rsidR="00C67256" w:rsidRDefault="002E7909">
          <w:pPr>
            <w:pBdr>
              <w:top w:val="nil"/>
              <w:left w:val="nil"/>
              <w:bottom w:val="nil"/>
              <w:right w:val="nil"/>
              <w:between w:val="nil"/>
            </w:pBdr>
            <w:tabs>
              <w:tab w:val="center" w:pos="4153"/>
              <w:tab w:val="right" w:pos="8306"/>
            </w:tabs>
            <w:jc w:val="right"/>
            <w:rPr>
              <w:color w:val="000000"/>
            </w:rPr>
          </w:pPr>
          <w:r>
            <w:rPr>
              <w:b/>
              <w:noProof/>
              <w:color w:val="000000"/>
            </w:rPr>
            <w:drawing>
              <wp:inline distT="0" distB="0" distL="114300" distR="114300" wp14:anchorId="0957F15E" wp14:editId="0957F15F">
                <wp:extent cx="787400" cy="6667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7400" cy="666750"/>
                        </a:xfrm>
                        <a:prstGeom prst="rect">
                          <a:avLst/>
                        </a:prstGeom>
                        <a:ln/>
                      </pic:spPr>
                    </pic:pic>
                  </a:graphicData>
                </a:graphic>
              </wp:inline>
            </w:drawing>
          </w:r>
        </w:p>
      </w:tc>
    </w:tr>
  </w:tbl>
  <w:p w14:paraId="0957F15A" w14:textId="77777777" w:rsidR="00C67256" w:rsidRDefault="00C67256">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466CC"/>
    <w:multiLevelType w:val="multilevel"/>
    <w:tmpl w:val="E868990A"/>
    <w:lvl w:ilvl="0">
      <w:start w:val="1"/>
      <w:numFmt w:val="decimal"/>
      <w:lvlText w:val="%1-"/>
      <w:lvlJc w:val="left"/>
      <w:pPr>
        <w:ind w:left="720" w:hanging="360"/>
      </w:pPr>
      <w:rPr>
        <w:rFonts w:ascii="Verdana-Bold" w:eastAsia="Verdana-Bold" w:hAnsi="Verdana-Bold" w:cs="Verdana-Bold"/>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2FC4C1C"/>
    <w:multiLevelType w:val="hybridMultilevel"/>
    <w:tmpl w:val="FD7AE120"/>
    <w:lvl w:ilvl="0" w:tplc="107495D4">
      <w:start w:val="1"/>
      <w:numFmt w:val="decimalZero"/>
      <w:lvlText w:val="GS%1-"/>
      <w:lvlJc w:val="left"/>
      <w:pPr>
        <w:tabs>
          <w:tab w:val="num" w:pos="502"/>
        </w:tabs>
        <w:ind w:left="502" w:hanging="360"/>
      </w:pPr>
      <w:rPr>
        <w:b/>
        <w:bCs/>
      </w:rPr>
    </w:lvl>
    <w:lvl w:ilvl="1" w:tplc="04090019">
      <w:start w:val="1"/>
      <w:numFmt w:val="lowerLetter"/>
      <w:lvlText w:val="%2."/>
      <w:lvlJc w:val="left"/>
      <w:pPr>
        <w:tabs>
          <w:tab w:val="num" w:pos="502"/>
        </w:tabs>
        <w:ind w:left="502" w:hanging="360"/>
      </w:pPr>
    </w:lvl>
    <w:lvl w:ilvl="2" w:tplc="0409001B">
      <w:start w:val="1"/>
      <w:numFmt w:val="lowerRoman"/>
      <w:lvlText w:val="%3."/>
      <w:lvlJc w:val="right"/>
      <w:pPr>
        <w:tabs>
          <w:tab w:val="num" w:pos="1222"/>
        </w:tabs>
        <w:ind w:left="1222" w:hanging="180"/>
      </w:pPr>
    </w:lvl>
    <w:lvl w:ilvl="3" w:tplc="0409000F">
      <w:start w:val="1"/>
      <w:numFmt w:val="decimal"/>
      <w:lvlText w:val="%4."/>
      <w:lvlJc w:val="left"/>
      <w:pPr>
        <w:tabs>
          <w:tab w:val="num" w:pos="1942"/>
        </w:tabs>
        <w:ind w:left="1942" w:hanging="360"/>
      </w:pPr>
    </w:lvl>
    <w:lvl w:ilvl="4" w:tplc="04090019">
      <w:start w:val="1"/>
      <w:numFmt w:val="lowerLetter"/>
      <w:lvlText w:val="%5."/>
      <w:lvlJc w:val="left"/>
      <w:pPr>
        <w:tabs>
          <w:tab w:val="num" w:pos="2662"/>
        </w:tabs>
        <w:ind w:left="2662" w:hanging="360"/>
      </w:pPr>
    </w:lvl>
    <w:lvl w:ilvl="5" w:tplc="0409001B">
      <w:start w:val="1"/>
      <w:numFmt w:val="lowerRoman"/>
      <w:lvlText w:val="%6."/>
      <w:lvlJc w:val="right"/>
      <w:pPr>
        <w:tabs>
          <w:tab w:val="num" w:pos="3382"/>
        </w:tabs>
        <w:ind w:left="3382" w:hanging="180"/>
      </w:pPr>
    </w:lvl>
    <w:lvl w:ilvl="6" w:tplc="0409000F">
      <w:start w:val="1"/>
      <w:numFmt w:val="decimal"/>
      <w:lvlText w:val="%7."/>
      <w:lvlJc w:val="left"/>
      <w:pPr>
        <w:tabs>
          <w:tab w:val="num" w:pos="4102"/>
        </w:tabs>
        <w:ind w:left="4102" w:hanging="360"/>
      </w:pPr>
    </w:lvl>
    <w:lvl w:ilvl="7" w:tplc="04090019">
      <w:start w:val="1"/>
      <w:numFmt w:val="lowerLetter"/>
      <w:lvlText w:val="%8."/>
      <w:lvlJc w:val="left"/>
      <w:pPr>
        <w:tabs>
          <w:tab w:val="num" w:pos="4822"/>
        </w:tabs>
        <w:ind w:left="4822" w:hanging="360"/>
      </w:pPr>
    </w:lvl>
    <w:lvl w:ilvl="8" w:tplc="0409001B">
      <w:start w:val="1"/>
      <w:numFmt w:val="lowerRoman"/>
      <w:lvlText w:val="%9."/>
      <w:lvlJc w:val="right"/>
      <w:pPr>
        <w:tabs>
          <w:tab w:val="num" w:pos="5542"/>
        </w:tabs>
        <w:ind w:left="5542" w:hanging="180"/>
      </w:pPr>
    </w:lvl>
  </w:abstractNum>
  <w:abstractNum w:abstractNumId="2" w15:restartNumberingAfterBreak="0">
    <w:nsid w:val="52427026"/>
    <w:multiLevelType w:val="hybridMultilevel"/>
    <w:tmpl w:val="BD504124"/>
    <w:lvl w:ilvl="0" w:tplc="851ADA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C6F4593"/>
    <w:multiLevelType w:val="hybridMultilevel"/>
    <w:tmpl w:val="7A6AC56E"/>
    <w:lvl w:ilvl="0" w:tplc="C83673BC">
      <w:start w:val="1"/>
      <w:numFmt w:val="decimal"/>
      <w:lvlText w:val="K%1-"/>
      <w:lvlJc w:val="left"/>
      <w:pPr>
        <w:tabs>
          <w:tab w:val="num" w:pos="781"/>
        </w:tabs>
        <w:ind w:left="781" w:hanging="421"/>
      </w:pPr>
    </w:lvl>
    <w:lvl w:ilvl="1" w:tplc="7D28C546">
      <w:start w:val="1"/>
      <w:numFmt w:val="decimalZero"/>
      <w:lvlText w:val="IS%2-"/>
      <w:lvlJc w:val="left"/>
      <w:pPr>
        <w:tabs>
          <w:tab w:val="num" w:pos="1440"/>
        </w:tabs>
        <w:ind w:left="1440" w:hanging="360"/>
      </w:pPr>
      <w:rPr>
        <w:b/>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62B04543"/>
    <w:multiLevelType w:val="hybridMultilevel"/>
    <w:tmpl w:val="1AD83634"/>
    <w:lvl w:ilvl="0" w:tplc="E230D7DE">
      <w:start w:val="3"/>
      <w:numFmt w:val="upperLetter"/>
      <w:lvlText w:val="%1-"/>
      <w:lvlJc w:val="left"/>
      <w:pPr>
        <w:tabs>
          <w:tab w:val="num" w:pos="180"/>
        </w:tabs>
        <w:ind w:left="180" w:hanging="360"/>
      </w:pPr>
      <w:rPr>
        <w:b/>
        <w:sz w:val="28"/>
      </w:r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start w:val="1"/>
      <w:numFmt w:val="lowerRoman"/>
      <w:lvlText w:val="%6."/>
      <w:lvlJc w:val="right"/>
      <w:pPr>
        <w:tabs>
          <w:tab w:val="num" w:pos="3780"/>
        </w:tabs>
        <w:ind w:left="3780" w:hanging="180"/>
      </w:pPr>
    </w:lvl>
    <w:lvl w:ilvl="6" w:tplc="0409000F">
      <w:start w:val="1"/>
      <w:numFmt w:val="decimal"/>
      <w:lvlText w:val="%7."/>
      <w:lvlJc w:val="left"/>
      <w:pPr>
        <w:tabs>
          <w:tab w:val="num" w:pos="4500"/>
        </w:tabs>
        <w:ind w:left="4500" w:hanging="360"/>
      </w:pPr>
    </w:lvl>
    <w:lvl w:ilvl="7" w:tplc="04090019">
      <w:start w:val="1"/>
      <w:numFmt w:val="lowerLetter"/>
      <w:lvlText w:val="%8."/>
      <w:lvlJc w:val="left"/>
      <w:pPr>
        <w:tabs>
          <w:tab w:val="num" w:pos="5220"/>
        </w:tabs>
        <w:ind w:left="5220" w:hanging="360"/>
      </w:pPr>
    </w:lvl>
    <w:lvl w:ilvl="8" w:tplc="0409001B">
      <w:start w:val="1"/>
      <w:numFmt w:val="lowerRoman"/>
      <w:lvlText w:val="%9."/>
      <w:lvlJc w:val="right"/>
      <w:pPr>
        <w:tabs>
          <w:tab w:val="num" w:pos="5940"/>
        </w:tabs>
        <w:ind w:left="5940" w:hanging="180"/>
      </w:pPr>
    </w:lvl>
  </w:abstractNum>
  <w:abstractNum w:abstractNumId="5" w15:restartNumberingAfterBreak="0">
    <w:nsid w:val="684F6A55"/>
    <w:multiLevelType w:val="hybridMultilevel"/>
    <w:tmpl w:val="39D88F8C"/>
    <w:lvl w:ilvl="0" w:tplc="5A82BB38">
      <w:start w:val="1"/>
      <w:numFmt w:val="decimalZero"/>
      <w:lvlText w:val="PS%1."/>
      <w:lvlJc w:val="left"/>
      <w:pPr>
        <w:tabs>
          <w:tab w:val="num" w:pos="1440"/>
        </w:tabs>
        <w:ind w:left="1440" w:hanging="360"/>
      </w:pPr>
      <w:rPr>
        <w:b/>
        <w:bCs/>
      </w:rPr>
    </w:lvl>
    <w:lvl w:ilvl="1" w:tplc="CBF40DB8">
      <w:numFmt w:val="bullet"/>
      <w:lvlText w:val="-"/>
      <w:lvlJc w:val="left"/>
      <w:pPr>
        <w:tabs>
          <w:tab w:val="num" w:pos="1440"/>
        </w:tabs>
        <w:ind w:left="1440" w:hanging="360"/>
      </w:pPr>
      <w:rPr>
        <w:rFonts w:ascii="Times New Roman" w:eastAsia="Times New Roman" w:hAnsi="Times New Roman" w:cs="Times New Roman"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77734342"/>
    <w:multiLevelType w:val="hybridMultilevel"/>
    <w:tmpl w:val="59966414"/>
    <w:lvl w:ilvl="0" w:tplc="0D42F1EA">
      <w:start w:val="1"/>
      <w:numFmt w:val="lowerLetter"/>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256"/>
    <w:rsid w:val="00020A99"/>
    <w:rsid w:val="000331B6"/>
    <w:rsid w:val="00050601"/>
    <w:rsid w:val="000553D2"/>
    <w:rsid w:val="00066A67"/>
    <w:rsid w:val="00090046"/>
    <w:rsid w:val="000F5A70"/>
    <w:rsid w:val="000F6EF0"/>
    <w:rsid w:val="00126231"/>
    <w:rsid w:val="002A206A"/>
    <w:rsid w:val="002E7909"/>
    <w:rsid w:val="0030035B"/>
    <w:rsid w:val="00342A9B"/>
    <w:rsid w:val="00361C5E"/>
    <w:rsid w:val="00362CE3"/>
    <w:rsid w:val="0038792A"/>
    <w:rsid w:val="003F7AE9"/>
    <w:rsid w:val="00417F10"/>
    <w:rsid w:val="004468DC"/>
    <w:rsid w:val="00522488"/>
    <w:rsid w:val="006D1D6C"/>
    <w:rsid w:val="006D1F65"/>
    <w:rsid w:val="008424B9"/>
    <w:rsid w:val="008C005D"/>
    <w:rsid w:val="008D3832"/>
    <w:rsid w:val="008E38F0"/>
    <w:rsid w:val="009A36C4"/>
    <w:rsid w:val="009B4090"/>
    <w:rsid w:val="00A26ED7"/>
    <w:rsid w:val="00A30CAC"/>
    <w:rsid w:val="00A33C39"/>
    <w:rsid w:val="00A92474"/>
    <w:rsid w:val="00B4480C"/>
    <w:rsid w:val="00B5729A"/>
    <w:rsid w:val="00B950BD"/>
    <w:rsid w:val="00C5766F"/>
    <w:rsid w:val="00C67256"/>
    <w:rsid w:val="00C83109"/>
    <w:rsid w:val="00C85024"/>
    <w:rsid w:val="00E62624"/>
    <w:rsid w:val="00EB324D"/>
    <w:rsid w:val="00F15362"/>
    <w:rsid w:val="00FC56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7F091"/>
  <w15:docId w15:val="{EF10B93E-E03B-4C49-B851-BB7BD27BE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sz w:val="32"/>
      <w:szCs w:val="32"/>
    </w:rPr>
  </w:style>
  <w:style w:type="paragraph" w:styleId="Heading2">
    <w:name w:val="heading 2"/>
    <w:basedOn w:val="Normal"/>
    <w:next w:val="Normal"/>
    <w:uiPriority w:val="9"/>
    <w:semiHidden/>
    <w:unhideWhenUsed/>
    <w:qFormat/>
    <w:pPr>
      <w:keepNext/>
      <w:jc w:val="center"/>
      <w:outlineLvl w:val="1"/>
    </w:pPr>
    <w:rPr>
      <w:b/>
      <w:sz w:val="28"/>
      <w:szCs w:val="28"/>
    </w:rPr>
  </w:style>
  <w:style w:type="paragraph" w:styleId="Heading3">
    <w:name w:val="heading 3"/>
    <w:basedOn w:val="Normal"/>
    <w:next w:val="Normal"/>
    <w:uiPriority w:val="9"/>
    <w:semiHidden/>
    <w:unhideWhenUsed/>
    <w:qFormat/>
    <w:pPr>
      <w:keepNext/>
      <w:outlineLvl w:val="2"/>
    </w:pPr>
    <w:rPr>
      <w:i/>
      <w:sz w:val="28"/>
      <w:szCs w:val="28"/>
    </w:rPr>
  </w:style>
  <w:style w:type="paragraph" w:styleId="Heading4">
    <w:name w:val="heading 4"/>
    <w:basedOn w:val="Normal"/>
    <w:next w:val="Normal"/>
    <w:uiPriority w:val="9"/>
    <w:semiHidden/>
    <w:unhideWhenUsed/>
    <w:qFormat/>
    <w:pPr>
      <w:keepNext/>
      <w:spacing w:before="240" w:after="60"/>
      <w:jc w:val="right"/>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ListParagraph">
    <w:name w:val="List Paragraph"/>
    <w:basedOn w:val="Normal"/>
    <w:uiPriority w:val="34"/>
    <w:qFormat/>
    <w:rsid w:val="00F15362"/>
    <w:pPr>
      <w:ind w:left="720"/>
      <w:contextualSpacing/>
    </w:pPr>
  </w:style>
  <w:style w:type="table" w:customStyle="1" w:styleId="TableGridLight1">
    <w:name w:val="Table Grid Light1"/>
    <w:basedOn w:val="TableNormal"/>
    <w:uiPriority w:val="40"/>
    <w:rsid w:val="002E790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2E7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6A67"/>
    <w:rPr>
      <w:rFonts w:ascii="Tahoma" w:hAnsi="Tahoma" w:cs="Tahoma"/>
      <w:sz w:val="16"/>
      <w:szCs w:val="16"/>
    </w:rPr>
  </w:style>
  <w:style w:type="character" w:customStyle="1" w:styleId="BalloonTextChar">
    <w:name w:val="Balloon Text Char"/>
    <w:basedOn w:val="DefaultParagraphFont"/>
    <w:link w:val="BalloonText"/>
    <w:uiPriority w:val="99"/>
    <w:semiHidden/>
    <w:rsid w:val="00066A67"/>
    <w:rPr>
      <w:rFonts w:ascii="Tahoma" w:hAnsi="Tahoma" w:cs="Tahoma"/>
      <w:sz w:val="16"/>
      <w:szCs w:val="16"/>
    </w:rPr>
  </w:style>
  <w:style w:type="character" w:customStyle="1" w:styleId="SubtitleChar">
    <w:name w:val="Subtitle Char"/>
    <w:link w:val="Subtitle"/>
    <w:locked/>
    <w:rsid w:val="000F6EF0"/>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79994">
      <w:bodyDiv w:val="1"/>
      <w:marLeft w:val="0"/>
      <w:marRight w:val="0"/>
      <w:marTop w:val="0"/>
      <w:marBottom w:val="0"/>
      <w:divBdr>
        <w:top w:val="none" w:sz="0" w:space="0" w:color="auto"/>
        <w:left w:val="none" w:sz="0" w:space="0" w:color="auto"/>
        <w:bottom w:val="none" w:sz="0" w:space="0" w:color="auto"/>
        <w:right w:val="none" w:sz="0" w:space="0" w:color="auto"/>
      </w:divBdr>
    </w:div>
    <w:div w:id="290131785">
      <w:bodyDiv w:val="1"/>
      <w:marLeft w:val="0"/>
      <w:marRight w:val="0"/>
      <w:marTop w:val="0"/>
      <w:marBottom w:val="0"/>
      <w:divBdr>
        <w:top w:val="none" w:sz="0" w:space="0" w:color="auto"/>
        <w:left w:val="none" w:sz="0" w:space="0" w:color="auto"/>
        <w:bottom w:val="none" w:sz="0" w:space="0" w:color="auto"/>
        <w:right w:val="none" w:sz="0" w:space="0" w:color="auto"/>
      </w:divBdr>
    </w:div>
    <w:div w:id="381447746">
      <w:bodyDiv w:val="1"/>
      <w:marLeft w:val="0"/>
      <w:marRight w:val="0"/>
      <w:marTop w:val="0"/>
      <w:marBottom w:val="0"/>
      <w:divBdr>
        <w:top w:val="none" w:sz="0" w:space="0" w:color="auto"/>
        <w:left w:val="none" w:sz="0" w:space="0" w:color="auto"/>
        <w:bottom w:val="none" w:sz="0" w:space="0" w:color="auto"/>
        <w:right w:val="none" w:sz="0" w:space="0" w:color="auto"/>
      </w:divBdr>
    </w:div>
    <w:div w:id="737214952">
      <w:bodyDiv w:val="1"/>
      <w:marLeft w:val="0"/>
      <w:marRight w:val="0"/>
      <w:marTop w:val="0"/>
      <w:marBottom w:val="0"/>
      <w:divBdr>
        <w:top w:val="none" w:sz="0" w:space="0" w:color="auto"/>
        <w:left w:val="none" w:sz="0" w:space="0" w:color="auto"/>
        <w:bottom w:val="none" w:sz="0" w:space="0" w:color="auto"/>
        <w:right w:val="none" w:sz="0" w:space="0" w:color="auto"/>
      </w:divBdr>
    </w:div>
    <w:div w:id="768543727">
      <w:bodyDiv w:val="1"/>
      <w:marLeft w:val="0"/>
      <w:marRight w:val="0"/>
      <w:marTop w:val="0"/>
      <w:marBottom w:val="0"/>
      <w:divBdr>
        <w:top w:val="none" w:sz="0" w:space="0" w:color="auto"/>
        <w:left w:val="none" w:sz="0" w:space="0" w:color="auto"/>
        <w:bottom w:val="none" w:sz="0" w:space="0" w:color="auto"/>
        <w:right w:val="none" w:sz="0" w:space="0" w:color="auto"/>
      </w:divBdr>
    </w:div>
    <w:div w:id="876620195">
      <w:bodyDiv w:val="1"/>
      <w:marLeft w:val="0"/>
      <w:marRight w:val="0"/>
      <w:marTop w:val="0"/>
      <w:marBottom w:val="0"/>
      <w:divBdr>
        <w:top w:val="none" w:sz="0" w:space="0" w:color="auto"/>
        <w:left w:val="none" w:sz="0" w:space="0" w:color="auto"/>
        <w:bottom w:val="none" w:sz="0" w:space="0" w:color="auto"/>
        <w:right w:val="none" w:sz="0" w:space="0" w:color="auto"/>
      </w:divBdr>
    </w:div>
    <w:div w:id="1237474315">
      <w:bodyDiv w:val="1"/>
      <w:marLeft w:val="0"/>
      <w:marRight w:val="0"/>
      <w:marTop w:val="0"/>
      <w:marBottom w:val="0"/>
      <w:divBdr>
        <w:top w:val="none" w:sz="0" w:space="0" w:color="auto"/>
        <w:left w:val="none" w:sz="0" w:space="0" w:color="auto"/>
        <w:bottom w:val="none" w:sz="0" w:space="0" w:color="auto"/>
        <w:right w:val="none" w:sz="0" w:space="0" w:color="auto"/>
      </w:divBdr>
    </w:div>
    <w:div w:id="1593851326">
      <w:bodyDiv w:val="1"/>
      <w:marLeft w:val="0"/>
      <w:marRight w:val="0"/>
      <w:marTop w:val="0"/>
      <w:marBottom w:val="0"/>
      <w:divBdr>
        <w:top w:val="none" w:sz="0" w:space="0" w:color="auto"/>
        <w:left w:val="none" w:sz="0" w:space="0" w:color="auto"/>
        <w:bottom w:val="none" w:sz="0" w:space="0" w:color="auto"/>
        <w:right w:val="none" w:sz="0" w:space="0" w:color="auto"/>
      </w:divBdr>
    </w:div>
    <w:div w:id="177138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forsan</dc:creator>
  <cp:lastModifiedBy>nada</cp:lastModifiedBy>
  <cp:revision>12</cp:revision>
  <dcterms:created xsi:type="dcterms:W3CDTF">2021-05-21T14:09:00Z</dcterms:created>
  <dcterms:modified xsi:type="dcterms:W3CDTF">2021-05-22T21:23:00Z</dcterms:modified>
</cp:coreProperties>
</file>