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CB" w:rsidRPr="004C386B" w:rsidRDefault="00E336CB" w:rsidP="00E336CB">
      <w:pPr>
        <w:pStyle w:val="Header"/>
        <w:pBdr>
          <w:bottom w:val="single" w:sz="6" w:space="1" w:color="auto"/>
        </w:pBdr>
        <w:rPr>
          <w:rFonts w:cs="MCS Taybah S_U normal."/>
          <w:sz w:val="26"/>
          <w:szCs w:val="26"/>
          <w:rtl/>
          <w:lang w:bidi="ar-EG"/>
        </w:rPr>
      </w:pPr>
      <w:r w:rsidRPr="004C386B">
        <w:rPr>
          <w:rFonts w:cs="MCS Taybah S_U normal." w:hint="cs"/>
          <w:sz w:val="26"/>
          <w:szCs w:val="26"/>
          <w:rtl/>
          <w:lang w:bidi="ar-EG"/>
        </w:rPr>
        <w:t>الهيئة القومية لضمان جودة التعليم والاعتماد</w:t>
      </w:r>
    </w:p>
    <w:p w:rsidR="00E336CB" w:rsidRDefault="00E336CB" w:rsidP="00E336CB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4038600</wp:posOffset>
            </wp:positionH>
            <wp:positionV relativeFrom="paragraph">
              <wp:posOffset>3175</wp:posOffset>
            </wp:positionV>
            <wp:extent cx="1228725" cy="1008380"/>
            <wp:effectExtent l="19050" t="0" r="9525" b="0"/>
            <wp:wrapSquare wrapText="bothSides"/>
            <wp:docPr id="4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6CB" w:rsidRPr="00E20506" w:rsidRDefault="00E336CB" w:rsidP="00E336CB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336CB" w:rsidRDefault="00E336CB" w:rsidP="00474C09">
      <w:pPr>
        <w:rPr>
          <w:rFonts w:cs="MCS Taybah S_U normal."/>
          <w:sz w:val="32"/>
          <w:szCs w:val="32"/>
          <w:rtl/>
          <w:lang w:bidi="ar-EG"/>
        </w:rPr>
      </w:pPr>
    </w:p>
    <w:p w:rsidR="00E336CB" w:rsidRPr="00A234E9" w:rsidRDefault="00E336CB" w:rsidP="00E336CB">
      <w:pPr>
        <w:jc w:val="center"/>
        <w:rPr>
          <w:rFonts w:cs="MCS Taybah S_U normal."/>
          <w:sz w:val="32"/>
          <w:szCs w:val="32"/>
          <w:rtl/>
          <w:lang w:bidi="ar-EG"/>
        </w:rPr>
      </w:pPr>
      <w:r w:rsidRPr="00A234E9">
        <w:rPr>
          <w:rFonts w:cs="MCS Taybah S_U normal." w:hint="cs"/>
          <w:sz w:val="32"/>
          <w:szCs w:val="32"/>
          <w:rtl/>
          <w:lang w:bidi="ar-EG"/>
        </w:rPr>
        <w:t>نموذج رقم (12)</w:t>
      </w:r>
    </w:p>
    <w:p w:rsidR="00E336CB" w:rsidRPr="008577D7" w:rsidRDefault="00E336CB" w:rsidP="00474C09">
      <w:pPr>
        <w:spacing w:line="240" w:lineRule="auto"/>
        <w:rPr>
          <w:rFonts w:ascii="Simplified Arabic" w:hAnsi="Simplified Arabic" w:cs="Al-Mujahed Free"/>
          <w:rtl/>
          <w:lang w:bidi="ar-EG"/>
        </w:rPr>
      </w:pPr>
      <w:r w:rsidRPr="008577D7">
        <w:rPr>
          <w:rFonts w:ascii="Simplified Arabic" w:hAnsi="Simplified Arabic" w:cs="Al-Mujahed Free"/>
          <w:rtl/>
          <w:lang w:bidi="ar-EG"/>
        </w:rPr>
        <w:t>جامعة:</w:t>
      </w:r>
      <w:r w:rsidRPr="008577D7">
        <w:rPr>
          <w:rFonts w:ascii="Simplified Arabic" w:hAnsi="Simplified Arabic" w:cs="Al-Mujahed Free" w:hint="cs"/>
          <w:rtl/>
          <w:lang w:bidi="ar-EG"/>
        </w:rPr>
        <w:t xml:space="preserve"> الزقازيق</w:t>
      </w:r>
    </w:p>
    <w:p w:rsidR="00E336CB" w:rsidRPr="008577D7" w:rsidRDefault="00E336CB" w:rsidP="00474C09">
      <w:pPr>
        <w:spacing w:line="240" w:lineRule="auto"/>
        <w:rPr>
          <w:rFonts w:ascii="Simplified Arabic" w:hAnsi="Simplified Arabic" w:cs="Al-Mujahed Free"/>
          <w:rtl/>
          <w:lang w:bidi="ar-EG"/>
        </w:rPr>
      </w:pPr>
      <w:r w:rsidRPr="008577D7">
        <w:rPr>
          <w:rFonts w:ascii="Simplified Arabic" w:hAnsi="Simplified Arabic" w:cs="Al-Mujahed Free"/>
          <w:rtl/>
          <w:lang w:bidi="ar-EG"/>
        </w:rPr>
        <w:t>كلية:</w:t>
      </w:r>
      <w:r w:rsidRPr="008577D7">
        <w:rPr>
          <w:rFonts w:ascii="Simplified Arabic" w:hAnsi="Simplified Arabic" w:cs="Al-Mujahed Free" w:hint="cs"/>
          <w:rtl/>
          <w:lang w:bidi="ar-EG"/>
        </w:rPr>
        <w:t xml:space="preserve"> التربية الرياضية بنات</w:t>
      </w:r>
    </w:p>
    <w:p w:rsidR="00E336CB" w:rsidRPr="008577D7" w:rsidRDefault="00E336CB" w:rsidP="00E336CB">
      <w:pPr>
        <w:rPr>
          <w:rFonts w:ascii="Simplified Arabic" w:hAnsi="Simplified Arabic" w:cs="Al-Mujahed Free"/>
          <w:rtl/>
          <w:lang w:bidi="ar-EG"/>
        </w:rPr>
      </w:pPr>
      <w:r w:rsidRPr="008577D7">
        <w:rPr>
          <w:rFonts w:ascii="Simplified Arabic" w:hAnsi="Simplified Arabic" w:cs="Al-Mujahed Free"/>
          <w:rtl/>
          <w:lang w:bidi="ar-EG"/>
        </w:rPr>
        <w:t>قسم:</w:t>
      </w:r>
      <w:r w:rsidRPr="006E26BF">
        <w:rPr>
          <w:rFonts w:ascii="Simplified Arabic" w:hAnsi="Simplified Arabic" w:cs="Al-Mujahed Free" w:hint="cs"/>
          <w:rtl/>
          <w:lang w:bidi="ar-EG"/>
        </w:rPr>
        <w:t xml:space="preserve"> الألعاب</w:t>
      </w:r>
    </w:p>
    <w:p w:rsidR="00E336CB" w:rsidRPr="00A234E9" w:rsidRDefault="00E336CB" w:rsidP="0074353A">
      <w:pPr>
        <w:jc w:val="center"/>
        <w:rPr>
          <w:rFonts w:cs="MCS Taybah S_U normal."/>
          <w:sz w:val="32"/>
          <w:szCs w:val="32"/>
          <w:u w:val="single"/>
          <w:rtl/>
          <w:lang w:bidi="ar-EG"/>
        </w:rPr>
      </w:pPr>
      <w:r w:rsidRPr="00A234E9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توصيف مقرر </w:t>
      </w:r>
      <w:r w:rsidR="00474C09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كرة اليد  </w:t>
      </w:r>
      <w:r w:rsidR="00451D36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دبلوم (تدريب) 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 xml:space="preserve">للعام الجامعى </w:t>
      </w:r>
      <w:r w:rsidR="00176670">
        <w:rPr>
          <w:rFonts w:cs="MCS Taybah S_U normal." w:hint="cs"/>
          <w:sz w:val="32"/>
          <w:szCs w:val="32"/>
          <w:u w:val="single"/>
          <w:rtl/>
          <w:lang w:bidi="ar-EG"/>
        </w:rPr>
        <w:t>201</w:t>
      </w:r>
      <w:r w:rsidR="0074353A">
        <w:rPr>
          <w:rFonts w:cs="MCS Taybah S_U normal." w:hint="cs"/>
          <w:sz w:val="32"/>
          <w:szCs w:val="32"/>
          <w:u w:val="single"/>
          <w:rtl/>
          <w:lang w:bidi="ar-EG"/>
        </w:rPr>
        <w:t>4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>/</w:t>
      </w:r>
      <w:r w:rsidR="00176670">
        <w:rPr>
          <w:rFonts w:cs="MCS Taybah S_U normal." w:hint="cs"/>
          <w:sz w:val="32"/>
          <w:szCs w:val="32"/>
          <w:u w:val="single"/>
          <w:rtl/>
          <w:lang w:bidi="ar-EG"/>
        </w:rPr>
        <w:t>201</w:t>
      </w:r>
      <w:r w:rsidR="0074353A">
        <w:rPr>
          <w:rFonts w:cs="MCS Taybah S_U normal." w:hint="cs"/>
          <w:sz w:val="32"/>
          <w:szCs w:val="32"/>
          <w:u w:val="single"/>
          <w:rtl/>
          <w:lang w:bidi="ar-EG"/>
        </w:rPr>
        <w:t>5</w:t>
      </w:r>
      <w:r w:rsidR="00176670">
        <w:rPr>
          <w:rFonts w:cs="MCS Taybah S_U normal." w:hint="cs"/>
          <w:sz w:val="32"/>
          <w:szCs w:val="32"/>
          <w:u w:val="single"/>
          <w:rtl/>
          <w:lang w:bidi="ar-EG"/>
        </w:rPr>
        <w:t>م</w:t>
      </w:r>
    </w:p>
    <w:p w:rsidR="00E336CB" w:rsidRDefault="00E336CB" w:rsidP="00E336CB">
      <w:pPr>
        <w:pStyle w:val="ListParagraph"/>
        <w:numPr>
          <w:ilvl w:val="0"/>
          <w:numId w:val="1"/>
        </w:numPr>
        <w:ind w:left="368"/>
        <w:rPr>
          <w:rFonts w:cs="MCS Taybah S_U normal."/>
          <w:sz w:val="30"/>
          <w:szCs w:val="30"/>
          <w:lang w:bidi="ar-EG"/>
        </w:rPr>
      </w:pPr>
      <w:r w:rsidRPr="0088588A">
        <w:rPr>
          <w:rFonts w:cs="MCS Taybah S_U normal." w:hint="cs"/>
          <w:sz w:val="30"/>
          <w:szCs w:val="30"/>
          <w:rtl/>
          <w:lang w:bidi="ar-EG"/>
        </w:rPr>
        <w:t>بيانات المقرر</w:t>
      </w: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2152"/>
        <w:gridCol w:w="2101"/>
      </w:tblGrid>
      <w:tr w:rsidR="00E336CB" w:rsidRPr="0088588A" w:rsidTr="00474C09">
        <w:tc>
          <w:tcPr>
            <w:tcW w:w="2977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الرمز الكودى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36CB" w:rsidRPr="0088588A" w:rsidRDefault="00E336CB" w:rsidP="00BB7124">
            <w:pPr>
              <w:pStyle w:val="a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اسم المقرر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 w:rsidRPr="00474C09">
              <w:rPr>
                <w:rFonts w:cs="MCS Taybah S_U normal." w:hint="cs"/>
                <w:sz w:val="30"/>
                <w:szCs w:val="30"/>
                <w:rtl/>
                <w:lang w:bidi="ar-EG"/>
              </w:rPr>
              <w:t>كرة اليد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6CB" w:rsidRPr="0088588A" w:rsidRDefault="00E336CB" w:rsidP="00474C09">
            <w:pPr>
              <w:pStyle w:val="a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الفرقة/ المستوى</w:t>
            </w:r>
            <w:r w:rsidRPr="005F4644">
              <w:rPr>
                <w:rFonts w:cs="MCS Taybah S_U normal." w:hint="cs"/>
                <w:sz w:val="28"/>
                <w:szCs w:val="28"/>
                <w:rtl/>
                <w:lang w:bidi="ar-EG"/>
              </w:rPr>
              <w:t>:</w:t>
            </w:r>
            <w:r w:rsidR="00474C09" w:rsidRPr="00474C09">
              <w:rPr>
                <w:rFonts w:cs="MCS Taybah S_U normal." w:hint="cs"/>
                <w:sz w:val="32"/>
                <w:szCs w:val="32"/>
                <w:rtl/>
                <w:lang w:bidi="ar-EG"/>
              </w:rPr>
              <w:t>دبلوم تخصص كرة اليد</w:t>
            </w:r>
          </w:p>
        </w:tc>
      </w:tr>
      <w:tr w:rsidR="00E336CB" w:rsidRPr="0088588A" w:rsidTr="00474C09">
        <w:tc>
          <w:tcPr>
            <w:tcW w:w="2977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التخصص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دبلومة فى التربية الرياضية .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عدد الوحدات الدراسية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2152" w:type="dxa"/>
            <w:tcBorders>
              <w:left w:val="nil"/>
              <w:right w:val="nil"/>
            </w:tcBorders>
            <w:shd w:val="clear" w:color="auto" w:fill="auto"/>
          </w:tcPr>
          <w:p w:rsidR="00E336CB" w:rsidRPr="0088588A" w:rsidRDefault="00903D9D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903D9D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.5pt;margin-top:1.5pt;width:27.85pt;height:22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v2KAIAAE8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">
                  <v:textbox style="mso-next-textbox:#Text Box 2">
                    <w:txbxContent>
                      <w:p w:rsidR="00E336CB" w:rsidRPr="005F4644" w:rsidRDefault="00E336CB" w:rsidP="00E336CB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  <w:p w:rsidR="00E336CB" w:rsidRPr="004D69A7" w:rsidRDefault="00E336CB" w:rsidP="00E336CB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shape>
              </w:pict>
            </w:r>
            <w:r w:rsidR="00E336CB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E336CB" w:rsidRDefault="00903D9D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903D9D">
              <w:rPr>
                <w:noProof/>
                <w:rtl/>
              </w:rPr>
              <w:pict>
                <v:shape id="Text Box 1" o:spid="_x0000_s1027" type="#_x0000_t202" style="position:absolute;left:0;text-align:left;margin-left:.65pt;margin-top:2.25pt;width:27.85pt;height:22.8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U/LAIAAFY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">
                  <v:textbox style="mso-next-textbox:#Text Box 1">
                    <w:txbxContent>
                      <w:p w:rsidR="00E336CB" w:rsidRDefault="00E336CB" w:rsidP="00E336CB"/>
                    </w:txbxContent>
                  </v:textbox>
                </v:shape>
              </w:pict>
            </w:r>
            <w:r w:rsidR="00E336CB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عملى</w:t>
            </w:r>
          </w:p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</w:tbl>
    <w:p w:rsidR="00E336CB" w:rsidRPr="0088588A" w:rsidRDefault="00E336CB" w:rsidP="00E336CB">
      <w:pPr>
        <w:pStyle w:val="ListParagraph"/>
        <w:ind w:left="368"/>
        <w:rPr>
          <w:rFonts w:cs="MCS Taybah S_U normal."/>
          <w:sz w:val="30"/>
          <w:szCs w:val="30"/>
          <w:lang w:bidi="ar-EG"/>
        </w:rPr>
      </w:pPr>
    </w:p>
    <w:tbl>
      <w:tblPr>
        <w:bidiVisual/>
        <w:tblW w:w="9498" w:type="dxa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42"/>
        <w:gridCol w:w="1701"/>
      </w:tblGrid>
      <w:tr w:rsidR="00E336CB" w:rsidRPr="0088588A" w:rsidTr="00866F72">
        <w:trPr>
          <w:trHeight w:val="1616"/>
        </w:trPr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هدف المقرر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88588A" w:rsidRDefault="00474C09" w:rsidP="009C656C">
            <w:pPr>
              <w:numPr>
                <w:ilvl w:val="0"/>
                <w:numId w:val="5"/>
              </w:numPr>
              <w:spacing w:after="0" w:line="240" w:lineRule="auto"/>
              <w:ind w:left="399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اكساب الطالبة</w:t>
            </w:r>
            <w:r w:rsidR="00E336C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المعلومات والمعارف والتطبيقات والأساليب التكنولوجية الحديثة لدى الدارسات والتى تعزز من قدرتها على المنافسة فى سوق العمل فى مجال كرة اليد .</w:t>
            </w:r>
          </w:p>
        </w:tc>
      </w:tr>
      <w:tr w:rsidR="00E336CB" w:rsidRPr="0088588A" w:rsidTr="00BB7124">
        <w:tc>
          <w:tcPr>
            <w:tcW w:w="9498" w:type="dxa"/>
            <w:gridSpan w:val="4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المستهدف من المقرر: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في نهاية تدريس المقرر تكون الط</w:t>
            </w:r>
            <w:r w:rsidR="00474C09">
              <w:rPr>
                <w:rFonts w:cs="MCS Taybah S_U normal." w:hint="cs"/>
                <w:sz w:val="30"/>
                <w:szCs w:val="30"/>
                <w:rtl/>
                <w:lang w:bidi="ar-EG"/>
              </w:rPr>
              <w:t>ا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لبة قادره على ان :</w:t>
            </w:r>
          </w:p>
        </w:tc>
      </w:tr>
      <w:tr w:rsidR="00E336CB" w:rsidRPr="00BB59F7" w:rsidTr="00151249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</w:t>
            </w:r>
            <w:r w:rsidRPr="00866F72">
              <w:rPr>
                <w:rFonts w:cs="MCS Taybah S_U normal." w:hint="cs"/>
                <w:sz w:val="30"/>
                <w:szCs w:val="30"/>
                <w:rtl/>
                <w:lang w:bidi="ar-EG"/>
              </w:rPr>
              <w:t>لمعل</w:t>
            </w:r>
            <w:r w:rsidRPr="00866F72">
              <w:rPr>
                <w:rFonts w:cs="MCS Taybah S_U normal." w:hint="cs"/>
                <w:sz w:val="30"/>
                <w:szCs w:val="30"/>
                <w:shd w:val="clear" w:color="auto" w:fill="FFFF00"/>
                <w:rtl/>
                <w:lang w:bidi="ar-EG"/>
              </w:rPr>
              <w:t>و</w:t>
            </w:r>
            <w:r w:rsidRPr="00866F72">
              <w:rPr>
                <w:rFonts w:cs="MCS Taybah S_U normal." w:hint="cs"/>
                <w:sz w:val="30"/>
                <w:szCs w:val="30"/>
                <w:rtl/>
                <w:lang w:bidi="ar-EG"/>
              </w:rPr>
              <w:t>مات</w:t>
            </w: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والمفاهيم</w:t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:rsidR="00E336CB" w:rsidRPr="00151249" w:rsidRDefault="00E336CB" w:rsidP="009C656C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 w:rsidRPr="00151249">
              <w:rPr>
                <w:rFonts w:cs="Simplified Arabic" w:hint="cs"/>
                <w:sz w:val="28"/>
                <w:szCs w:val="28"/>
                <w:rtl/>
              </w:rPr>
              <w:t xml:space="preserve">أ/1 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 xml:space="preserve">توضح </w:t>
            </w:r>
            <w:r w:rsidR="009C656C">
              <w:rPr>
                <w:rFonts w:cs="Simplified Arabic" w:hint="cs"/>
                <w:sz w:val="28"/>
                <w:szCs w:val="28"/>
                <w:rtl/>
              </w:rPr>
              <w:t xml:space="preserve">مراحل واسس 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>الانتقاء فى كرة اليد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E336CB" w:rsidRPr="00151249" w:rsidRDefault="00E336CB" w:rsidP="00474C09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 w:rsidRPr="00151249">
              <w:rPr>
                <w:rFonts w:cs="Simplified Arabic" w:hint="cs"/>
                <w:sz w:val="28"/>
                <w:szCs w:val="28"/>
                <w:rtl/>
              </w:rPr>
              <w:t xml:space="preserve">أ/2  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تحدد برامج التدريب المناسب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>ة للمهارات الاساسية فى كرة اليد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E336CB" w:rsidRPr="00151249" w:rsidRDefault="00E336CB" w:rsidP="00151249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 w:rsidRPr="00151249">
              <w:rPr>
                <w:rFonts w:cs="Simplified Arabic" w:hint="cs"/>
                <w:sz w:val="28"/>
                <w:szCs w:val="28"/>
                <w:rtl/>
              </w:rPr>
              <w:t xml:space="preserve">أ/3 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تذكر أساليب تكن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>ولوجيا التعليم لمهارات كرة اليد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E336CB" w:rsidRPr="00151249" w:rsidRDefault="00E336CB" w:rsidP="00474C09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 w:rsidRPr="00151249">
              <w:rPr>
                <w:rFonts w:cs="Simplified Arabic" w:hint="cs"/>
                <w:sz w:val="28"/>
                <w:szCs w:val="28"/>
                <w:rtl/>
              </w:rPr>
              <w:t xml:space="preserve">أ/4 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 xml:space="preserve">تشرح طرق </w:t>
            </w:r>
            <w:r w:rsidR="00624220">
              <w:rPr>
                <w:rFonts w:cs="Simplified Arabic" w:hint="cs"/>
                <w:sz w:val="28"/>
                <w:szCs w:val="28"/>
                <w:rtl/>
              </w:rPr>
              <w:t xml:space="preserve">اللعب </w:t>
            </w:r>
            <w:r w:rsidR="00A24EFD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>تنظيم وإدارة المنافسات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E336CB" w:rsidRDefault="00E336CB" w:rsidP="00474C09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 w:rsidRPr="00151249">
              <w:rPr>
                <w:rFonts w:cs="Simplified Arabic" w:hint="cs"/>
                <w:sz w:val="28"/>
                <w:szCs w:val="28"/>
                <w:rtl/>
              </w:rPr>
              <w:t>أ/5</w:t>
            </w:r>
            <w:r w:rsidR="00474C09">
              <w:rPr>
                <w:rFonts w:cs="Simplified Arabic" w:hint="cs"/>
                <w:sz w:val="28"/>
                <w:szCs w:val="28"/>
                <w:rtl/>
              </w:rPr>
              <w:t xml:space="preserve"> توضح المتطلبات البدنية لكرة اليد</w:t>
            </w:r>
            <w:r w:rsidR="00151249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1332D1" w:rsidRPr="00151249" w:rsidRDefault="001332D1" w:rsidP="00474C09">
            <w:pPr>
              <w:pStyle w:val="a"/>
              <w:shd w:val="clear" w:color="auto" w:fill="FFFFFF" w:themeFill="background1"/>
              <w:ind w:left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أ/6 تذكر أساليب القيادة الحديثة فى مباريات كرة اليد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Default="00E336CB" w:rsidP="006F061B">
            <w:pPr>
              <w:pStyle w:val="a"/>
              <w:ind w:left="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ب/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 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>تحلل المنافسات الرياضية فى كرة اليد.</w:t>
            </w:r>
          </w:p>
          <w:p w:rsidR="00E336CB" w:rsidRDefault="00E336CB" w:rsidP="00120324">
            <w:pPr>
              <w:pStyle w:val="a"/>
              <w:ind w:left="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ب/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  <w:r w:rsidR="0012032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تذكر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طرق التقويم للمهارات والبرامج فى مجال التخصص.</w:t>
            </w:r>
          </w:p>
          <w:p w:rsidR="00E336CB" w:rsidRDefault="00E336CB" w:rsidP="006F061B">
            <w:pPr>
              <w:pStyle w:val="a"/>
              <w:ind w:left="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ب/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3تقترح نموذج برنامج 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>تدريب للمهارات الاسا</w:t>
            </w:r>
            <w:r w:rsidR="00523A66">
              <w:rPr>
                <w:rFonts w:cs="Simplified Arabic" w:hint="cs"/>
                <w:sz w:val="28"/>
                <w:szCs w:val="28"/>
                <w:rtl/>
                <w:lang w:bidi="ar-EG"/>
              </w:rPr>
              <w:t>س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>ية فى كرة اليد.</w:t>
            </w:r>
          </w:p>
          <w:p w:rsidR="00E336CB" w:rsidRPr="00282273" w:rsidRDefault="00E336CB" w:rsidP="006F061B">
            <w:pPr>
              <w:pStyle w:val="a"/>
              <w:ind w:left="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ب/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>تميز بين اساليب التكنو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لوجيا المختلفة فى مجال كرة اليد</w:t>
            </w:r>
            <w:r w:rsidR="003312C1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المهارات المهنية الخاصة بالمقرر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371722" w:rsidRDefault="00E336CB" w:rsidP="006F061B">
            <w:pPr>
              <w:pStyle w:val="ListParagraph"/>
              <w:ind w:left="0" w:firstLine="3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ج/1</w:t>
            </w:r>
            <w:r w:rsidR="006F061B">
              <w:rPr>
                <w:rFonts w:cs="Simplified Arabic" w:hint="cs"/>
                <w:sz w:val="28"/>
                <w:szCs w:val="28"/>
                <w:rtl/>
              </w:rPr>
              <w:t xml:space="preserve">تصمم 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برامج ال</w:t>
            </w:r>
            <w:r w:rsidR="006F061B"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تدريب 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لل</w:t>
            </w:r>
            <w:r w:rsidR="006F061B"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مهارات الأساسية فى</w:t>
            </w:r>
            <w:r w:rsidR="006F061B">
              <w:rPr>
                <w:rFonts w:cs="Simplified Arabic" w:hint="cs"/>
                <w:sz w:val="28"/>
                <w:szCs w:val="28"/>
                <w:rtl/>
                <w:lang w:bidi="ar-EG"/>
              </w:rPr>
              <w:t>كرة اليد</w:t>
            </w:r>
            <w:r w:rsidR="006F061B"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د- المهارات العامة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Default="00E336CB" w:rsidP="00BB7124">
            <w:pP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د/1 </w:t>
            </w:r>
            <w:r w:rsidRPr="00140B0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تس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تخدم </w:t>
            </w:r>
            <w:r w:rsidRPr="00140B0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التقنيات العلمية الحديثة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للوقوف على ما هو حديث فى مجال التخصص .</w:t>
            </w:r>
          </w:p>
          <w:p w:rsidR="00E336CB" w:rsidRPr="00E844B8" w:rsidRDefault="00E336CB" w:rsidP="006F061B">
            <w:pPr>
              <w:pStyle w:val="ListParagraph"/>
              <w:ind w:left="360" w:hanging="327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د/</w:t>
            </w:r>
            <w:r w:rsidR="006F061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تستطيع قيادة فريق فى </w:t>
            </w:r>
            <w:r w:rsidR="006F061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المجال المهني</w:t>
            </w:r>
          </w:p>
        </w:tc>
      </w:tr>
      <w:tr w:rsidR="00474C09" w:rsidRPr="0088588A" w:rsidTr="006F061B">
        <w:tc>
          <w:tcPr>
            <w:tcW w:w="2694" w:type="dxa"/>
            <w:vMerge w:val="restart"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محتوى المقرر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74C09" w:rsidRPr="00D91010" w:rsidRDefault="00474C09" w:rsidP="00BB712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الموضوع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D91010" w:rsidRDefault="00474C09" w:rsidP="00BB712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عدد الساعات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bidi="ar-EG"/>
              </w:rPr>
              <w:t>التعريف بالمفاهيم والمصطلحات الخاصة لتكنولوجيا التعليم والانتقاء فى كرة اليد 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F44F75">
              <w:rPr>
                <w:rFonts w:cs="Simplified Arabic" w:hint="cs"/>
                <w:sz w:val="28"/>
                <w:szCs w:val="28"/>
                <w:rtl/>
                <w:lang w:bidi="ar-EG"/>
              </w:rPr>
              <w:t>أستخدام تكنولوجيا التعليم لمهارات كرة اليد 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F44F75">
              <w:rPr>
                <w:rFonts w:cs="Simplified Arabic" w:hint="cs"/>
                <w:sz w:val="28"/>
                <w:szCs w:val="28"/>
                <w:rtl/>
                <w:lang w:bidi="ar-EG"/>
              </w:rPr>
              <w:t>الأنتقاء فى كرة اليد.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المتطلبات البدنية لرياضة كرة اليد.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برامج ال</w:t>
            </w:r>
            <w:r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تدريب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لل</w:t>
            </w:r>
            <w:r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مهارات الأساسية فى كرة اليد للناشئين.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1332D1" w:rsidP="00474C09">
            <w:pPr>
              <w:pStyle w:val="a"/>
              <w:ind w:left="360" w:hanging="327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تحليل و</w:t>
            </w:r>
            <w:r w:rsidR="00474C09"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أدارة المنافسات الرياضية فى كرة اليد</w:t>
            </w:r>
            <w:r w:rsidR="00474C0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والتعرف على طرق التقويم للمهارات والبرامج فى مجال التخصص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BB712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74C09" w:rsidRPr="0088588A" w:rsidTr="006F061B">
        <w:trPr>
          <w:trHeight w:val="406"/>
        </w:trPr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B64CB5" w:rsidRDefault="00474C09" w:rsidP="00474C09">
            <w:pPr>
              <w:pStyle w:val="a"/>
              <w:ind w:left="360" w:hanging="327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140B0B">
              <w:rPr>
                <w:rFonts w:cs="Simplified Arabic" w:hint="cs"/>
                <w:sz w:val="28"/>
                <w:szCs w:val="28"/>
                <w:rtl/>
                <w:lang w:bidi="ar-EG"/>
              </w:rPr>
              <w:t>طرق اللعب المختلفة فى كرة اليد.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DF2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74C09" w:rsidRPr="0088588A" w:rsidTr="006F061B">
        <w:tc>
          <w:tcPr>
            <w:tcW w:w="2694" w:type="dxa"/>
            <w:vMerge/>
            <w:shd w:val="clear" w:color="auto" w:fill="auto"/>
          </w:tcPr>
          <w:p w:rsidR="00474C09" w:rsidRPr="0088588A" w:rsidRDefault="00474C09" w:rsidP="00BB7124">
            <w:pPr>
              <w:pStyle w:val="ListParagraph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74C09" w:rsidRPr="00140B0B" w:rsidRDefault="001332D1" w:rsidP="00474C09">
            <w:pPr>
              <w:pStyle w:val="a"/>
              <w:ind w:left="360" w:hanging="327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أساليب القيادة الحديثة فى مباريات كرة اليد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9" w:rsidRPr="003802C2" w:rsidRDefault="001332D1" w:rsidP="00DF2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أساليب التعليم والتعلم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5E2F96" w:rsidRDefault="00E336CB" w:rsidP="00E336CB">
            <w:pPr>
              <w:pStyle w:val="a"/>
              <w:numPr>
                <w:ilvl w:val="0"/>
                <w:numId w:val="7"/>
              </w:numPr>
              <w:rPr>
                <w:rFonts w:cs="Simplified Arabic"/>
                <w:sz w:val="28"/>
                <w:szCs w:val="28"/>
                <w:lang w:bidi="ar-EG"/>
              </w:rPr>
            </w:pPr>
            <w:r w:rsidRPr="005E2F96">
              <w:rPr>
                <w:rFonts w:cs="Simplified Arabic" w:hint="cs"/>
                <w:sz w:val="28"/>
                <w:szCs w:val="28"/>
                <w:rtl/>
                <w:lang w:bidi="ar-EG"/>
              </w:rPr>
              <w:t>المحاضرة</w:t>
            </w:r>
          </w:p>
          <w:p w:rsidR="00E336CB" w:rsidRDefault="00E336CB" w:rsidP="00E336CB">
            <w:pPr>
              <w:pStyle w:val="a"/>
              <w:numPr>
                <w:ilvl w:val="0"/>
                <w:numId w:val="7"/>
              </w:numPr>
              <w:rPr>
                <w:rFonts w:cs="Monotype Koufi"/>
                <w:sz w:val="28"/>
                <w:szCs w:val="28"/>
                <w:lang w:bidi="ar-EG"/>
              </w:rPr>
            </w:pPr>
            <w:r w:rsidRPr="005E2F9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جلسات المناقشات </w:t>
            </w:r>
          </w:p>
          <w:p w:rsidR="00E336CB" w:rsidRPr="0088588A" w:rsidRDefault="00E336CB" w:rsidP="00E336CB">
            <w:pPr>
              <w:pStyle w:val="a"/>
              <w:numPr>
                <w:ilvl w:val="0"/>
                <w:numId w:val="7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4C46B0">
              <w:rPr>
                <w:rFonts w:cs="Simplified Arabic" w:hint="cs"/>
                <w:sz w:val="28"/>
                <w:szCs w:val="28"/>
                <w:rtl/>
                <w:lang w:bidi="ar-EG"/>
              </w:rPr>
              <w:t>التكليفات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5600D6" w:rsidRDefault="00E336CB" w:rsidP="00BB7124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>6-أساليب التعليم والتعلم للطلاب ذوى القدرات المحدودة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66F72" w:rsidRPr="005600D6" w:rsidRDefault="00866F72" w:rsidP="00866F72">
            <w:pPr>
              <w:pStyle w:val="a"/>
              <w:numPr>
                <w:ilvl w:val="0"/>
                <w:numId w:val="10"/>
              </w:numPr>
              <w:rPr>
                <w:rFonts w:cs="MCS Taybah S_U normal."/>
                <w:sz w:val="30"/>
                <w:szCs w:val="30"/>
                <w:lang w:bidi="ar-EG"/>
              </w:rPr>
            </w:pP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استخدام شبكة التواصل الاجتماعى (الانترنت ) لعمل مجموعة لذوى القدرات المحدودة </w:t>
            </w:r>
          </w:p>
          <w:p w:rsidR="00866F72" w:rsidRPr="005600D6" w:rsidRDefault="00866F72" w:rsidP="00866F72">
            <w:pPr>
              <w:pStyle w:val="a"/>
              <w:ind w:left="1440"/>
              <w:rPr>
                <w:rFonts w:cs="MCS Taybah S_U normal."/>
                <w:sz w:val="30"/>
                <w:szCs w:val="30"/>
                <w:lang w:bidi="ar-EG"/>
              </w:rPr>
            </w:pP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  <w:r w:rsidRPr="005600D6">
              <w:rPr>
                <w:rFonts w:cs="MCS Taybah S_U normal."/>
                <w:sz w:val="30"/>
                <w:szCs w:val="30"/>
                <w:lang w:bidi="ar-EG"/>
              </w:rPr>
              <w:t xml:space="preserve">(Handball Group of Diploma) </w:t>
            </w: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</w:p>
          <w:p w:rsidR="00866F72" w:rsidRDefault="00866F72" w:rsidP="00866F72">
            <w:pPr>
              <w:pStyle w:val="a"/>
              <w:ind w:left="1080"/>
              <w:rPr>
                <w:rFonts w:cs="MCS Taybah S_U normal."/>
                <w:sz w:val="30"/>
                <w:szCs w:val="30"/>
                <w:highlight w:val="yellow"/>
                <w:rtl/>
                <w:lang w:bidi="ar-EG"/>
              </w:rPr>
            </w:pPr>
          </w:p>
          <w:p w:rsidR="00E336CB" w:rsidRPr="00866F72" w:rsidRDefault="00E336CB" w:rsidP="00866F72">
            <w:pPr>
              <w:tabs>
                <w:tab w:val="left" w:pos="1323"/>
              </w:tabs>
              <w:ind w:left="1440"/>
              <w:rPr>
                <w:rtl/>
                <w:lang w:bidi="ar-EG"/>
              </w:rPr>
            </w:pPr>
          </w:p>
        </w:tc>
      </w:tr>
      <w:tr w:rsidR="00E336CB" w:rsidRPr="0088588A" w:rsidTr="00BB7124">
        <w:tc>
          <w:tcPr>
            <w:tcW w:w="9498" w:type="dxa"/>
            <w:gridSpan w:val="4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7- تقويم الطلاب: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الأساليب المستخدمة</w:t>
            </w:r>
          </w:p>
        </w:tc>
        <w:tc>
          <w:tcPr>
            <w:tcW w:w="4961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التوقيت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توزيع الدرجات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حوار ومناقشة </w:t>
            </w:r>
          </w:p>
        </w:tc>
        <w:tc>
          <w:tcPr>
            <w:tcW w:w="4961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خلال العام الدراسى الاسبوع الاول والثامن وهكذا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6CB" w:rsidRPr="0088588A" w:rsidRDefault="00E336CB" w:rsidP="006F061B">
            <w:pPr>
              <w:pStyle w:val="ListParagraph"/>
              <w:ind w:left="0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30 درجة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5600D6" w:rsidRDefault="00E336CB" w:rsidP="00BB712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اوراق دراسية </w:t>
            </w:r>
          </w:p>
        </w:tc>
        <w:tc>
          <w:tcPr>
            <w:tcW w:w="4961" w:type="dxa"/>
            <w:shd w:val="clear" w:color="auto" w:fill="auto"/>
          </w:tcPr>
          <w:p w:rsidR="00E336CB" w:rsidRPr="005600D6" w:rsidRDefault="00866F72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5600D6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الاسبوع السابع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6CB" w:rsidRPr="0088588A" w:rsidRDefault="00E336CB" w:rsidP="006F061B">
            <w:pPr>
              <w:pStyle w:val="ListParagraph"/>
              <w:ind w:left="0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30 درجة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451D36" w:rsidP="00451D36">
            <w:pPr>
              <w:pStyle w:val="ListParagraph"/>
              <w:ind w:hanging="54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اعمال السنة(تحريري</w:t>
            </w:r>
            <w:r w:rsidR="00E336CB">
              <w:rPr>
                <w:rFonts w:cs="MCS Taybah S_U normal." w:hint="cs"/>
                <w:sz w:val="30"/>
                <w:szCs w:val="30"/>
                <w:rtl/>
                <w:lang w:bidi="ar-E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E336CB" w:rsidRPr="00451D36" w:rsidRDefault="00E336CB" w:rsidP="00451D36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>
              <w:rPr>
                <w:rtl/>
                <w:lang w:bidi="ar-EG"/>
              </w:rPr>
              <w:tab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E336CB" w:rsidRPr="0088588A" w:rsidTr="006F061B">
        <w:trPr>
          <w:trHeight w:val="469"/>
        </w:trPr>
        <w:tc>
          <w:tcPr>
            <w:tcW w:w="2694" w:type="dxa"/>
            <w:shd w:val="clear" w:color="auto" w:fill="auto"/>
          </w:tcPr>
          <w:p w:rsidR="00E336CB" w:rsidRPr="0088588A" w:rsidRDefault="00E336CB" w:rsidP="00474C09">
            <w:pPr>
              <w:pStyle w:val="ListParagraph"/>
              <w:ind w:hanging="72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الامتحان التحريري النهائي</w:t>
            </w:r>
          </w:p>
        </w:tc>
        <w:tc>
          <w:tcPr>
            <w:tcW w:w="4961" w:type="dxa"/>
            <w:shd w:val="clear" w:color="auto" w:fill="auto"/>
          </w:tcPr>
          <w:p w:rsidR="00E336CB" w:rsidRPr="0088588A" w:rsidRDefault="00474C09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في نهاية العام الدراسي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6CB" w:rsidRPr="006F061B" w:rsidRDefault="00474C09" w:rsidP="006F061B">
            <w:pPr>
              <w:pStyle w:val="ListParagraph"/>
              <w:ind w:left="0"/>
              <w:jc w:val="center"/>
              <w:rPr>
                <w:rFonts w:cs="MCS Taybah S_U normal."/>
                <w:sz w:val="26"/>
                <w:szCs w:val="26"/>
                <w:rtl/>
                <w:lang w:bidi="ar-EG"/>
              </w:rPr>
            </w:pPr>
            <w:r w:rsidRPr="006F061B">
              <w:rPr>
                <w:rFonts w:cs="MCS Taybah S_U normal." w:hint="cs"/>
                <w:sz w:val="30"/>
                <w:szCs w:val="30"/>
                <w:rtl/>
                <w:lang w:bidi="ar-EG"/>
              </w:rPr>
              <w:t>90 درجة</w:t>
            </w:r>
          </w:p>
        </w:tc>
      </w:tr>
      <w:tr w:rsidR="00E336CB" w:rsidRPr="0088588A" w:rsidTr="00BB7124">
        <w:tc>
          <w:tcPr>
            <w:tcW w:w="9498" w:type="dxa"/>
            <w:gridSpan w:val="4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8- قائمة الكتب الدراسية والمراجع: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مذكرات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88588A" w:rsidRDefault="00E336CB" w:rsidP="00BB712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Pr="0088588A" w:rsidRDefault="00E336CB" w:rsidP="00BB712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ملزمة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6F061B" w:rsidRDefault="00E336CB" w:rsidP="006F061B">
            <w:p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Default="00E336CB" w:rsidP="00BB712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مقترحة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474C09" w:rsidRDefault="00E336CB" w:rsidP="006F061B">
            <w:pPr>
              <w:pStyle w:val="a"/>
              <w:numPr>
                <w:ilvl w:val="0"/>
                <w:numId w:val="7"/>
              </w:numPr>
              <w:ind w:left="175" w:hanging="175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6F061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كمال درويش,قدري مرسى,عماد عباس</w:t>
            </w:r>
            <w:r w:rsidRPr="00474C09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 (القياس لتقويم و تحليل المباراة في كرة اليد ,نظريات وتطبيقات, مركز الكتاب للنشر,2002م</w:t>
            </w:r>
          </w:p>
          <w:p w:rsidR="00474C09" w:rsidRPr="005600D6" w:rsidRDefault="00086791" w:rsidP="00086791">
            <w:pPr>
              <w:pStyle w:val="a"/>
              <w:numPr>
                <w:ilvl w:val="0"/>
                <w:numId w:val="7"/>
              </w:numPr>
              <w:ind w:left="175" w:hanging="175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600D6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خالد حمودة</w:t>
            </w:r>
            <w:r w:rsidR="00474C09" w:rsidRPr="005600D6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:(</w:t>
            </w:r>
            <w:r w:rsidRPr="005600D6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تعليم المبتدئين وتدريب الناشئين لكرة اليد</w:t>
            </w:r>
            <w:r w:rsidR="006F061B" w:rsidRPr="005600D6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),دار </w:t>
            </w:r>
            <w:r w:rsidRPr="005600D6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ماهى</w:t>
            </w:r>
            <w:r w:rsidR="006F061B" w:rsidRPr="005600D6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ا</w:t>
            </w:r>
            <w:r w:rsidRPr="005600D6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للنشر والتوزيع</w:t>
            </w:r>
            <w:r w:rsidR="00474C09" w:rsidRPr="005600D6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,</w:t>
            </w:r>
            <w:r w:rsidRPr="005600D6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2013م.</w:t>
            </w:r>
          </w:p>
          <w:p w:rsidR="00474C09" w:rsidRPr="007115CE" w:rsidRDefault="00474C09" w:rsidP="006F061B">
            <w:pPr>
              <w:pStyle w:val="a"/>
              <w:numPr>
                <w:ilvl w:val="0"/>
                <w:numId w:val="7"/>
              </w:numPr>
              <w:ind w:left="175" w:hanging="175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6F061B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كمال درويش و آخرون</w:t>
            </w:r>
            <w:r w:rsidRPr="00474C09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: الأسس الفسيولوجية لتدريب كرة اليد,نظريات-تطبيقات,مركز الكتاب للنشر,القاهرة 1998م0</w:t>
            </w:r>
          </w:p>
        </w:tc>
      </w:tr>
      <w:tr w:rsidR="00E336CB" w:rsidRPr="0088588A" w:rsidTr="00BB7124">
        <w:tc>
          <w:tcPr>
            <w:tcW w:w="2694" w:type="dxa"/>
            <w:shd w:val="clear" w:color="auto" w:fill="auto"/>
          </w:tcPr>
          <w:p w:rsidR="00E336CB" w:rsidRDefault="00E336CB" w:rsidP="00BB712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دوريات علمية أو نشرات ... الخ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336CB" w:rsidRPr="007115CE" w:rsidRDefault="00E336CB" w:rsidP="006F061B">
            <w:pPr>
              <w:rPr>
                <w:lang w:bidi="ar-EG"/>
              </w:rPr>
            </w:pPr>
          </w:p>
        </w:tc>
      </w:tr>
    </w:tbl>
    <w:p w:rsidR="00E336CB" w:rsidRDefault="00E336CB" w:rsidP="00E336CB">
      <w:pPr>
        <w:pStyle w:val="a"/>
        <w:ind w:left="368"/>
        <w:rPr>
          <w:rFonts w:cs="MCS Taybah S_U normal."/>
          <w:sz w:val="30"/>
          <w:szCs w:val="30"/>
          <w:lang w:bidi="ar-EG"/>
        </w:rPr>
      </w:pPr>
    </w:p>
    <w:p w:rsidR="00945E19" w:rsidRDefault="00945E19" w:rsidP="00945E19">
      <w:pPr>
        <w:rPr>
          <w:rFonts w:cs="MCS Taybah S_U normal."/>
          <w:sz w:val="32"/>
          <w:szCs w:val="32"/>
          <w:rtl/>
          <w:lang w:bidi="ar-EG"/>
        </w:rPr>
      </w:pPr>
      <w:r w:rsidRPr="00C73D73">
        <w:rPr>
          <w:rFonts w:cs="MCS Taybah S_U normal." w:hint="cs"/>
          <w:sz w:val="32"/>
          <w:szCs w:val="32"/>
          <w:rtl/>
          <w:lang w:bidi="ar-EG"/>
        </w:rPr>
        <w:t xml:space="preserve">اسم منسق المادة: </w:t>
      </w:r>
    </w:p>
    <w:p w:rsidR="00945E19" w:rsidRDefault="00945E19" w:rsidP="00086791">
      <w:pPr>
        <w:rPr>
          <w:rFonts w:cs="AdvertisingBold"/>
          <w:sz w:val="28"/>
          <w:szCs w:val="28"/>
          <w:rtl/>
          <w:lang w:bidi="ar-EG"/>
        </w:rPr>
      </w:pPr>
      <w:r w:rsidRPr="00826CF5">
        <w:rPr>
          <w:rFonts w:cs="AdvertisingBold" w:hint="cs"/>
          <w:sz w:val="28"/>
          <w:szCs w:val="28"/>
          <w:rtl/>
          <w:lang w:bidi="ar-EG"/>
        </w:rPr>
        <w:t xml:space="preserve">أ.د/ هويدا عبد الحميد إسماعيل </w:t>
      </w:r>
      <w:r w:rsidR="00086791">
        <w:rPr>
          <w:rFonts w:cs="AdvertisingBold" w:hint="cs"/>
          <w:sz w:val="28"/>
          <w:szCs w:val="28"/>
          <w:rtl/>
          <w:lang w:bidi="ar-EG"/>
        </w:rPr>
        <w:t xml:space="preserve">     </w:t>
      </w:r>
      <w:r w:rsidRPr="00826CF5">
        <w:rPr>
          <w:rFonts w:cs="AdvertisingBold" w:hint="cs"/>
          <w:sz w:val="28"/>
          <w:szCs w:val="28"/>
          <w:rtl/>
          <w:lang w:bidi="ar-EG"/>
        </w:rPr>
        <w:t>أ.د/ نادية محمد الصاوى</w:t>
      </w:r>
    </w:p>
    <w:p w:rsidR="005600D6" w:rsidRPr="00086791" w:rsidRDefault="005600D6" w:rsidP="005600D6">
      <w:pPr>
        <w:rPr>
          <w:rFonts w:cs="AdvertisingBold"/>
          <w:sz w:val="28"/>
          <w:szCs w:val="28"/>
          <w:rtl/>
          <w:lang w:bidi="ar-EG"/>
        </w:rPr>
      </w:pPr>
      <w:r w:rsidRPr="005600D6">
        <w:rPr>
          <w:rFonts w:cs="MCS Taybah S_U normal." w:hint="cs"/>
          <w:sz w:val="30"/>
          <w:szCs w:val="30"/>
          <w:rtl/>
          <w:lang w:bidi="ar-EG"/>
        </w:rPr>
        <w:t xml:space="preserve">تم  اعتماد التوصيف بمجلس القسم بتاريخ  </w:t>
      </w:r>
      <w:r>
        <w:rPr>
          <w:rFonts w:cs="MCS Taybah S_U normal." w:hint="cs"/>
          <w:sz w:val="30"/>
          <w:szCs w:val="30"/>
          <w:rtl/>
          <w:lang w:bidi="ar-EG"/>
        </w:rPr>
        <w:t>5</w:t>
      </w:r>
      <w:r w:rsidRPr="005600D6">
        <w:rPr>
          <w:rFonts w:cs="MCS Taybah S_U normal." w:hint="cs"/>
          <w:sz w:val="30"/>
          <w:szCs w:val="30"/>
          <w:rtl/>
          <w:lang w:bidi="ar-EG"/>
        </w:rPr>
        <w:t xml:space="preserve"> /8/201</w:t>
      </w:r>
      <w:r>
        <w:rPr>
          <w:rFonts w:cs="MCS Taybah S_U normal." w:hint="cs"/>
          <w:sz w:val="30"/>
          <w:szCs w:val="30"/>
          <w:rtl/>
          <w:lang w:bidi="ar-EG"/>
        </w:rPr>
        <w:t>4</w:t>
      </w:r>
      <w:r>
        <w:rPr>
          <w:rFonts w:cs="AdvertisingBold" w:hint="cs"/>
          <w:sz w:val="28"/>
          <w:szCs w:val="28"/>
          <w:rtl/>
          <w:lang w:bidi="ar-EG"/>
        </w:rPr>
        <w:t>م</w:t>
      </w:r>
    </w:p>
    <w:p w:rsidR="00945E19" w:rsidRDefault="00945E19" w:rsidP="00945E19">
      <w:pPr>
        <w:rPr>
          <w:rFonts w:cs="MCS Taybah S_U normal."/>
          <w:sz w:val="32"/>
          <w:szCs w:val="32"/>
          <w:rtl/>
          <w:lang w:bidi="ar-EG"/>
        </w:rPr>
      </w:pPr>
    </w:p>
    <w:p w:rsidR="00945E19" w:rsidRDefault="00AA0A70" w:rsidP="00945E19">
      <w:pPr>
        <w:jc w:val="center"/>
        <w:rPr>
          <w:rFonts w:cs="MCS Taybah S_U normal."/>
          <w:sz w:val="32"/>
          <w:szCs w:val="32"/>
          <w:rtl/>
          <w:lang w:bidi="ar-EG"/>
        </w:rPr>
      </w:pPr>
      <w:r>
        <w:rPr>
          <w:rFonts w:cs="MCS Taybah S_U normal." w:hint="cs"/>
          <w:sz w:val="32"/>
          <w:szCs w:val="32"/>
          <w:rtl/>
          <w:lang w:bidi="ar-EG"/>
        </w:rPr>
        <w:t xml:space="preserve">                                                         </w:t>
      </w:r>
      <w:r w:rsidR="00945E19">
        <w:rPr>
          <w:rFonts w:cs="MCS Taybah S_U normal." w:hint="cs"/>
          <w:sz w:val="32"/>
          <w:szCs w:val="32"/>
          <w:rtl/>
          <w:lang w:bidi="ar-EG"/>
        </w:rPr>
        <w:t xml:space="preserve">رئيس القسم </w:t>
      </w:r>
    </w:p>
    <w:p w:rsidR="00945E19" w:rsidRPr="00C73D73" w:rsidRDefault="00945E19" w:rsidP="00945E19">
      <w:pPr>
        <w:rPr>
          <w:rFonts w:cs="MCS Taybah S_U normal."/>
          <w:sz w:val="36"/>
          <w:szCs w:val="36"/>
          <w:lang w:bidi="ar-EG"/>
        </w:rPr>
      </w:pPr>
      <w:r>
        <w:rPr>
          <w:rFonts w:cs="MCS Taybah S_U normal." w:hint="cs"/>
          <w:sz w:val="32"/>
          <w:szCs w:val="32"/>
          <w:rtl/>
          <w:lang w:bidi="ar-EG"/>
        </w:rPr>
        <w:t xml:space="preserve">                                                           أ.د/ هويدا عبد الحميد اسماعيل</w:t>
      </w:r>
    </w:p>
    <w:p w:rsidR="00E336CB" w:rsidRDefault="00E336CB" w:rsidP="00E336CB">
      <w:pPr>
        <w:rPr>
          <w:lang w:bidi="ar-EG"/>
        </w:rPr>
      </w:pPr>
    </w:p>
    <w:p w:rsidR="00642C0F" w:rsidRPr="00E336CB" w:rsidRDefault="00642C0F">
      <w:pPr>
        <w:rPr>
          <w:lang w:bidi="ar-EG"/>
        </w:rPr>
      </w:pPr>
    </w:p>
    <w:sectPr w:rsidR="00642C0F" w:rsidRPr="00E336CB" w:rsidSect="00851A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88" w:rsidRDefault="00200088" w:rsidP="00CA41BC">
      <w:pPr>
        <w:spacing w:after="0" w:line="240" w:lineRule="auto"/>
      </w:pPr>
      <w:r>
        <w:separator/>
      </w:r>
    </w:p>
  </w:endnote>
  <w:endnote w:type="continuationSeparator" w:id="1">
    <w:p w:rsidR="00200088" w:rsidRDefault="00200088" w:rsidP="00CA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8756"/>
      <w:docPartObj>
        <w:docPartGallery w:val="Page Numbers (Bottom of Page)"/>
        <w:docPartUnique/>
      </w:docPartObj>
    </w:sdtPr>
    <w:sdtContent>
      <w:p w:rsidR="00312EF8" w:rsidRDefault="00903D9D">
        <w:pPr>
          <w:pStyle w:val="Footer"/>
          <w:jc w:val="center"/>
        </w:pPr>
        <w:r>
          <w:fldChar w:fldCharType="begin"/>
        </w:r>
        <w:r w:rsidR="00AE4C7F">
          <w:instrText xml:space="preserve"> PAGE   \* MERGEFORMAT </w:instrText>
        </w:r>
        <w:r>
          <w:fldChar w:fldCharType="separate"/>
        </w:r>
        <w:r w:rsidR="007435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1A6A" w:rsidRDefault="002000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88" w:rsidRDefault="00200088" w:rsidP="00CA41BC">
      <w:pPr>
        <w:spacing w:after="0" w:line="240" w:lineRule="auto"/>
      </w:pPr>
      <w:r>
        <w:separator/>
      </w:r>
    </w:p>
  </w:footnote>
  <w:footnote w:type="continuationSeparator" w:id="1">
    <w:p w:rsidR="00200088" w:rsidRDefault="00200088" w:rsidP="00CA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6A" w:rsidRDefault="00903D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8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6A" w:rsidRDefault="00903D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9" o:spid="_x0000_s2051" type="#_x0000_t136" style="position:absolute;left:0;text-align:left;margin-left:0;margin-top:0;width:487.95pt;height:9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6A" w:rsidRDefault="00903D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7" o:spid="_x0000_s2049" type="#_x0000_t136" style="position:absolute;left:0;text-align:left;margin-left:0;margin-top:0;width:487.95pt;height:9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7C"/>
    <w:multiLevelType w:val="hybridMultilevel"/>
    <w:tmpl w:val="244CFE9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45B"/>
    <w:multiLevelType w:val="hybridMultilevel"/>
    <w:tmpl w:val="F1865574"/>
    <w:lvl w:ilvl="0" w:tplc="DEAAB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913"/>
    <w:multiLevelType w:val="hybridMultilevel"/>
    <w:tmpl w:val="E8269D42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69CD"/>
    <w:multiLevelType w:val="hybridMultilevel"/>
    <w:tmpl w:val="D2D6EAA4"/>
    <w:lvl w:ilvl="0" w:tplc="23BC6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33AAF"/>
    <w:multiLevelType w:val="hybridMultilevel"/>
    <w:tmpl w:val="F8FED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F760C7"/>
    <w:multiLevelType w:val="hybridMultilevel"/>
    <w:tmpl w:val="EF3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066C3"/>
    <w:multiLevelType w:val="hybridMultilevel"/>
    <w:tmpl w:val="837CC840"/>
    <w:lvl w:ilvl="0" w:tplc="9A647D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C75CE"/>
    <w:multiLevelType w:val="hybridMultilevel"/>
    <w:tmpl w:val="62F6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70D57"/>
    <w:multiLevelType w:val="hybridMultilevel"/>
    <w:tmpl w:val="0016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36CB"/>
    <w:rsid w:val="00026C9C"/>
    <w:rsid w:val="00086791"/>
    <w:rsid w:val="001016D8"/>
    <w:rsid w:val="00107B9A"/>
    <w:rsid w:val="00112BDA"/>
    <w:rsid w:val="00120324"/>
    <w:rsid w:val="001332D1"/>
    <w:rsid w:val="00151249"/>
    <w:rsid w:val="00172EA0"/>
    <w:rsid w:val="00176670"/>
    <w:rsid w:val="00200088"/>
    <w:rsid w:val="00312EF8"/>
    <w:rsid w:val="003312C1"/>
    <w:rsid w:val="00355786"/>
    <w:rsid w:val="0038127F"/>
    <w:rsid w:val="00447AD0"/>
    <w:rsid w:val="00451D36"/>
    <w:rsid w:val="00474C09"/>
    <w:rsid w:val="004C1CEF"/>
    <w:rsid w:val="00506B83"/>
    <w:rsid w:val="00523A66"/>
    <w:rsid w:val="005600D6"/>
    <w:rsid w:val="00563476"/>
    <w:rsid w:val="00564237"/>
    <w:rsid w:val="00573C1A"/>
    <w:rsid w:val="005C6AEE"/>
    <w:rsid w:val="005D1053"/>
    <w:rsid w:val="005F0BE8"/>
    <w:rsid w:val="00624220"/>
    <w:rsid w:val="00642C0F"/>
    <w:rsid w:val="006F061B"/>
    <w:rsid w:val="0074353A"/>
    <w:rsid w:val="007B19BC"/>
    <w:rsid w:val="007B2FA2"/>
    <w:rsid w:val="00866F72"/>
    <w:rsid w:val="00872605"/>
    <w:rsid w:val="008B6CE7"/>
    <w:rsid w:val="008B75A6"/>
    <w:rsid w:val="00903D9D"/>
    <w:rsid w:val="00945E19"/>
    <w:rsid w:val="00990D80"/>
    <w:rsid w:val="009A2871"/>
    <w:rsid w:val="009C656C"/>
    <w:rsid w:val="00A24EFD"/>
    <w:rsid w:val="00AA0A70"/>
    <w:rsid w:val="00AE4C7F"/>
    <w:rsid w:val="00B061A1"/>
    <w:rsid w:val="00B20181"/>
    <w:rsid w:val="00B279E9"/>
    <w:rsid w:val="00B83302"/>
    <w:rsid w:val="00BB0DDE"/>
    <w:rsid w:val="00BB59F7"/>
    <w:rsid w:val="00BE69C7"/>
    <w:rsid w:val="00CA41BC"/>
    <w:rsid w:val="00CA4C9B"/>
    <w:rsid w:val="00CF5BB6"/>
    <w:rsid w:val="00DF23A6"/>
    <w:rsid w:val="00E336CB"/>
    <w:rsid w:val="00F42ED0"/>
    <w:rsid w:val="00F62FAC"/>
    <w:rsid w:val="00F9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6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36CB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E33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الجودة</dc:creator>
  <cp:keywords/>
  <dc:description/>
  <cp:lastModifiedBy>Allah</cp:lastModifiedBy>
  <cp:revision>36</cp:revision>
  <cp:lastPrinted>2013-01-21T13:07:00Z</cp:lastPrinted>
  <dcterms:created xsi:type="dcterms:W3CDTF">2013-01-15T07:35:00Z</dcterms:created>
  <dcterms:modified xsi:type="dcterms:W3CDTF">2014-12-15T08:28:00Z</dcterms:modified>
</cp:coreProperties>
</file>