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8C" w:rsidRPr="00114CF9" w:rsidRDefault="00EC408C" w:rsidP="00BC23B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114CF9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EG"/>
        </w:rPr>
        <w:t>استبيان</w:t>
      </w:r>
      <w:r w:rsidRPr="00114CF9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 تقييم تدريس </w:t>
      </w:r>
      <w:r w:rsidRPr="00114CF9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EG"/>
        </w:rPr>
        <w:t>مقررات</w:t>
      </w:r>
      <w:r w:rsidRPr="00114CF9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  - </w:t>
      </w:r>
      <w:r w:rsidR="00BC23BF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الكرة الطائرة</w:t>
      </w:r>
    </w:p>
    <w:p w:rsidR="00EC408C" w:rsidRPr="00114CF9" w:rsidRDefault="00EC408C" w:rsidP="00BC23B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114CF9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الفرقة الثا</w:t>
      </w:r>
      <w:r w:rsidR="00BC23BF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لثة</w:t>
      </w:r>
      <w:r w:rsidRPr="00114CF9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2013/2014م</w:t>
      </w:r>
    </w:p>
    <w:tbl>
      <w:tblPr>
        <w:bidiVisual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781"/>
        <w:gridCol w:w="4155"/>
      </w:tblGrid>
      <w:tr w:rsidR="00EC408C" w:rsidRPr="00D0410B" w:rsidTr="00A85CE3">
        <w:trPr>
          <w:jc w:val="center"/>
        </w:trPr>
        <w:tc>
          <w:tcPr>
            <w:tcW w:w="510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العبارات</w:t>
            </w:r>
            <w:r w:rsidRPr="00D041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r w:rsidRPr="00D041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5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الإجراء التصحيحي 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الاستفادة من الدراسة العملية والتطبيقية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الاستفادة من الدراسة العملية والتطبيقية وذلك بارتباط المقرر بمتطلبات سوق العمل 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396292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اكتساب الطالب للنتائج المستهدفة من المقرر من الاتجاهات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تستطيع الطالبة الاستفاة وايضا اكتساب النتائج المستهدفة من المقرر، وذلك واضح فى هدف المقرر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5D5E78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ارتباط المقرر الدراسى بمتطلبات سوق العمل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94%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يوجد ارتباط بين المقرر الدراسى وبمتطلبات سوق العمل وهدف المقرر يوضح ذلك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التزام معاونى اعضاء هيئة التدريس بالمواعيدة المحددة للدروس العملية والتطبيقية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94%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بالفعل التزام معاونى اعضاء هيئة التدريس بالمواعيد المحددة للدروس العملية والتطبيقية 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مدى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استخدام المحاضر للوسائل التعليمية المساعدة 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( داتا شو – بروجيكتور – نماذج – افلام ..... الخ )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94%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توجد بعض الوسائل التعليمية ( داتا شو )  ، </w:t>
            </w:r>
            <w:r w:rsidRPr="00D0410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نظرا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لعدم توافر الكلية </w:t>
            </w:r>
            <w:r w:rsidRPr="00D041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بالأجهزة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الكافية للاستخدام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وجارى توفير باقى الوسائل التعليمية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47BCD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وضوح أسلوب عرض المحاضر للمادة العلمية للمقرر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وضوح اسلوب عرض المحاضر للمادة التعليمية واستخدامه ايضا للوسائل التعليمية والتكنولوجيا المساعدة ( داتا شو )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Default="00EC408C" w:rsidP="00114C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قدرة المحاضر على ادارة وضبط المحاضرة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يتمتع المحاضر بقدرة على ضبط وادارة المحاضرة وعلى حسن سير العملية التعليمية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EC408C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جودة طباعة المذكرة أو الكتاب المخصص للمقرر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C408C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وضوح وجودة طباعة المذكرة المخصصة للمقرر </w:t>
            </w:r>
          </w:p>
        </w:tc>
      </w:tr>
    </w:tbl>
    <w:p w:rsidR="00EC408C" w:rsidRDefault="00EC408C" w:rsidP="00EC408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</w:t>
      </w:r>
      <w:r w:rsidR="00BC23B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رئيس القسم </w:t>
      </w:r>
    </w:p>
    <w:p w:rsidR="00EC408C" w:rsidRPr="00114CF9" w:rsidRDefault="00EC408C" w:rsidP="00114CF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</w:t>
      </w:r>
      <w:r w:rsidR="00114C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ا.د / هويدا عبد الحميد</w:t>
      </w:r>
    </w:p>
    <w:p w:rsidR="00EC408C" w:rsidRDefault="00EC408C" w:rsidP="00BC23B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</w:pPr>
      <w:r w:rsidRPr="00143D73">
        <w:rPr>
          <w:rFonts w:ascii="Simplified Arabic" w:hAnsi="Simplified Arabic" w:cs="Simplified Arabic" w:hint="eastAsia"/>
          <w:b/>
          <w:bCs/>
          <w:sz w:val="34"/>
          <w:szCs w:val="34"/>
          <w:rtl/>
          <w:lang w:bidi="ar-EG"/>
        </w:rPr>
        <w:lastRenderedPageBreak/>
        <w:t>استبيان</w:t>
      </w:r>
      <w:r w:rsidRPr="00143D73"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  <w:t xml:space="preserve"> تقييم تدريس </w:t>
      </w:r>
      <w:r w:rsidRPr="00143D73">
        <w:rPr>
          <w:rFonts w:ascii="Simplified Arabic" w:hAnsi="Simplified Arabic" w:cs="Simplified Arabic" w:hint="eastAsia"/>
          <w:b/>
          <w:bCs/>
          <w:sz w:val="34"/>
          <w:szCs w:val="34"/>
          <w:rtl/>
          <w:lang w:bidi="ar-EG"/>
        </w:rPr>
        <w:t>مقررات</w:t>
      </w:r>
      <w:r w:rsidRPr="00143D73"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  <w:t xml:space="preserve">  - </w:t>
      </w:r>
      <w:r w:rsidR="00BC23BF">
        <w:rPr>
          <w:rFonts w:ascii="Simplified Arabic" w:hAnsi="Simplified Arabic" w:cs="Simplified Arabic" w:hint="cs"/>
          <w:b/>
          <w:bCs/>
          <w:sz w:val="34"/>
          <w:szCs w:val="34"/>
          <w:rtl/>
          <w:lang w:bidi="ar-EG"/>
        </w:rPr>
        <w:t>الكرة الطائرة</w:t>
      </w:r>
    </w:p>
    <w:p w:rsidR="00EC408C" w:rsidRPr="00143D73" w:rsidRDefault="00BC23BF" w:rsidP="00BC23BF">
      <w:pPr>
        <w:tabs>
          <w:tab w:val="left" w:pos="2921"/>
          <w:tab w:val="center" w:pos="4678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  <w:tab/>
      </w:r>
      <w:r w:rsidR="00EC408C">
        <w:rPr>
          <w:rFonts w:ascii="Simplified Arabic" w:hAnsi="Simplified Arabic" w:cs="Simplified Arabic" w:hint="cs"/>
          <w:b/>
          <w:bCs/>
          <w:sz w:val="34"/>
          <w:szCs w:val="34"/>
          <w:rtl/>
          <w:lang w:bidi="ar-EG"/>
        </w:rPr>
        <w:t>الفرقة الث</w:t>
      </w:r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bidi="ar-EG"/>
        </w:rPr>
        <w:t>انية</w:t>
      </w:r>
      <w:r w:rsidR="00EC408C">
        <w:rPr>
          <w:rFonts w:ascii="Simplified Arabic" w:hAnsi="Simplified Arabic" w:cs="Simplified Arabic" w:hint="cs"/>
          <w:b/>
          <w:bCs/>
          <w:sz w:val="34"/>
          <w:szCs w:val="34"/>
          <w:rtl/>
          <w:lang w:bidi="ar-EG"/>
        </w:rPr>
        <w:t xml:space="preserve"> 2013/2014م</w:t>
      </w:r>
    </w:p>
    <w:tbl>
      <w:tblPr>
        <w:bidiVisual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781"/>
        <w:gridCol w:w="4155"/>
      </w:tblGrid>
      <w:tr w:rsidR="00EC408C" w:rsidRPr="00D0410B" w:rsidTr="00A85CE3">
        <w:trPr>
          <w:jc w:val="center"/>
        </w:trPr>
        <w:tc>
          <w:tcPr>
            <w:tcW w:w="510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العبارات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</w:p>
        </w:tc>
        <w:tc>
          <w:tcPr>
            <w:tcW w:w="415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الإجراء التصحيحي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ارتباط الجزء العملى والتطبيقى والزيارات الميدانية بالجزء النظرى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8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يوجد ارتباط بين الجزء العملى والتطبيقى والزيارات الميدانية بالجزء النظرى وذلك واضح فى المقرر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مدى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توافر مصادر جيدة وحديثة للمادة العلمية للمقرر من 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مراجع /علمية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توجد مصادر جيدة وحديثة للمادة العلمية من كتب وابحاث ومواقع انترنت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47BCD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24EF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مدى</w:t>
            </w:r>
            <w:r w:rsidRPr="00624EF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توافر مصادر جيدة وحديثة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624EF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للمادة العلمية للمقرر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من اخرى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توجد مصادر جيدة وحديثة للمادة العلمية من كتب وابحاث ومواقع انترنت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5D5E78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ارتباط المقرر الدراسى بمتطلبات سوق العمل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0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يوجد ارتباط بين المقرر الدراسى وبمتطلبات سوق العمل وهدف المقرر يوضح ذلك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التزام المحاضر بموعد ووقت المحاضرة المحددين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 بالفعل التزام المحاضر بالموعد المحدد والوقت اللازم للمحاضرة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774823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استخدام المحاضر للوسائل التعليمية المساعدة ( داتا شو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بروجيكتور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نماذج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افلام ..... الخ )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BC23BF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EC408C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4%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774823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توجد بعض الوسائل التعليمية ( داتا شو )  ، </w:t>
            </w:r>
            <w:r w:rsidRPr="00D0410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نظرا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لعدم توافر الكلية </w:t>
            </w:r>
            <w:r w:rsidRPr="00D041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بالأجهزة</w:t>
            </w:r>
            <w:r w:rsidRPr="00D0410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الكافية للاستخدام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وجارى توفير باقى الوسائل التعليمية المساعدة 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47BCD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وضوح أسلوب عرض المحاضر للمادة العلمية للمقرر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وضوح اسلوب عرض المحاضر للمادة التعليمية واستخدامه ايضا للوسائل التعليمية والتكنولوجيا المساعدة ( داتا شو )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CC054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قدرة المحاضر على ادارة وضبط المحاضرة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يتمتع المحاضر بقدرة على ضبط وادارة المحاضرة وعلى حسن سير العملية التعليمية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توافق الساعات المكت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ية مع وقتك ، والاستفادة منها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موجودة ومعلنة فى الجداول للطالبات فى جميع الأقسام ،لعدم وجود ساعات مكتبية كافية للطالبة بعد انتهاء اليوم الدراسى  </w:t>
            </w:r>
          </w:p>
        </w:tc>
      </w:tr>
      <w:tr w:rsidR="00BC23BF" w:rsidRPr="00D0410B" w:rsidTr="00BC23BF">
        <w:trPr>
          <w:jc w:val="center"/>
        </w:trPr>
        <w:tc>
          <w:tcPr>
            <w:tcW w:w="51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BC23BF" w:rsidRPr="00D0410B" w:rsidRDefault="00BC23BF" w:rsidP="00FB363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lastRenderedPageBreak/>
              <w:t>العبارات</w:t>
            </w:r>
          </w:p>
        </w:tc>
        <w:tc>
          <w:tcPr>
            <w:tcW w:w="781" w:type="dxa"/>
            <w:tcBorders>
              <w:top w:val="thickThin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BC23BF" w:rsidRPr="00D0410B" w:rsidRDefault="00BC23BF" w:rsidP="00FB363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</w:p>
        </w:tc>
        <w:tc>
          <w:tcPr>
            <w:tcW w:w="4155" w:type="dxa"/>
            <w:tcBorders>
              <w:top w:val="thickThinSmallGap" w:sz="24" w:space="0" w:color="auto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C23BF" w:rsidRPr="00D0410B" w:rsidRDefault="00BC23BF" w:rsidP="00FB363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الإجراء التصحيحي</w:t>
            </w:r>
          </w:p>
        </w:tc>
      </w:tr>
      <w:tr w:rsidR="00EC408C" w:rsidRPr="00D0410B" w:rsidTr="00BC23BF">
        <w:trPr>
          <w:jc w:val="center"/>
        </w:trPr>
        <w:tc>
          <w:tcPr>
            <w:tcW w:w="51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كفاية عدد المراجع المتعلقة بالمقرر بالمكتبة وسهولة استعارتها </w:t>
            </w:r>
          </w:p>
        </w:tc>
        <w:tc>
          <w:tcPr>
            <w:tcW w:w="78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توجد الكثير من المراجع المتعلقة بالمقرر بالمكتبة وجارى تزويدها بالاحدث وتوجد سهولة فى استعارتها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EC408C" w:rsidRPr="005D5E78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توافر خدمات الانترنت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EC408C" w:rsidRPr="00A264A2" w:rsidRDefault="00EC408C" w:rsidP="00BC23BF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3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C408C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تم بالفعل توفير خدمات الانترنت وتزويد الكلية بالعديد من نقاط الانترنت والمعامل </w:t>
            </w:r>
          </w:p>
        </w:tc>
      </w:tr>
    </w:tbl>
    <w:p w:rsidR="00EC408C" w:rsidRDefault="00EC408C" w:rsidP="00BC23B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رئيس القسم </w:t>
      </w:r>
    </w:p>
    <w:p w:rsidR="00EC408C" w:rsidRDefault="00EC408C" w:rsidP="00BC23BF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ا.د / هويدا عبد الحميد</w:t>
      </w: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BC23BF" w:rsidRDefault="00BC23BF" w:rsidP="00BC23BF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BC23BF" w:rsidRDefault="00BC23BF" w:rsidP="00BC23BF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EC408C" w:rsidRDefault="00EC408C" w:rsidP="00BC23B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</w:pPr>
      <w:r w:rsidRPr="00143D73">
        <w:rPr>
          <w:rFonts w:ascii="Simplified Arabic" w:hAnsi="Simplified Arabic" w:cs="Simplified Arabic" w:hint="eastAsia"/>
          <w:b/>
          <w:bCs/>
          <w:sz w:val="34"/>
          <w:szCs w:val="34"/>
          <w:rtl/>
          <w:lang w:bidi="ar-EG"/>
        </w:rPr>
        <w:lastRenderedPageBreak/>
        <w:t>استبيان</w:t>
      </w:r>
      <w:r w:rsidRPr="00143D73"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  <w:t xml:space="preserve"> تقييم تدريس </w:t>
      </w:r>
      <w:r w:rsidRPr="00143D73">
        <w:rPr>
          <w:rFonts w:ascii="Simplified Arabic" w:hAnsi="Simplified Arabic" w:cs="Simplified Arabic" w:hint="eastAsia"/>
          <w:b/>
          <w:bCs/>
          <w:sz w:val="34"/>
          <w:szCs w:val="34"/>
          <w:rtl/>
          <w:lang w:bidi="ar-EG"/>
        </w:rPr>
        <w:t>مقررات</w:t>
      </w:r>
      <w:r w:rsidRPr="00143D73"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  <w:t xml:space="preserve">  - </w:t>
      </w:r>
      <w:r w:rsidR="00BC23BF">
        <w:rPr>
          <w:rFonts w:ascii="Simplified Arabic" w:hAnsi="Simplified Arabic" w:cs="Simplified Arabic" w:hint="cs"/>
          <w:b/>
          <w:bCs/>
          <w:sz w:val="34"/>
          <w:szCs w:val="34"/>
          <w:rtl/>
          <w:lang w:bidi="ar-EG"/>
        </w:rPr>
        <w:t>الكرة الطائرة</w:t>
      </w:r>
    </w:p>
    <w:p w:rsidR="00EC408C" w:rsidRPr="00143D73" w:rsidRDefault="00EC408C" w:rsidP="00114CF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bidi="ar-EG"/>
        </w:rPr>
        <w:t>الفرقة الرابعة 2013/2014م</w:t>
      </w:r>
    </w:p>
    <w:tbl>
      <w:tblPr>
        <w:bidiVisual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781"/>
        <w:gridCol w:w="4155"/>
      </w:tblGrid>
      <w:tr w:rsidR="00EC408C" w:rsidRPr="00D0410B" w:rsidTr="00A85CE3">
        <w:trPr>
          <w:jc w:val="center"/>
        </w:trPr>
        <w:tc>
          <w:tcPr>
            <w:tcW w:w="510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العبارات</w:t>
            </w:r>
            <w:r w:rsidRPr="00D041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0410B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r w:rsidRPr="00D041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5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الإجراء التصحيحي 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مدى التزام معاونى اعضاء هيئة التدريس بالمواعيدة المحددة للدروس العملية والتطبيقية 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بالفعل التزام معاونى اعضاء هيئة التدريس بالمواعيد المحددة للدروس العملية والتطبيقية ويتم متابعة ذلك 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وضوح أسلوب عرض المحاضر للمادة العلمية للمقرر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C" w:rsidRPr="00D0410B" w:rsidRDefault="00EC408C" w:rsidP="00BC23B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  <w:r w:rsidR="00BC2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وضوح اسلوب عرض المحاضر للمادة التعليمية واستخدامه ايضا للوسائل التعليمية والتكنولوجيا المساعدة ( داتا شو )</w:t>
            </w:r>
          </w:p>
        </w:tc>
      </w:tr>
      <w:tr w:rsidR="00EC408C" w:rsidRPr="00D0410B" w:rsidTr="00A85CE3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مدى تحفيز المحاضر للطلاب على اساليب التعلم الذاتى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EC408C" w:rsidRPr="00D0410B" w:rsidRDefault="00BC23BF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93</w:t>
            </w:r>
            <w:r w:rsidR="00EC408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C408C" w:rsidRPr="00D0410B" w:rsidRDefault="00EC408C" w:rsidP="00EC408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بيعمل المحاضر على تحفيز الطلاب على التعلم الذاتى وذلك أثناء المحاضرة  وايضا من خلال الابحاث والانشطة التى تعطى لهم </w:t>
            </w:r>
          </w:p>
        </w:tc>
      </w:tr>
    </w:tbl>
    <w:p w:rsidR="00EC408C" w:rsidRDefault="00EC408C" w:rsidP="00EC408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EC408C" w:rsidRDefault="00EC408C" w:rsidP="00EC408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رئيس القسم </w:t>
      </w:r>
    </w:p>
    <w:p w:rsidR="00EC408C" w:rsidRDefault="00EC408C" w:rsidP="00EC408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ا.د / هويدا عبد الحميد</w:t>
      </w:r>
    </w:p>
    <w:p w:rsidR="00EC408C" w:rsidRPr="00A264A2" w:rsidRDefault="00EC408C" w:rsidP="00EC408C">
      <w:pPr>
        <w:bidi/>
        <w:spacing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</w:p>
    <w:p w:rsidR="00DB1812" w:rsidRPr="00EC408C" w:rsidRDefault="00DB1812" w:rsidP="00EC408C">
      <w:pPr>
        <w:bidi/>
        <w:jc w:val="both"/>
        <w:rPr>
          <w:sz w:val="28"/>
          <w:rtl/>
          <w:lang w:bidi="ar-EG"/>
        </w:rPr>
      </w:pPr>
    </w:p>
    <w:sectPr w:rsidR="00DB1812" w:rsidRPr="00EC408C" w:rsidSect="00114CF9">
      <w:headerReference w:type="even" r:id="rId8"/>
      <w:headerReference w:type="default" r:id="rId9"/>
      <w:footerReference w:type="even" r:id="rId10"/>
      <w:pgSz w:w="12240" w:h="15840"/>
      <w:pgMar w:top="426" w:right="1608" w:bottom="1135" w:left="12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43" w:rsidRDefault="00BC3B43" w:rsidP="00731A81">
      <w:pPr>
        <w:spacing w:after="0" w:line="240" w:lineRule="auto"/>
      </w:pPr>
      <w:r>
        <w:separator/>
      </w:r>
    </w:p>
  </w:endnote>
  <w:endnote w:type="continuationSeparator" w:id="1">
    <w:p w:rsidR="00BC3B43" w:rsidRDefault="00BC3B43" w:rsidP="0073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3" w:rsidRDefault="00BE2D0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43" w:rsidRDefault="00BC3B43" w:rsidP="00731A81">
      <w:pPr>
        <w:spacing w:after="0" w:line="240" w:lineRule="auto"/>
      </w:pPr>
      <w:r>
        <w:separator/>
      </w:r>
    </w:p>
  </w:footnote>
  <w:footnote w:type="continuationSeparator" w:id="1">
    <w:p w:rsidR="00BC3B43" w:rsidRDefault="00BC3B43" w:rsidP="0073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3" w:rsidRDefault="00BE2D0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3" w:rsidRDefault="00BE2D03" w:rsidP="0059073A">
    <w:pPr>
      <w:pStyle w:val="Header"/>
      <w:rPr>
        <w:rtl/>
        <w:lang w:bidi="ar-EG"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5180965</wp:posOffset>
          </wp:positionH>
          <wp:positionV relativeFrom="paragraph">
            <wp:posOffset>-361950</wp:posOffset>
          </wp:positionV>
          <wp:extent cx="885825" cy="752475"/>
          <wp:effectExtent l="19050" t="0" r="9525" b="0"/>
          <wp:wrapTight wrapText="bothSides">
            <wp:wrapPolygon edited="0">
              <wp:start x="-465" y="0"/>
              <wp:lineTo x="-465" y="21327"/>
              <wp:lineTo x="21832" y="21327"/>
              <wp:lineTo x="21832" y="0"/>
              <wp:lineTo x="-465" y="0"/>
            </wp:wrapPolygon>
          </wp:wrapTight>
          <wp:docPr id="1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2D03" w:rsidRDefault="0000195F">
    <w:pPr>
      <w:pStyle w:val="Header"/>
      <w:rPr>
        <w:lang w:bidi="ar-EG"/>
      </w:rPr>
    </w:pPr>
    <w:r>
      <w:rPr>
        <w:noProof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4" type="#_x0000_t175" style="position:absolute;margin-left:408.75pt;margin-top:7.4pt;width:74.7pt;height:34.5pt;z-index:251663360" adj="7200" fillcolor="#e20000" stroked="f">
          <v:shadow color="#868686"/>
          <v:textpath style="font-family:&quot;Times New Roman&quot;;font-size:12pt;font-weight:bold;v-text-kern:t" trim="t" fitpath="t" string="كلية التربية الرياضية بنات&#10;قسم الالعاب&#10;"/>
        </v:shape>
      </w:pict>
    </w:r>
  </w:p>
  <w:p w:rsidR="00BE2D03" w:rsidRDefault="00BE2D03">
    <w:pPr>
      <w:pStyle w:val="Header"/>
      <w:rPr>
        <w:lang w:bidi="ar-EG"/>
      </w:rPr>
    </w:pPr>
  </w:p>
  <w:p w:rsidR="00BE2D03" w:rsidRDefault="00BE2D03" w:rsidP="00C30787">
    <w:pPr>
      <w:pStyle w:val="Header"/>
      <w:tabs>
        <w:tab w:val="clear" w:pos="4680"/>
        <w:tab w:val="clear" w:pos="9360"/>
        <w:tab w:val="left" w:pos="8355"/>
      </w:tabs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0A5"/>
    <w:multiLevelType w:val="multilevel"/>
    <w:tmpl w:val="94723C40"/>
    <w:lvl w:ilvl="0">
      <w:start w:val="1"/>
      <w:numFmt w:val="decimal"/>
      <w:lvlText w:val="%1."/>
      <w:lvlJc w:val="left"/>
      <w:rPr>
        <w:rFonts w:asciiTheme="minorHAnsi" w:eastAsiaTheme="minorHAnsi" w:hAnsiTheme="minorHAnsi" w:cs="Simplified Arabic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D76BB"/>
    <w:multiLevelType w:val="hybridMultilevel"/>
    <w:tmpl w:val="FE6294C6"/>
    <w:lvl w:ilvl="0" w:tplc="1DF6C326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52A2"/>
    <w:multiLevelType w:val="hybridMultilevel"/>
    <w:tmpl w:val="211A48A8"/>
    <w:lvl w:ilvl="0" w:tplc="7946CEC6">
      <w:start w:val="1"/>
      <w:numFmt w:val="arabicAlpha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0D930342"/>
    <w:multiLevelType w:val="hybridMultilevel"/>
    <w:tmpl w:val="B8BA6BE4"/>
    <w:lvl w:ilvl="0" w:tplc="D7209B20">
      <w:start w:val="1"/>
      <w:numFmt w:val="arabicAlpha"/>
      <w:lvlText w:val="%1."/>
      <w:lvlJc w:val="left"/>
      <w:pPr>
        <w:ind w:left="6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4" w:hanging="360"/>
      </w:pPr>
    </w:lvl>
    <w:lvl w:ilvl="2" w:tplc="0409001B" w:tentative="1">
      <w:start w:val="1"/>
      <w:numFmt w:val="lowerRoman"/>
      <w:lvlText w:val="%3."/>
      <w:lvlJc w:val="right"/>
      <w:pPr>
        <w:ind w:left="8014" w:hanging="180"/>
      </w:pPr>
    </w:lvl>
    <w:lvl w:ilvl="3" w:tplc="0409000F" w:tentative="1">
      <w:start w:val="1"/>
      <w:numFmt w:val="decimal"/>
      <w:lvlText w:val="%4."/>
      <w:lvlJc w:val="left"/>
      <w:pPr>
        <w:ind w:left="8734" w:hanging="360"/>
      </w:pPr>
    </w:lvl>
    <w:lvl w:ilvl="4" w:tplc="04090019" w:tentative="1">
      <w:start w:val="1"/>
      <w:numFmt w:val="lowerLetter"/>
      <w:lvlText w:val="%5."/>
      <w:lvlJc w:val="left"/>
      <w:pPr>
        <w:ind w:left="9454" w:hanging="360"/>
      </w:pPr>
    </w:lvl>
    <w:lvl w:ilvl="5" w:tplc="0409001B" w:tentative="1">
      <w:start w:val="1"/>
      <w:numFmt w:val="lowerRoman"/>
      <w:lvlText w:val="%6."/>
      <w:lvlJc w:val="right"/>
      <w:pPr>
        <w:ind w:left="10174" w:hanging="180"/>
      </w:pPr>
    </w:lvl>
    <w:lvl w:ilvl="6" w:tplc="0409000F" w:tentative="1">
      <w:start w:val="1"/>
      <w:numFmt w:val="decimal"/>
      <w:lvlText w:val="%7."/>
      <w:lvlJc w:val="left"/>
      <w:pPr>
        <w:ind w:left="10894" w:hanging="360"/>
      </w:pPr>
    </w:lvl>
    <w:lvl w:ilvl="7" w:tplc="04090019" w:tentative="1">
      <w:start w:val="1"/>
      <w:numFmt w:val="lowerLetter"/>
      <w:lvlText w:val="%8."/>
      <w:lvlJc w:val="left"/>
      <w:pPr>
        <w:ind w:left="11614" w:hanging="360"/>
      </w:pPr>
    </w:lvl>
    <w:lvl w:ilvl="8" w:tplc="0409001B" w:tentative="1">
      <w:start w:val="1"/>
      <w:numFmt w:val="lowerRoman"/>
      <w:lvlText w:val="%9."/>
      <w:lvlJc w:val="right"/>
      <w:pPr>
        <w:ind w:left="12334" w:hanging="180"/>
      </w:pPr>
    </w:lvl>
  </w:abstractNum>
  <w:abstractNum w:abstractNumId="4">
    <w:nsid w:val="0E8E08B7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6791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15BC5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5576"/>
    <w:multiLevelType w:val="hybridMultilevel"/>
    <w:tmpl w:val="8DEC36BE"/>
    <w:lvl w:ilvl="0" w:tplc="007AA53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76666"/>
    <w:multiLevelType w:val="hybridMultilevel"/>
    <w:tmpl w:val="4D82DA10"/>
    <w:lvl w:ilvl="0" w:tplc="9A0E7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4DA4"/>
    <w:multiLevelType w:val="hybridMultilevel"/>
    <w:tmpl w:val="B832E236"/>
    <w:lvl w:ilvl="0" w:tplc="9328F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33F2"/>
    <w:multiLevelType w:val="hybridMultilevel"/>
    <w:tmpl w:val="650600BC"/>
    <w:lvl w:ilvl="0" w:tplc="8A9AB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25861"/>
    <w:multiLevelType w:val="hybridMultilevel"/>
    <w:tmpl w:val="0F12A126"/>
    <w:lvl w:ilvl="0" w:tplc="3FCE33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A4063D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618B9"/>
    <w:multiLevelType w:val="hybridMultilevel"/>
    <w:tmpl w:val="1F4E5814"/>
    <w:lvl w:ilvl="0" w:tplc="9AA40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55A1B"/>
    <w:multiLevelType w:val="hybridMultilevel"/>
    <w:tmpl w:val="2806FA42"/>
    <w:lvl w:ilvl="0" w:tplc="D5FCB7F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95A01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3775F"/>
    <w:multiLevelType w:val="hybridMultilevel"/>
    <w:tmpl w:val="FC92F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42DFB"/>
    <w:multiLevelType w:val="hybridMultilevel"/>
    <w:tmpl w:val="AF2CE18A"/>
    <w:lvl w:ilvl="0" w:tplc="95380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A6ED7"/>
    <w:multiLevelType w:val="hybridMultilevel"/>
    <w:tmpl w:val="2D78D116"/>
    <w:lvl w:ilvl="0" w:tplc="CC7AF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620C"/>
    <w:multiLevelType w:val="hybridMultilevel"/>
    <w:tmpl w:val="6630B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8494F"/>
    <w:multiLevelType w:val="hybridMultilevel"/>
    <w:tmpl w:val="E78EF9BA"/>
    <w:lvl w:ilvl="0" w:tplc="BC46527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B5CA9"/>
    <w:multiLevelType w:val="hybridMultilevel"/>
    <w:tmpl w:val="3528C194"/>
    <w:lvl w:ilvl="0" w:tplc="66289896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>
    <w:nsid w:val="4D7420E8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07AEC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F4B7A"/>
    <w:multiLevelType w:val="hybridMultilevel"/>
    <w:tmpl w:val="37F2C95C"/>
    <w:lvl w:ilvl="0" w:tplc="D31A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464FC7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31CDB"/>
    <w:multiLevelType w:val="hybridMultilevel"/>
    <w:tmpl w:val="0D9C6F46"/>
    <w:lvl w:ilvl="0" w:tplc="FB22E9C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6B6E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56845"/>
    <w:multiLevelType w:val="hybridMultilevel"/>
    <w:tmpl w:val="D58AB298"/>
    <w:lvl w:ilvl="0" w:tplc="F87C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091A01"/>
    <w:multiLevelType w:val="hybridMultilevel"/>
    <w:tmpl w:val="A1EC67B0"/>
    <w:lvl w:ilvl="0" w:tplc="93689F0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E32F1"/>
    <w:multiLevelType w:val="hybridMultilevel"/>
    <w:tmpl w:val="8CCE6632"/>
    <w:lvl w:ilvl="0" w:tplc="EC8A2C18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F9119B"/>
    <w:multiLevelType w:val="hybridMultilevel"/>
    <w:tmpl w:val="CD9E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554D1"/>
    <w:multiLevelType w:val="hybridMultilevel"/>
    <w:tmpl w:val="9F122494"/>
    <w:lvl w:ilvl="0" w:tplc="3E1E6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55A7B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A0F87"/>
    <w:multiLevelType w:val="hybridMultilevel"/>
    <w:tmpl w:val="C1BE4324"/>
    <w:lvl w:ilvl="0" w:tplc="448057C4">
      <w:start w:val="1"/>
      <w:numFmt w:val="decimal"/>
      <w:lvlText w:val="%1-"/>
      <w:lvlJc w:val="left"/>
      <w:pPr>
        <w:ind w:left="360" w:hanging="360"/>
      </w:pPr>
      <w:rPr>
        <w:rFonts w:hint="default"/>
        <w:lang w:bidi="ar-EG"/>
      </w:rPr>
    </w:lvl>
    <w:lvl w:ilvl="1" w:tplc="08090019" w:tentative="1">
      <w:start w:val="1"/>
      <w:numFmt w:val="lowerLetter"/>
      <w:lvlText w:val="%2."/>
      <w:lvlJc w:val="left"/>
      <w:pPr>
        <w:ind w:left="801" w:hanging="360"/>
      </w:pPr>
    </w:lvl>
    <w:lvl w:ilvl="2" w:tplc="0809001B" w:tentative="1">
      <w:start w:val="1"/>
      <w:numFmt w:val="lowerRoman"/>
      <w:lvlText w:val="%3."/>
      <w:lvlJc w:val="right"/>
      <w:pPr>
        <w:ind w:left="1521" w:hanging="180"/>
      </w:pPr>
    </w:lvl>
    <w:lvl w:ilvl="3" w:tplc="0809000F" w:tentative="1">
      <w:start w:val="1"/>
      <w:numFmt w:val="decimal"/>
      <w:lvlText w:val="%4."/>
      <w:lvlJc w:val="left"/>
      <w:pPr>
        <w:ind w:left="2241" w:hanging="360"/>
      </w:pPr>
    </w:lvl>
    <w:lvl w:ilvl="4" w:tplc="08090019" w:tentative="1">
      <w:start w:val="1"/>
      <w:numFmt w:val="lowerLetter"/>
      <w:lvlText w:val="%5."/>
      <w:lvlJc w:val="left"/>
      <w:pPr>
        <w:ind w:left="2961" w:hanging="360"/>
      </w:pPr>
    </w:lvl>
    <w:lvl w:ilvl="5" w:tplc="0809001B" w:tentative="1">
      <w:start w:val="1"/>
      <w:numFmt w:val="lowerRoman"/>
      <w:lvlText w:val="%6."/>
      <w:lvlJc w:val="right"/>
      <w:pPr>
        <w:ind w:left="3681" w:hanging="180"/>
      </w:pPr>
    </w:lvl>
    <w:lvl w:ilvl="6" w:tplc="0809000F" w:tentative="1">
      <w:start w:val="1"/>
      <w:numFmt w:val="decimal"/>
      <w:lvlText w:val="%7."/>
      <w:lvlJc w:val="left"/>
      <w:pPr>
        <w:ind w:left="4401" w:hanging="360"/>
      </w:pPr>
    </w:lvl>
    <w:lvl w:ilvl="7" w:tplc="08090019" w:tentative="1">
      <w:start w:val="1"/>
      <w:numFmt w:val="lowerLetter"/>
      <w:lvlText w:val="%8."/>
      <w:lvlJc w:val="left"/>
      <w:pPr>
        <w:ind w:left="5121" w:hanging="360"/>
      </w:pPr>
    </w:lvl>
    <w:lvl w:ilvl="8" w:tplc="08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35">
    <w:nsid w:val="6520401D"/>
    <w:multiLevelType w:val="hybridMultilevel"/>
    <w:tmpl w:val="0116209E"/>
    <w:lvl w:ilvl="0" w:tplc="9B1E6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062C2"/>
    <w:multiLevelType w:val="hybridMultilevel"/>
    <w:tmpl w:val="D7AC98B8"/>
    <w:lvl w:ilvl="0" w:tplc="7764C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80E96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96F18"/>
    <w:multiLevelType w:val="hybridMultilevel"/>
    <w:tmpl w:val="3E0E03B8"/>
    <w:lvl w:ilvl="0" w:tplc="1EBA4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D3B9A"/>
    <w:multiLevelType w:val="hybridMultilevel"/>
    <w:tmpl w:val="593E0974"/>
    <w:lvl w:ilvl="0" w:tplc="FACAA5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9C62AA"/>
    <w:multiLevelType w:val="hybridMultilevel"/>
    <w:tmpl w:val="DC7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E7899"/>
    <w:multiLevelType w:val="hybridMultilevel"/>
    <w:tmpl w:val="9072E82A"/>
    <w:lvl w:ilvl="0" w:tplc="C016B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F3CF9"/>
    <w:multiLevelType w:val="hybridMultilevel"/>
    <w:tmpl w:val="A704B4BA"/>
    <w:lvl w:ilvl="0" w:tplc="436AA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C1F49"/>
    <w:multiLevelType w:val="hybridMultilevel"/>
    <w:tmpl w:val="108AC8DE"/>
    <w:lvl w:ilvl="0" w:tplc="798084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D55329"/>
    <w:multiLevelType w:val="hybridMultilevel"/>
    <w:tmpl w:val="EFAC6318"/>
    <w:lvl w:ilvl="0" w:tplc="D5FCB7F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6A70D2"/>
    <w:multiLevelType w:val="hybridMultilevel"/>
    <w:tmpl w:val="7E9C9880"/>
    <w:lvl w:ilvl="0" w:tplc="9A3EE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82045"/>
    <w:multiLevelType w:val="hybridMultilevel"/>
    <w:tmpl w:val="B832E236"/>
    <w:lvl w:ilvl="0" w:tplc="9328F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1"/>
  </w:num>
  <w:num w:numId="10">
    <w:abstractNumId w:val="44"/>
  </w:num>
  <w:num w:numId="11">
    <w:abstractNumId w:val="33"/>
  </w:num>
  <w:num w:numId="12">
    <w:abstractNumId w:val="14"/>
  </w:num>
  <w:num w:numId="13">
    <w:abstractNumId w:val="24"/>
  </w:num>
  <w:num w:numId="14">
    <w:abstractNumId w:val="0"/>
  </w:num>
  <w:num w:numId="15">
    <w:abstractNumId w:val="6"/>
  </w:num>
  <w:num w:numId="16">
    <w:abstractNumId w:val="27"/>
  </w:num>
  <w:num w:numId="17">
    <w:abstractNumId w:val="15"/>
  </w:num>
  <w:num w:numId="18">
    <w:abstractNumId w:val="37"/>
  </w:num>
  <w:num w:numId="19">
    <w:abstractNumId w:val="28"/>
  </w:num>
  <w:num w:numId="20">
    <w:abstractNumId w:val="25"/>
  </w:num>
  <w:num w:numId="21">
    <w:abstractNumId w:val="22"/>
  </w:num>
  <w:num w:numId="22">
    <w:abstractNumId w:val="4"/>
  </w:num>
  <w:num w:numId="23">
    <w:abstractNumId w:val="5"/>
  </w:num>
  <w:num w:numId="24">
    <w:abstractNumId w:val="12"/>
  </w:num>
  <w:num w:numId="25">
    <w:abstractNumId w:val="23"/>
  </w:num>
  <w:num w:numId="26">
    <w:abstractNumId w:val="40"/>
  </w:num>
  <w:num w:numId="27">
    <w:abstractNumId w:val="10"/>
  </w:num>
  <w:num w:numId="28">
    <w:abstractNumId w:val="3"/>
  </w:num>
  <w:num w:numId="29">
    <w:abstractNumId w:val="29"/>
  </w:num>
  <w:num w:numId="30">
    <w:abstractNumId w:val="32"/>
  </w:num>
  <w:num w:numId="31">
    <w:abstractNumId w:val="13"/>
  </w:num>
  <w:num w:numId="32">
    <w:abstractNumId w:val="11"/>
  </w:num>
  <w:num w:numId="33">
    <w:abstractNumId w:val="46"/>
  </w:num>
  <w:num w:numId="34">
    <w:abstractNumId w:val="21"/>
  </w:num>
  <w:num w:numId="35">
    <w:abstractNumId w:val="42"/>
  </w:num>
  <w:num w:numId="36">
    <w:abstractNumId w:val="19"/>
  </w:num>
  <w:num w:numId="37">
    <w:abstractNumId w:val="36"/>
  </w:num>
  <w:num w:numId="38">
    <w:abstractNumId w:val="31"/>
  </w:num>
  <w:num w:numId="39">
    <w:abstractNumId w:val="38"/>
  </w:num>
  <w:num w:numId="40">
    <w:abstractNumId w:val="43"/>
  </w:num>
  <w:num w:numId="41">
    <w:abstractNumId w:val="45"/>
  </w:num>
  <w:num w:numId="42">
    <w:abstractNumId w:val="2"/>
  </w:num>
  <w:num w:numId="43">
    <w:abstractNumId w:val="35"/>
  </w:num>
  <w:num w:numId="44">
    <w:abstractNumId w:val="20"/>
  </w:num>
  <w:num w:numId="45">
    <w:abstractNumId w:val="26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"/>
  </w:num>
  <w:num w:numId="49">
    <w:abstractNumId w:val="34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3050"/>
    <w:rsid w:val="0000195F"/>
    <w:rsid w:val="000037B4"/>
    <w:rsid w:val="000115B9"/>
    <w:rsid w:val="00011FBF"/>
    <w:rsid w:val="000131BB"/>
    <w:rsid w:val="00014773"/>
    <w:rsid w:val="00015F58"/>
    <w:rsid w:val="00020150"/>
    <w:rsid w:val="0002498C"/>
    <w:rsid w:val="00030D1C"/>
    <w:rsid w:val="00041AF0"/>
    <w:rsid w:val="00042BF6"/>
    <w:rsid w:val="00044413"/>
    <w:rsid w:val="00047E84"/>
    <w:rsid w:val="00061E30"/>
    <w:rsid w:val="00065A9A"/>
    <w:rsid w:val="000661C4"/>
    <w:rsid w:val="000662DD"/>
    <w:rsid w:val="00070CB3"/>
    <w:rsid w:val="00073691"/>
    <w:rsid w:val="00073DA1"/>
    <w:rsid w:val="00080D99"/>
    <w:rsid w:val="00087F4C"/>
    <w:rsid w:val="00092B0A"/>
    <w:rsid w:val="000B3D11"/>
    <w:rsid w:val="000B5917"/>
    <w:rsid w:val="000D3232"/>
    <w:rsid w:val="000E3EC5"/>
    <w:rsid w:val="000E69F3"/>
    <w:rsid w:val="001012E7"/>
    <w:rsid w:val="00114CF9"/>
    <w:rsid w:val="0012067B"/>
    <w:rsid w:val="00120AEC"/>
    <w:rsid w:val="00122898"/>
    <w:rsid w:val="001305A6"/>
    <w:rsid w:val="0013300E"/>
    <w:rsid w:val="00144F90"/>
    <w:rsid w:val="00145F50"/>
    <w:rsid w:val="001478B3"/>
    <w:rsid w:val="0015488A"/>
    <w:rsid w:val="0015567C"/>
    <w:rsid w:val="001578CB"/>
    <w:rsid w:val="00160016"/>
    <w:rsid w:val="00164ABD"/>
    <w:rsid w:val="0017574F"/>
    <w:rsid w:val="00176C48"/>
    <w:rsid w:val="00177ADB"/>
    <w:rsid w:val="00184107"/>
    <w:rsid w:val="001932FD"/>
    <w:rsid w:val="00196EF0"/>
    <w:rsid w:val="001A63E2"/>
    <w:rsid w:val="001A70BB"/>
    <w:rsid w:val="001A75D7"/>
    <w:rsid w:val="001B146B"/>
    <w:rsid w:val="001B5E61"/>
    <w:rsid w:val="001B6818"/>
    <w:rsid w:val="001C0CE6"/>
    <w:rsid w:val="001C383B"/>
    <w:rsid w:val="001C4325"/>
    <w:rsid w:val="001C692F"/>
    <w:rsid w:val="001C7460"/>
    <w:rsid w:val="001D2718"/>
    <w:rsid w:val="001D3BFB"/>
    <w:rsid w:val="001D564A"/>
    <w:rsid w:val="001D56D3"/>
    <w:rsid w:val="001D5B5C"/>
    <w:rsid w:val="001E1721"/>
    <w:rsid w:val="001E26FC"/>
    <w:rsid w:val="001E3FED"/>
    <w:rsid w:val="001E56A3"/>
    <w:rsid w:val="001F0E97"/>
    <w:rsid w:val="001F3B6A"/>
    <w:rsid w:val="001F5DB0"/>
    <w:rsid w:val="0021414D"/>
    <w:rsid w:val="00215ACB"/>
    <w:rsid w:val="00215C81"/>
    <w:rsid w:val="0021793F"/>
    <w:rsid w:val="00217A4D"/>
    <w:rsid w:val="00220098"/>
    <w:rsid w:val="0022126B"/>
    <w:rsid w:val="002246E5"/>
    <w:rsid w:val="00225352"/>
    <w:rsid w:val="00226FC4"/>
    <w:rsid w:val="00231639"/>
    <w:rsid w:val="002328BD"/>
    <w:rsid w:val="00246BCC"/>
    <w:rsid w:val="002603AD"/>
    <w:rsid w:val="0026438E"/>
    <w:rsid w:val="00264E7B"/>
    <w:rsid w:val="00265101"/>
    <w:rsid w:val="00270240"/>
    <w:rsid w:val="00275777"/>
    <w:rsid w:val="002809CA"/>
    <w:rsid w:val="00284F54"/>
    <w:rsid w:val="00286A95"/>
    <w:rsid w:val="00290065"/>
    <w:rsid w:val="00292E35"/>
    <w:rsid w:val="00294C04"/>
    <w:rsid w:val="00295CFC"/>
    <w:rsid w:val="002A453C"/>
    <w:rsid w:val="002A4A89"/>
    <w:rsid w:val="002A555B"/>
    <w:rsid w:val="002C78E1"/>
    <w:rsid w:val="002D493D"/>
    <w:rsid w:val="002D55BF"/>
    <w:rsid w:val="002D7D03"/>
    <w:rsid w:val="002E0D90"/>
    <w:rsid w:val="002E500F"/>
    <w:rsid w:val="002E68B0"/>
    <w:rsid w:val="002E7A37"/>
    <w:rsid w:val="003116EC"/>
    <w:rsid w:val="00313457"/>
    <w:rsid w:val="00320784"/>
    <w:rsid w:val="0032131C"/>
    <w:rsid w:val="003324E0"/>
    <w:rsid w:val="00340223"/>
    <w:rsid w:val="003427DB"/>
    <w:rsid w:val="00345A1E"/>
    <w:rsid w:val="00355DF5"/>
    <w:rsid w:val="00363C21"/>
    <w:rsid w:val="00374AFD"/>
    <w:rsid w:val="00376B11"/>
    <w:rsid w:val="00384FAD"/>
    <w:rsid w:val="00387132"/>
    <w:rsid w:val="003978AE"/>
    <w:rsid w:val="003A6706"/>
    <w:rsid w:val="003B0182"/>
    <w:rsid w:val="003B77F1"/>
    <w:rsid w:val="003C77F0"/>
    <w:rsid w:val="003C7D30"/>
    <w:rsid w:val="003D6D39"/>
    <w:rsid w:val="003E54EF"/>
    <w:rsid w:val="003E5E90"/>
    <w:rsid w:val="003F2D5B"/>
    <w:rsid w:val="003F3C13"/>
    <w:rsid w:val="003F5141"/>
    <w:rsid w:val="003F6F1A"/>
    <w:rsid w:val="00402BEF"/>
    <w:rsid w:val="00405F20"/>
    <w:rsid w:val="00417465"/>
    <w:rsid w:val="004272F0"/>
    <w:rsid w:val="004335DF"/>
    <w:rsid w:val="00452B49"/>
    <w:rsid w:val="00453EE9"/>
    <w:rsid w:val="0046163A"/>
    <w:rsid w:val="004617C5"/>
    <w:rsid w:val="00463896"/>
    <w:rsid w:val="00464117"/>
    <w:rsid w:val="00472507"/>
    <w:rsid w:val="004904D0"/>
    <w:rsid w:val="0049160A"/>
    <w:rsid w:val="00493B3D"/>
    <w:rsid w:val="00494410"/>
    <w:rsid w:val="00495A43"/>
    <w:rsid w:val="004A326A"/>
    <w:rsid w:val="004A3BAA"/>
    <w:rsid w:val="004B23CB"/>
    <w:rsid w:val="004C26DF"/>
    <w:rsid w:val="004C413E"/>
    <w:rsid w:val="004C520D"/>
    <w:rsid w:val="004E063D"/>
    <w:rsid w:val="004E2195"/>
    <w:rsid w:val="004E6BED"/>
    <w:rsid w:val="004F49B5"/>
    <w:rsid w:val="004F4F82"/>
    <w:rsid w:val="00505B13"/>
    <w:rsid w:val="00512744"/>
    <w:rsid w:val="005135C9"/>
    <w:rsid w:val="00520072"/>
    <w:rsid w:val="005232ED"/>
    <w:rsid w:val="00523538"/>
    <w:rsid w:val="00524BE3"/>
    <w:rsid w:val="00524D55"/>
    <w:rsid w:val="00530313"/>
    <w:rsid w:val="0053135D"/>
    <w:rsid w:val="00550D03"/>
    <w:rsid w:val="00552583"/>
    <w:rsid w:val="0055571E"/>
    <w:rsid w:val="005638AC"/>
    <w:rsid w:val="00565DB3"/>
    <w:rsid w:val="00582DFB"/>
    <w:rsid w:val="00584475"/>
    <w:rsid w:val="005850E4"/>
    <w:rsid w:val="00585F1F"/>
    <w:rsid w:val="0059073A"/>
    <w:rsid w:val="0059168C"/>
    <w:rsid w:val="00591F5D"/>
    <w:rsid w:val="005945A9"/>
    <w:rsid w:val="005A79A4"/>
    <w:rsid w:val="005B34CD"/>
    <w:rsid w:val="005B3A68"/>
    <w:rsid w:val="005B4D0E"/>
    <w:rsid w:val="005B6E13"/>
    <w:rsid w:val="005C1793"/>
    <w:rsid w:val="005C53BF"/>
    <w:rsid w:val="005C6644"/>
    <w:rsid w:val="005C6CDA"/>
    <w:rsid w:val="005D19F8"/>
    <w:rsid w:val="005D1FF8"/>
    <w:rsid w:val="005D6164"/>
    <w:rsid w:val="005E3E55"/>
    <w:rsid w:val="005E67EA"/>
    <w:rsid w:val="005F0192"/>
    <w:rsid w:val="00607FF5"/>
    <w:rsid w:val="00612E5E"/>
    <w:rsid w:val="00617BEA"/>
    <w:rsid w:val="006206BD"/>
    <w:rsid w:val="00630728"/>
    <w:rsid w:val="00631080"/>
    <w:rsid w:val="00631F98"/>
    <w:rsid w:val="00632842"/>
    <w:rsid w:val="00634169"/>
    <w:rsid w:val="00634CCD"/>
    <w:rsid w:val="00634D7B"/>
    <w:rsid w:val="006353BD"/>
    <w:rsid w:val="00644BD8"/>
    <w:rsid w:val="00645C29"/>
    <w:rsid w:val="00650EC2"/>
    <w:rsid w:val="00653C55"/>
    <w:rsid w:val="00656226"/>
    <w:rsid w:val="0065642B"/>
    <w:rsid w:val="00661563"/>
    <w:rsid w:val="006714EA"/>
    <w:rsid w:val="00674885"/>
    <w:rsid w:val="0068043C"/>
    <w:rsid w:val="006809B6"/>
    <w:rsid w:val="00691171"/>
    <w:rsid w:val="00694CDC"/>
    <w:rsid w:val="006963FE"/>
    <w:rsid w:val="006A0BCB"/>
    <w:rsid w:val="006A1704"/>
    <w:rsid w:val="006A61AE"/>
    <w:rsid w:val="006A6E4F"/>
    <w:rsid w:val="006B0428"/>
    <w:rsid w:val="006B0973"/>
    <w:rsid w:val="006B140E"/>
    <w:rsid w:val="006B3AFB"/>
    <w:rsid w:val="006B5C23"/>
    <w:rsid w:val="006B73C7"/>
    <w:rsid w:val="006C1745"/>
    <w:rsid w:val="006C4255"/>
    <w:rsid w:val="006E06BF"/>
    <w:rsid w:val="006E1D36"/>
    <w:rsid w:val="006E40D8"/>
    <w:rsid w:val="006E79DF"/>
    <w:rsid w:val="006F523B"/>
    <w:rsid w:val="006F59DE"/>
    <w:rsid w:val="006F674D"/>
    <w:rsid w:val="007003E8"/>
    <w:rsid w:val="0070104E"/>
    <w:rsid w:val="00701183"/>
    <w:rsid w:val="007017E3"/>
    <w:rsid w:val="00712FC9"/>
    <w:rsid w:val="00715CB9"/>
    <w:rsid w:val="00717CEB"/>
    <w:rsid w:val="00723723"/>
    <w:rsid w:val="0072709E"/>
    <w:rsid w:val="00731A81"/>
    <w:rsid w:val="00732ED6"/>
    <w:rsid w:val="007376D7"/>
    <w:rsid w:val="00743FDC"/>
    <w:rsid w:val="0074491E"/>
    <w:rsid w:val="00750680"/>
    <w:rsid w:val="00750D84"/>
    <w:rsid w:val="0075129B"/>
    <w:rsid w:val="00755B5E"/>
    <w:rsid w:val="00772361"/>
    <w:rsid w:val="007737EB"/>
    <w:rsid w:val="0077672E"/>
    <w:rsid w:val="00782C36"/>
    <w:rsid w:val="00785381"/>
    <w:rsid w:val="007869B6"/>
    <w:rsid w:val="007876DB"/>
    <w:rsid w:val="007928D8"/>
    <w:rsid w:val="007A33FD"/>
    <w:rsid w:val="007A3E89"/>
    <w:rsid w:val="007A5320"/>
    <w:rsid w:val="007A6752"/>
    <w:rsid w:val="007A74EC"/>
    <w:rsid w:val="007B4471"/>
    <w:rsid w:val="007B5F22"/>
    <w:rsid w:val="007C4E8D"/>
    <w:rsid w:val="007C634F"/>
    <w:rsid w:val="007D03F6"/>
    <w:rsid w:val="007D6189"/>
    <w:rsid w:val="007E4240"/>
    <w:rsid w:val="007F080A"/>
    <w:rsid w:val="007F1B4D"/>
    <w:rsid w:val="007F65A1"/>
    <w:rsid w:val="007F6C84"/>
    <w:rsid w:val="00806E2D"/>
    <w:rsid w:val="00814532"/>
    <w:rsid w:val="008150D6"/>
    <w:rsid w:val="0081788F"/>
    <w:rsid w:val="00820611"/>
    <w:rsid w:val="00826088"/>
    <w:rsid w:val="00837265"/>
    <w:rsid w:val="008648ED"/>
    <w:rsid w:val="0086678B"/>
    <w:rsid w:val="00874E16"/>
    <w:rsid w:val="00877EB5"/>
    <w:rsid w:val="008823AC"/>
    <w:rsid w:val="008824E4"/>
    <w:rsid w:val="00883771"/>
    <w:rsid w:val="00885350"/>
    <w:rsid w:val="008945A7"/>
    <w:rsid w:val="008A0549"/>
    <w:rsid w:val="008A67D5"/>
    <w:rsid w:val="008B54FF"/>
    <w:rsid w:val="008C0508"/>
    <w:rsid w:val="008D21E6"/>
    <w:rsid w:val="008E640E"/>
    <w:rsid w:val="009014A6"/>
    <w:rsid w:val="009042E3"/>
    <w:rsid w:val="00910C03"/>
    <w:rsid w:val="009112F6"/>
    <w:rsid w:val="00916943"/>
    <w:rsid w:val="00925E34"/>
    <w:rsid w:val="009260C1"/>
    <w:rsid w:val="00926213"/>
    <w:rsid w:val="00931FED"/>
    <w:rsid w:val="00932C19"/>
    <w:rsid w:val="00933EED"/>
    <w:rsid w:val="009351C9"/>
    <w:rsid w:val="0093660F"/>
    <w:rsid w:val="00937066"/>
    <w:rsid w:val="00940A89"/>
    <w:rsid w:val="00940EB6"/>
    <w:rsid w:val="00941951"/>
    <w:rsid w:val="009443F9"/>
    <w:rsid w:val="00946C9A"/>
    <w:rsid w:val="00955154"/>
    <w:rsid w:val="00960C1D"/>
    <w:rsid w:val="00962220"/>
    <w:rsid w:val="00963609"/>
    <w:rsid w:val="00976163"/>
    <w:rsid w:val="0097700B"/>
    <w:rsid w:val="009779FB"/>
    <w:rsid w:val="0098788D"/>
    <w:rsid w:val="00994A12"/>
    <w:rsid w:val="009A1270"/>
    <w:rsid w:val="009A231C"/>
    <w:rsid w:val="009A3305"/>
    <w:rsid w:val="009A364E"/>
    <w:rsid w:val="009B39D2"/>
    <w:rsid w:val="009C0655"/>
    <w:rsid w:val="009C72C7"/>
    <w:rsid w:val="009C7F91"/>
    <w:rsid w:val="009D1B11"/>
    <w:rsid w:val="009D21A5"/>
    <w:rsid w:val="009D2DC3"/>
    <w:rsid w:val="009D387E"/>
    <w:rsid w:val="009E1687"/>
    <w:rsid w:val="009E7BEC"/>
    <w:rsid w:val="009F2F29"/>
    <w:rsid w:val="009F39A3"/>
    <w:rsid w:val="009F5067"/>
    <w:rsid w:val="00A016D0"/>
    <w:rsid w:val="00A02840"/>
    <w:rsid w:val="00A03C60"/>
    <w:rsid w:val="00A0653F"/>
    <w:rsid w:val="00A067D4"/>
    <w:rsid w:val="00A141A5"/>
    <w:rsid w:val="00A153E4"/>
    <w:rsid w:val="00A32AB6"/>
    <w:rsid w:val="00A330CF"/>
    <w:rsid w:val="00A3322A"/>
    <w:rsid w:val="00A417B6"/>
    <w:rsid w:val="00A45DD6"/>
    <w:rsid w:val="00A5252C"/>
    <w:rsid w:val="00A532D8"/>
    <w:rsid w:val="00A5537F"/>
    <w:rsid w:val="00A55A72"/>
    <w:rsid w:val="00A62FAA"/>
    <w:rsid w:val="00A71269"/>
    <w:rsid w:val="00A814A4"/>
    <w:rsid w:val="00A90FF1"/>
    <w:rsid w:val="00A916FF"/>
    <w:rsid w:val="00A94969"/>
    <w:rsid w:val="00AA14D3"/>
    <w:rsid w:val="00AA3D8F"/>
    <w:rsid w:val="00AA5AA5"/>
    <w:rsid w:val="00AC5908"/>
    <w:rsid w:val="00AD1B6A"/>
    <w:rsid w:val="00AD48F0"/>
    <w:rsid w:val="00AD5F11"/>
    <w:rsid w:val="00AD7EA1"/>
    <w:rsid w:val="00AE3AE1"/>
    <w:rsid w:val="00AF12BD"/>
    <w:rsid w:val="00AF4E5A"/>
    <w:rsid w:val="00B05000"/>
    <w:rsid w:val="00B07E20"/>
    <w:rsid w:val="00B1516C"/>
    <w:rsid w:val="00B26AAD"/>
    <w:rsid w:val="00B35B3A"/>
    <w:rsid w:val="00B40771"/>
    <w:rsid w:val="00B471BA"/>
    <w:rsid w:val="00B500AB"/>
    <w:rsid w:val="00B53192"/>
    <w:rsid w:val="00B66863"/>
    <w:rsid w:val="00B74120"/>
    <w:rsid w:val="00B8319D"/>
    <w:rsid w:val="00B85EE9"/>
    <w:rsid w:val="00BA1EC5"/>
    <w:rsid w:val="00BA31FF"/>
    <w:rsid w:val="00BA7228"/>
    <w:rsid w:val="00BB14E9"/>
    <w:rsid w:val="00BB7009"/>
    <w:rsid w:val="00BC23BF"/>
    <w:rsid w:val="00BC3B43"/>
    <w:rsid w:val="00BC472F"/>
    <w:rsid w:val="00BC7C07"/>
    <w:rsid w:val="00BD2273"/>
    <w:rsid w:val="00BD4897"/>
    <w:rsid w:val="00BE01F4"/>
    <w:rsid w:val="00BE2D03"/>
    <w:rsid w:val="00BE386E"/>
    <w:rsid w:val="00BE6286"/>
    <w:rsid w:val="00BF4E83"/>
    <w:rsid w:val="00C10988"/>
    <w:rsid w:val="00C1435A"/>
    <w:rsid w:val="00C15BA6"/>
    <w:rsid w:val="00C20721"/>
    <w:rsid w:val="00C20A1F"/>
    <w:rsid w:val="00C23C14"/>
    <w:rsid w:val="00C30112"/>
    <w:rsid w:val="00C30787"/>
    <w:rsid w:val="00C33050"/>
    <w:rsid w:val="00C36B55"/>
    <w:rsid w:val="00C36E83"/>
    <w:rsid w:val="00C51135"/>
    <w:rsid w:val="00C5228E"/>
    <w:rsid w:val="00C60D9E"/>
    <w:rsid w:val="00C61A72"/>
    <w:rsid w:val="00C63A19"/>
    <w:rsid w:val="00C644ED"/>
    <w:rsid w:val="00C65AE1"/>
    <w:rsid w:val="00C72E9F"/>
    <w:rsid w:val="00C80781"/>
    <w:rsid w:val="00C80916"/>
    <w:rsid w:val="00C90539"/>
    <w:rsid w:val="00C91447"/>
    <w:rsid w:val="00C97C4F"/>
    <w:rsid w:val="00CA3B85"/>
    <w:rsid w:val="00CB23EC"/>
    <w:rsid w:val="00CB242B"/>
    <w:rsid w:val="00CB285A"/>
    <w:rsid w:val="00CB2CF0"/>
    <w:rsid w:val="00CB31D0"/>
    <w:rsid w:val="00CB4AC8"/>
    <w:rsid w:val="00CD183D"/>
    <w:rsid w:val="00CD5173"/>
    <w:rsid w:val="00CD6A90"/>
    <w:rsid w:val="00CD6C7D"/>
    <w:rsid w:val="00CE207F"/>
    <w:rsid w:val="00CE2266"/>
    <w:rsid w:val="00CE6B6A"/>
    <w:rsid w:val="00CE7F8E"/>
    <w:rsid w:val="00CF20F0"/>
    <w:rsid w:val="00CF4B48"/>
    <w:rsid w:val="00D0088E"/>
    <w:rsid w:val="00D03074"/>
    <w:rsid w:val="00D061BD"/>
    <w:rsid w:val="00D12E08"/>
    <w:rsid w:val="00D15374"/>
    <w:rsid w:val="00D20553"/>
    <w:rsid w:val="00D21479"/>
    <w:rsid w:val="00D2159F"/>
    <w:rsid w:val="00D23758"/>
    <w:rsid w:val="00D267B2"/>
    <w:rsid w:val="00D31D84"/>
    <w:rsid w:val="00D33EB5"/>
    <w:rsid w:val="00D36C4F"/>
    <w:rsid w:val="00D41887"/>
    <w:rsid w:val="00D41BC9"/>
    <w:rsid w:val="00D47DCA"/>
    <w:rsid w:val="00D604F5"/>
    <w:rsid w:val="00D62275"/>
    <w:rsid w:val="00D6422C"/>
    <w:rsid w:val="00D64942"/>
    <w:rsid w:val="00D701AA"/>
    <w:rsid w:val="00D73A9D"/>
    <w:rsid w:val="00D84DF8"/>
    <w:rsid w:val="00D85A54"/>
    <w:rsid w:val="00D85E1C"/>
    <w:rsid w:val="00D87F97"/>
    <w:rsid w:val="00D9224C"/>
    <w:rsid w:val="00D93DF2"/>
    <w:rsid w:val="00D953F4"/>
    <w:rsid w:val="00D96C2A"/>
    <w:rsid w:val="00DA1172"/>
    <w:rsid w:val="00DA1F4A"/>
    <w:rsid w:val="00DA2A7E"/>
    <w:rsid w:val="00DA3CBA"/>
    <w:rsid w:val="00DA6748"/>
    <w:rsid w:val="00DB048F"/>
    <w:rsid w:val="00DB0B33"/>
    <w:rsid w:val="00DB1812"/>
    <w:rsid w:val="00DB5171"/>
    <w:rsid w:val="00DB60A3"/>
    <w:rsid w:val="00DB6E66"/>
    <w:rsid w:val="00DC0D6E"/>
    <w:rsid w:val="00DC0F34"/>
    <w:rsid w:val="00DC6912"/>
    <w:rsid w:val="00DD2133"/>
    <w:rsid w:val="00DE2E75"/>
    <w:rsid w:val="00DE4E04"/>
    <w:rsid w:val="00DE7A85"/>
    <w:rsid w:val="00DF0DB5"/>
    <w:rsid w:val="00DF4DE4"/>
    <w:rsid w:val="00DF6E5A"/>
    <w:rsid w:val="00E05419"/>
    <w:rsid w:val="00E05D7D"/>
    <w:rsid w:val="00E133E4"/>
    <w:rsid w:val="00E2111D"/>
    <w:rsid w:val="00E22913"/>
    <w:rsid w:val="00E30999"/>
    <w:rsid w:val="00E330F5"/>
    <w:rsid w:val="00E3314C"/>
    <w:rsid w:val="00E3770F"/>
    <w:rsid w:val="00E3792C"/>
    <w:rsid w:val="00E41D55"/>
    <w:rsid w:val="00E43743"/>
    <w:rsid w:val="00E45DD8"/>
    <w:rsid w:val="00E541D7"/>
    <w:rsid w:val="00E542EC"/>
    <w:rsid w:val="00E55B83"/>
    <w:rsid w:val="00E623AE"/>
    <w:rsid w:val="00E63149"/>
    <w:rsid w:val="00E65394"/>
    <w:rsid w:val="00E65518"/>
    <w:rsid w:val="00E66A21"/>
    <w:rsid w:val="00E71CB9"/>
    <w:rsid w:val="00E8457D"/>
    <w:rsid w:val="00E957A1"/>
    <w:rsid w:val="00EB40F1"/>
    <w:rsid w:val="00EB587F"/>
    <w:rsid w:val="00EB5F9A"/>
    <w:rsid w:val="00EC0549"/>
    <w:rsid w:val="00EC2D20"/>
    <w:rsid w:val="00EC408C"/>
    <w:rsid w:val="00EC7D53"/>
    <w:rsid w:val="00ED58AE"/>
    <w:rsid w:val="00ED5970"/>
    <w:rsid w:val="00EF2868"/>
    <w:rsid w:val="00F00E1E"/>
    <w:rsid w:val="00F075D7"/>
    <w:rsid w:val="00F07804"/>
    <w:rsid w:val="00F1228C"/>
    <w:rsid w:val="00F167F7"/>
    <w:rsid w:val="00F221CA"/>
    <w:rsid w:val="00F2256A"/>
    <w:rsid w:val="00F25662"/>
    <w:rsid w:val="00F25AB7"/>
    <w:rsid w:val="00F306A6"/>
    <w:rsid w:val="00F318AE"/>
    <w:rsid w:val="00F32D89"/>
    <w:rsid w:val="00F33B05"/>
    <w:rsid w:val="00F4052E"/>
    <w:rsid w:val="00F420E6"/>
    <w:rsid w:val="00F446BC"/>
    <w:rsid w:val="00F4598A"/>
    <w:rsid w:val="00F54EF4"/>
    <w:rsid w:val="00F55EEC"/>
    <w:rsid w:val="00F61836"/>
    <w:rsid w:val="00F621AC"/>
    <w:rsid w:val="00F6270D"/>
    <w:rsid w:val="00F64C4C"/>
    <w:rsid w:val="00F65D1E"/>
    <w:rsid w:val="00F668AA"/>
    <w:rsid w:val="00F72DAF"/>
    <w:rsid w:val="00F74B33"/>
    <w:rsid w:val="00F80771"/>
    <w:rsid w:val="00F81190"/>
    <w:rsid w:val="00F93160"/>
    <w:rsid w:val="00F932A0"/>
    <w:rsid w:val="00F94B9D"/>
    <w:rsid w:val="00FA12D4"/>
    <w:rsid w:val="00FA18F8"/>
    <w:rsid w:val="00FA35E8"/>
    <w:rsid w:val="00FA38A2"/>
    <w:rsid w:val="00FA5CB6"/>
    <w:rsid w:val="00FB0634"/>
    <w:rsid w:val="00FB0F5C"/>
    <w:rsid w:val="00FB379E"/>
    <w:rsid w:val="00FB45B1"/>
    <w:rsid w:val="00FB4DAD"/>
    <w:rsid w:val="00FC0163"/>
    <w:rsid w:val="00FC14F1"/>
    <w:rsid w:val="00FC27EA"/>
    <w:rsid w:val="00FC371A"/>
    <w:rsid w:val="00FC705C"/>
    <w:rsid w:val="00FC7636"/>
    <w:rsid w:val="00FD4E83"/>
    <w:rsid w:val="00FD72FC"/>
    <w:rsid w:val="00FE2A7D"/>
    <w:rsid w:val="00FF3D2A"/>
    <w:rsid w:val="00FF4277"/>
    <w:rsid w:val="00FF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81"/>
  </w:style>
  <w:style w:type="paragraph" w:styleId="Footer">
    <w:name w:val="footer"/>
    <w:basedOn w:val="Normal"/>
    <w:link w:val="FooterChar"/>
    <w:uiPriority w:val="99"/>
    <w:unhideWhenUsed/>
    <w:rsid w:val="0073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81"/>
  </w:style>
  <w:style w:type="character" w:styleId="Hyperlink">
    <w:name w:val="Hyperlink"/>
    <w:basedOn w:val="DefaultParagraphFont"/>
    <w:uiPriority w:val="99"/>
    <w:unhideWhenUsed/>
    <w:rsid w:val="001478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D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3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9902-4DAF-41E9-979C-6652D90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</cp:lastModifiedBy>
  <cp:revision>247</cp:revision>
  <cp:lastPrinted>2014-10-28T10:07:00Z</cp:lastPrinted>
  <dcterms:created xsi:type="dcterms:W3CDTF">2010-10-13T11:08:00Z</dcterms:created>
  <dcterms:modified xsi:type="dcterms:W3CDTF">2014-12-02T19:54:00Z</dcterms:modified>
</cp:coreProperties>
</file>