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5" w:rsidRDefault="00581520" w:rsidP="009272C6">
      <w:pPr>
        <w:bidi/>
        <w:jc w:val="both"/>
        <w:rPr>
          <w:rFonts w:cs="Arial"/>
          <w:lang w:bidi="ar-EG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5ECF8C1A" wp14:editId="5B3EAB65">
            <wp:extent cx="914400" cy="99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hint="cs"/>
          <w:rtl/>
          <w:lang w:bidi="ar-EG"/>
        </w:rPr>
        <w:t xml:space="preserve">                                                                                                     </w:t>
      </w:r>
      <w:r>
        <w:rPr>
          <w:rFonts w:cs="Arial"/>
          <w:noProof/>
        </w:rPr>
        <w:drawing>
          <wp:inline distT="0" distB="0" distL="0" distR="0" wp14:anchorId="0E421564" wp14:editId="183B4CB0">
            <wp:extent cx="1076325" cy="1000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520" w:rsidRDefault="00581520" w:rsidP="00581520">
      <w:pPr>
        <w:jc w:val="both"/>
        <w:rPr>
          <w:rFonts w:cs="Arial"/>
          <w:b/>
          <w:bCs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F325B" wp14:editId="647B91FE">
                <wp:simplePos x="0" y="0"/>
                <wp:positionH relativeFrom="column">
                  <wp:posOffset>4714875</wp:posOffset>
                </wp:positionH>
                <wp:positionV relativeFrom="paragraph">
                  <wp:posOffset>86995</wp:posOffset>
                </wp:positionV>
                <wp:extent cx="1662430" cy="73850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43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1520" w:rsidRPr="003050E4" w:rsidRDefault="00581520" w:rsidP="0058152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جامعة الزقازيق</w:t>
                            </w:r>
                          </w:p>
                          <w:p w:rsidR="00581520" w:rsidRPr="003050E4" w:rsidRDefault="00581520" w:rsidP="00581520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rtl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كلية الطب البيطرى</w:t>
                            </w:r>
                          </w:p>
                          <w:p w:rsidR="00581520" w:rsidRPr="003050E4" w:rsidRDefault="00581520" w:rsidP="00581520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rtl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قسم </w:t>
                            </w:r>
                            <w:r w:rsidRPr="003050E4">
                              <w:rPr>
                                <w:rFonts w:ascii="Calibri" w:eastAsia="Calibri" w:hAnsi="Arial" w:cs="Arial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الفارماكولوجيا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371.25pt;margin-top:6.85pt;width:130.9pt;height:5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2xRQMAAC0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" filled="f" fillcolor="#4f81bd [3204]" stroked="f" strokecolor="black [3213]">
                <v:shadow color="#eeece1 [3214]"/>
                <v:textbox style="mso-fit-shape-to-text:t">
                  <w:txbxContent>
                    <w:p w:rsidR="00581520" w:rsidRPr="003050E4" w:rsidRDefault="00581520" w:rsidP="00581520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جامعة الزقازيق</w:t>
                      </w:r>
                    </w:p>
                    <w:p w:rsidR="00581520" w:rsidRPr="003050E4" w:rsidRDefault="00581520" w:rsidP="00581520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rtl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كلية الطب البيطرى</w:t>
                      </w:r>
                    </w:p>
                    <w:p w:rsidR="00581520" w:rsidRPr="003050E4" w:rsidRDefault="00581520" w:rsidP="00581520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rtl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 xml:space="preserve">قسم </w:t>
                      </w:r>
                      <w:r w:rsidRPr="003050E4">
                        <w:rPr>
                          <w:rFonts w:ascii="Calibri" w:eastAsia="Calibri" w:hAnsi="Arial" w:cs="Arial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الفارماكولوجيا</w:t>
                      </w:r>
                    </w:p>
                  </w:txbxContent>
                </v:textbox>
              </v:rect>
            </w:pict>
          </mc:Fallback>
        </mc:AlternateContent>
      </w:r>
      <w:r w:rsidRPr="00581520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 </w:t>
      </w:r>
      <w:r>
        <w:rPr>
          <w:rFonts w:cs="Arial"/>
          <w:b/>
          <w:bCs/>
          <w:lang w:bidi="ar-EG"/>
        </w:rPr>
        <w:t xml:space="preserve">                           </w:t>
      </w:r>
    </w:p>
    <w:p w:rsidR="007C7B08" w:rsidRPr="004C2A85" w:rsidRDefault="00581520" w:rsidP="004C2A85">
      <w:pPr>
        <w:jc w:val="both"/>
        <w:rPr>
          <w:rFonts w:cs="Arial"/>
          <w:b/>
          <w:bCs/>
          <w:rtl/>
          <w:lang w:bidi="ar-EG"/>
        </w:rPr>
      </w:pPr>
      <w:r>
        <w:rPr>
          <w:rFonts w:cs="Arial"/>
          <w:b/>
          <w:bCs/>
          <w:lang w:bidi="ar-EG"/>
        </w:rPr>
        <w:t xml:space="preserve">                 </w:t>
      </w:r>
    </w:p>
    <w:p w:rsidR="007C7B08" w:rsidRDefault="007C7B08" w:rsidP="007C7B08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74EF8" w:rsidRDefault="00174EF8" w:rsidP="00174EF8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EF126B" w:rsidRDefault="00EF126B" w:rsidP="00EF126B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19D54" wp14:editId="75AD8C75">
                <wp:simplePos x="0" y="0"/>
                <wp:positionH relativeFrom="column">
                  <wp:posOffset>-276225</wp:posOffset>
                </wp:positionH>
                <wp:positionV relativeFrom="paragraph">
                  <wp:posOffset>708660</wp:posOffset>
                </wp:positionV>
                <wp:extent cx="6467475" cy="19431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7B08" w:rsidRPr="00B74C3A" w:rsidRDefault="004C2A85" w:rsidP="00BD1CA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pacing w:val="10"/>
                                <w:sz w:val="144"/>
                                <w:szCs w:val="144"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74C3A"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144"/>
                                <w:szCs w:val="144"/>
                                <w:rtl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رسا</w:t>
                            </w:r>
                            <w:r w:rsidR="0076639E" w:rsidRPr="00B74C3A"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144"/>
                                <w:szCs w:val="144"/>
                                <w:rtl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ئل </w:t>
                            </w:r>
                            <w:r w:rsidR="00BD1CA5"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144"/>
                                <w:szCs w:val="144"/>
                                <w:rtl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تحت الاشراف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21.75pt;margin-top:55.8pt;width:509.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" filled="f" stroked="f">
                <v:textbox>
                  <w:txbxContent>
                    <w:p w:rsidR="007C7B08" w:rsidRPr="00B74C3A" w:rsidRDefault="004C2A85" w:rsidP="00BD1CA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pacing w:val="10"/>
                          <w:sz w:val="144"/>
                          <w:szCs w:val="144"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74C3A">
                        <w:rPr>
                          <w:rFonts w:asciiTheme="majorBidi" w:hAnsiTheme="majorBidi" w:cstheme="majorBidi" w:hint="cs"/>
                          <w:b/>
                          <w:spacing w:val="10"/>
                          <w:sz w:val="144"/>
                          <w:szCs w:val="144"/>
                          <w:rtl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رسا</w:t>
                      </w:r>
                      <w:r w:rsidR="0076639E" w:rsidRPr="00B74C3A">
                        <w:rPr>
                          <w:rFonts w:asciiTheme="majorBidi" w:hAnsiTheme="majorBidi" w:cstheme="majorBidi" w:hint="cs"/>
                          <w:b/>
                          <w:spacing w:val="10"/>
                          <w:sz w:val="144"/>
                          <w:szCs w:val="144"/>
                          <w:rtl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ئل </w:t>
                      </w:r>
                      <w:r w:rsidR="00BD1CA5">
                        <w:rPr>
                          <w:rFonts w:asciiTheme="majorBidi" w:hAnsiTheme="majorBidi" w:cstheme="majorBidi" w:hint="cs"/>
                          <w:b/>
                          <w:spacing w:val="10"/>
                          <w:sz w:val="144"/>
                          <w:szCs w:val="144"/>
                          <w:rtl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تحت الاشراف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0B5C30" w:rsidRDefault="000B5C30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ColorfulList-Accent2"/>
        <w:bidiVisual/>
        <w:tblW w:w="9072" w:type="dxa"/>
        <w:tblLook w:val="01E0" w:firstRow="1" w:lastRow="1" w:firstColumn="1" w:lastColumn="1" w:noHBand="0" w:noVBand="0"/>
      </w:tblPr>
      <w:tblGrid>
        <w:gridCol w:w="2664"/>
        <w:gridCol w:w="6408"/>
      </w:tblGrid>
      <w:tr w:rsidR="000B5C30" w:rsidRPr="000B5C30" w:rsidTr="00C66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B5C30" w:rsidRPr="000B5C30" w:rsidRDefault="000B5C30" w:rsidP="000B5C30">
            <w:pPr>
              <w:bidi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الطالب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0B5C30" w:rsidRPr="000B5C30" w:rsidRDefault="000B5C30" w:rsidP="000B5C30">
            <w:pPr>
              <w:bidi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اسم الرساله</w:t>
            </w:r>
          </w:p>
        </w:tc>
      </w:tr>
      <w:tr w:rsidR="00C66393" w:rsidRPr="000B5C30" w:rsidTr="00C66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C66393" w:rsidRDefault="00C66393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>0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/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أسماء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محمد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زايد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عبدربه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C66393" w:rsidRDefault="00C66393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التاثير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الواقى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لبعض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النباتات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الطبيه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ضد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التسمم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الكلوى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في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الفئران</w:t>
            </w:r>
          </w:p>
          <w:p w:rsidR="00C66393" w:rsidRPr="00C66393" w:rsidRDefault="00C66393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</w:rPr>
              <w:t>Protective effect of some plants against induced nephrotoxicity</w:t>
            </w:r>
          </w:p>
        </w:tc>
      </w:tr>
      <w:tr w:rsidR="00C66393" w:rsidRPr="000B5C30" w:rsidTr="00C66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C66393" w:rsidRDefault="00C66393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>0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/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هاله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عبدالرؤوف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محمد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عبداللطيف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C66393" w:rsidRDefault="00C66393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دراسات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فارماكولوجيه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على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بعض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المضادات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الحيويه</w:t>
            </w:r>
          </w:p>
          <w:p w:rsidR="00C66393" w:rsidRDefault="00C66393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</w:rPr>
            </w:pPr>
            <w:r>
              <w:rPr>
                <w:rFonts w:ascii="Simplified Arabic" w:eastAsia="Times New Roman" w:hAnsi="Simplified Arabic" w:cs="Simplified Arabic"/>
                <w:sz w:val="32"/>
                <w:szCs w:val="32"/>
              </w:rPr>
              <w:t>Pharmacological studies on some antibiotics</w:t>
            </w:r>
          </w:p>
        </w:tc>
      </w:tr>
      <w:tr w:rsidR="00C66393" w:rsidRPr="000B5C30" w:rsidTr="00C66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C66393" w:rsidRDefault="00E00936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>0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/ </w:t>
            </w:r>
            <w:r w:rsidR="00C66393"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علياء</w:t>
            </w:r>
            <w:r w:rsidR="00C66393"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C66393"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رافت</w:t>
            </w:r>
            <w:r w:rsidR="00C66393"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C66393"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السيد</w:t>
            </w:r>
            <w:r w:rsidR="00C66393"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C66393"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عبد</w:t>
            </w:r>
            <w:r w:rsidR="00C66393"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C66393"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المنعم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C66393" w:rsidRPr="00E00936" w:rsidRDefault="00C66393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دراسات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فارماكولوجيه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على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الاموكسيسلين</w:t>
            </w:r>
            <w:r w:rsidRPr="00C66393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6639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والكولستين</w:t>
            </w:r>
            <w:r w:rsidR="00E00936">
              <w:t xml:space="preserve"> </w:t>
            </w:r>
            <w:r w:rsidR="00E00936" w:rsidRPr="00E00936">
              <w:rPr>
                <w:rFonts w:ascii="Simplified Arabic" w:eastAsia="Times New Roman" w:hAnsi="Simplified Arabic" w:cs="Simplified Arabic"/>
                <w:sz w:val="32"/>
                <w:szCs w:val="32"/>
              </w:rPr>
              <w:t>Pharmacological studies on</w:t>
            </w:r>
            <w:r w:rsidR="00E00936">
              <w:rPr>
                <w:rFonts w:ascii="Simplified Arabic" w:eastAsia="Times New Roman" w:hAnsi="Simplified Arabic" w:cs="Simplified Arabic"/>
                <w:sz w:val="32"/>
                <w:szCs w:val="32"/>
              </w:rPr>
              <w:t xml:space="preserve"> Amoxicillin and </w:t>
            </w:r>
            <w:proofErr w:type="spellStart"/>
            <w:r w:rsidR="00E00936">
              <w:rPr>
                <w:rFonts w:ascii="Simplified Arabic" w:eastAsia="Times New Roman" w:hAnsi="Simplified Arabic" w:cs="Simplified Arabic"/>
                <w:sz w:val="32"/>
                <w:szCs w:val="32"/>
              </w:rPr>
              <w:t>colistin</w:t>
            </w:r>
            <w:proofErr w:type="spellEnd"/>
          </w:p>
          <w:p w:rsidR="00E00936" w:rsidRDefault="00E00936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E00936" w:rsidRPr="000B5C30" w:rsidTr="00C66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00936" w:rsidRPr="00E00936" w:rsidRDefault="00E00936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صيدلانيه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/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ميرفت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سعيد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إبراهيم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بيومى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ab/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E00936" w:rsidRDefault="00E00936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</w:rPr>
            </w:pP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تخفيف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الاعراض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الجانبيه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لبعض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الادويه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المضاده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للسرطان</w:t>
            </w:r>
          </w:p>
          <w:p w:rsidR="00E00936" w:rsidRPr="00C66393" w:rsidRDefault="00E00936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32"/>
                <w:szCs w:val="32"/>
              </w:rPr>
              <w:t>Alleviation of the side effects of some anticancer drugs</w:t>
            </w:r>
          </w:p>
        </w:tc>
      </w:tr>
      <w:tr w:rsidR="00E00936" w:rsidRPr="000B5C30" w:rsidTr="00C66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E00936" w:rsidRPr="00E00936" w:rsidRDefault="00E00936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>0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/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سماح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وجدى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محمد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حسن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ab/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E00936" w:rsidRDefault="00E00936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كفاءة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بعض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مضادات</w:t>
            </w:r>
            <w:r w:rsidRPr="00E00936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E00936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الكوكسيديا</w:t>
            </w:r>
          </w:p>
          <w:p w:rsidR="00E00936" w:rsidRPr="00C66393" w:rsidRDefault="00E00936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32"/>
                <w:szCs w:val="32"/>
              </w:rPr>
              <w:t xml:space="preserve">Efficacy of some </w:t>
            </w:r>
            <w:proofErr w:type="spellStart"/>
            <w:r>
              <w:rPr>
                <w:rFonts w:ascii="Simplified Arabic" w:eastAsia="Times New Roman" w:hAnsi="Simplified Arabic" w:cs="Simplified Arabic"/>
                <w:sz w:val="32"/>
                <w:szCs w:val="32"/>
              </w:rPr>
              <w:t>anticoccidial</w:t>
            </w:r>
            <w:proofErr w:type="spellEnd"/>
            <w:r>
              <w:rPr>
                <w:rFonts w:ascii="Simplified Arabic" w:eastAsia="Times New Roman" w:hAnsi="Simplified Arabic" w:cs="Simplified Arabic"/>
                <w:sz w:val="32"/>
                <w:szCs w:val="32"/>
              </w:rPr>
              <w:t xml:space="preserve"> drugs</w:t>
            </w:r>
          </w:p>
        </w:tc>
      </w:tr>
      <w:tr w:rsidR="00C92A42" w:rsidRPr="000B5C30" w:rsidTr="00C66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C92A42" w:rsidRPr="00E00936" w:rsidRDefault="00C92A42" w:rsidP="00C92A42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>0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ب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/ 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أسماء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السيد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عبدالله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محمد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ab/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C92A42" w:rsidRDefault="00C92A42" w:rsidP="00E00936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دراسات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فارماكولوجيه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على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عقار</w:t>
            </w: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C92A4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فانكوميسين</w:t>
            </w:r>
          </w:p>
          <w:p w:rsidR="00C92A42" w:rsidRPr="00E00936" w:rsidRDefault="00C92A42" w:rsidP="00C92A42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</w:rPr>
            </w:pPr>
            <w:r w:rsidRPr="00C92A42">
              <w:rPr>
                <w:rFonts w:ascii="Simplified Arabic" w:eastAsia="Times New Roman" w:hAnsi="Simplified Arabic" w:cs="Simplified Arabic"/>
                <w:sz w:val="32"/>
                <w:szCs w:val="32"/>
              </w:rPr>
              <w:t>Pharmacological studies on</w:t>
            </w:r>
            <w:r>
              <w:rPr>
                <w:rFonts w:ascii="Simplified Arabic" w:eastAsia="Times New Roman" w:hAnsi="Simplified Arabic" w:cs="Simplified Arabi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/>
                <w:sz w:val="32"/>
                <w:szCs w:val="32"/>
              </w:rPr>
              <w:t>vancomycin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</w:tc>
      </w:tr>
      <w:tr w:rsidR="000B5C30" w:rsidRPr="000B5C30" w:rsidTr="00C66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 xml:space="preserve">ط0ب/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إيمان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أسامة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محمد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فتحى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عبدالحميد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B74C3A" w:rsidRPr="00B74C3A" w:rsidRDefault="00B74C3A" w:rsidP="00C66393">
            <w:pPr>
              <w:bidi/>
              <w:spacing w:line="380" w:lineRule="atLeast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 w:rsidRPr="00B74C3A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" </w:t>
            </w:r>
            <w:r w:rsidRPr="00B74C3A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تأثير جزيئات الفضة متناهية الصغر على سرطان الكبد فى الجرذان</w:t>
            </w:r>
            <w:r w:rsidRPr="00B74C3A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 "</w:t>
            </w:r>
          </w:p>
          <w:p w:rsidR="00B74C3A" w:rsidRPr="00B74C3A" w:rsidRDefault="00B74C3A" w:rsidP="00C66393">
            <w:pPr>
              <w:spacing w:line="380" w:lineRule="atLeast"/>
              <w:ind w:right="-483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B74C3A">
              <w:rPr>
                <w:rFonts w:ascii="Simplified Arabic" w:hAnsi="Simplified Arabic" w:cs="Simplified Arabic"/>
                <w:sz w:val="32"/>
                <w:szCs w:val="32"/>
              </w:rPr>
              <w:t xml:space="preserve">"Effect of silver nanoparticles on hepatic cancer </w:t>
            </w:r>
            <w:r w:rsidRPr="00B74C3A">
              <w:rPr>
                <w:rFonts w:ascii="Simplified Arabic" w:hAnsi="Simplified Arabic" w:cs="Simplified Arabic"/>
                <w:sz w:val="32"/>
                <w:szCs w:val="32"/>
              </w:rPr>
              <w:lastRenderedPageBreak/>
              <w:t>in rats  "</w:t>
            </w:r>
          </w:p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0B5C30" w:rsidRPr="000B5C30" w:rsidTr="00C66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lastRenderedPageBreak/>
              <w:t xml:space="preserve">ط0ب/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هند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السيد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سامى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محمد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B74C3A" w:rsidRPr="00B74C3A" w:rsidRDefault="00B74C3A" w:rsidP="00C66393">
            <w:pPr>
              <w:bidi/>
              <w:spacing w:line="380" w:lineRule="atLeast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 w:rsidRPr="00B74C3A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" </w:t>
            </w:r>
            <w:r w:rsidRPr="00B74C3A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تأثير الجزيئات المتناهية الصغر (النانومترية) على فاعلية الدواء المضاد للسرطان</w:t>
            </w:r>
            <w:r w:rsidRPr="00B74C3A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 "</w:t>
            </w:r>
          </w:p>
          <w:p w:rsidR="00B74C3A" w:rsidRPr="00B74C3A" w:rsidRDefault="00B74C3A" w:rsidP="00C66393">
            <w:pPr>
              <w:spacing w:line="380" w:lineRule="atLeast"/>
              <w:ind w:right="-483"/>
              <w:rPr>
                <w:rFonts w:ascii="Simplified Arabic" w:hAnsi="Simplified Arabic" w:cs="Simplified Arabic"/>
                <w:sz w:val="32"/>
                <w:szCs w:val="32"/>
                <w:rtl/>
                <w:lang w:bidi="ar-EG"/>
              </w:rPr>
            </w:pPr>
            <w:r w:rsidRPr="00B74C3A">
              <w:rPr>
                <w:rFonts w:ascii="Simplified Arabic" w:hAnsi="Simplified Arabic" w:cs="Simplified Arabic"/>
                <w:sz w:val="36"/>
                <w:szCs w:val="36"/>
              </w:rPr>
              <w:t xml:space="preserve">" Effect of nanoparticles on antineoplastic drug efficacy </w:t>
            </w:r>
            <w:r w:rsidRPr="00B74C3A">
              <w:rPr>
                <w:rFonts w:ascii="Simplified Arabic" w:hAnsi="Simplified Arabic" w:cs="Simplified Arabic"/>
                <w:sz w:val="32"/>
                <w:szCs w:val="32"/>
              </w:rPr>
              <w:t>"</w:t>
            </w:r>
          </w:p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0B5C30" w:rsidRPr="000B5C30" w:rsidTr="00C66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 xml:space="preserve">ط0ب/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هند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ابراهيم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مصطفى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عبد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المجيد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B74C3A" w:rsidRPr="00B74C3A" w:rsidRDefault="00B74C3A" w:rsidP="00C66393">
            <w:pPr>
              <w:bidi/>
              <w:spacing w:line="380" w:lineRule="atLeas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74C3A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" </w:t>
            </w:r>
            <w:r w:rsidRPr="00B74C3A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تعديل التلف الناشىء عن الشوارد الحرة المستحدث بالجزيئات النانومترية</w:t>
            </w:r>
            <w:r w:rsidRPr="00B74C3A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"</w:t>
            </w:r>
          </w:p>
          <w:p w:rsidR="00B74C3A" w:rsidRPr="00B74C3A" w:rsidRDefault="00B74C3A" w:rsidP="00C66393">
            <w:pPr>
              <w:spacing w:line="380" w:lineRule="atLeast"/>
              <w:ind w:right="-766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B74C3A">
              <w:rPr>
                <w:rFonts w:ascii="Simplified Arabic" w:hAnsi="Simplified Arabic" w:cs="Simplified Arabic"/>
                <w:sz w:val="32"/>
                <w:szCs w:val="32"/>
              </w:rPr>
              <w:t>" Modulation of nanoparticles induced free radicals damage "</w:t>
            </w:r>
          </w:p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0B5C30" w:rsidRPr="000B5C30" w:rsidTr="00C66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0B5C3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 xml:space="preserve">صيدلانية/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أريج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ابراهيم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محمود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محمد</w:t>
            </w:r>
            <w:r w:rsidR="00B74C3A"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="00B74C3A"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سالم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B74C3A" w:rsidRPr="00B74C3A" w:rsidRDefault="00B74C3A" w:rsidP="00C66393">
            <w:pPr>
              <w:bidi/>
              <w:spacing w:line="380" w:lineRule="atLeas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74C3A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" </w:t>
            </w:r>
            <w:r w:rsidRPr="00B74C3A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دراسات فارماكولوجية على بعض النباتات الطبية</w:t>
            </w:r>
            <w:r w:rsidRPr="00B74C3A">
              <w:rPr>
                <w:rFonts w:ascii="Simplified Arabic" w:hAnsi="Simplified Arabic" w:cs="Simplified Arabic"/>
                <w:sz w:val="36"/>
                <w:szCs w:val="36"/>
                <w:rtl/>
              </w:rPr>
              <w:t xml:space="preserve"> </w:t>
            </w:r>
            <w:r w:rsidRPr="00B74C3A">
              <w:rPr>
                <w:rFonts w:ascii="Simplified Arabic" w:hAnsi="Simplified Arabic" w:cs="Simplified Arabic"/>
                <w:sz w:val="32"/>
                <w:szCs w:val="32"/>
                <w:rtl/>
              </w:rPr>
              <w:t>"</w:t>
            </w:r>
          </w:p>
          <w:p w:rsidR="00B74C3A" w:rsidRPr="00B74C3A" w:rsidRDefault="00B74C3A" w:rsidP="00C66393">
            <w:pPr>
              <w:spacing w:line="380" w:lineRule="atLeast"/>
              <w:rPr>
                <w:rFonts w:ascii="Simplified Arabic" w:hAnsi="Simplified Arabic" w:cs="Simplified Arabic"/>
                <w:sz w:val="38"/>
                <w:szCs w:val="38"/>
                <w:rtl/>
              </w:rPr>
            </w:pPr>
            <w:r w:rsidRPr="00B74C3A">
              <w:rPr>
                <w:rFonts w:ascii="Simplified Arabic" w:hAnsi="Simplified Arabic" w:cs="Simplified Arabic"/>
                <w:sz w:val="32"/>
                <w:szCs w:val="32"/>
              </w:rPr>
              <w:t xml:space="preserve">“ </w:t>
            </w:r>
            <w:r w:rsidRPr="00B74C3A">
              <w:rPr>
                <w:rFonts w:ascii="Simplified Arabic" w:hAnsi="Simplified Arabic" w:cs="Simplified Arabic"/>
                <w:sz w:val="38"/>
                <w:szCs w:val="38"/>
              </w:rPr>
              <w:t>Pharmacological studies on some medicinal plants “</w:t>
            </w:r>
          </w:p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0B5C30" w:rsidRPr="000B5C30" w:rsidTr="00C66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B5C30" w:rsidRPr="000B5C30" w:rsidRDefault="00B74C3A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صيدلى</w:t>
            </w:r>
            <w:r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/ </w:t>
            </w:r>
            <w:r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شريف</w:t>
            </w:r>
            <w:r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صبرى</w:t>
            </w:r>
            <w:r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عبد</w:t>
            </w:r>
            <w:r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الحفيظ</w:t>
            </w:r>
            <w:r w:rsidRPr="00B74C3A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 xml:space="preserve"> </w:t>
            </w:r>
            <w:r w:rsidRPr="00B74C3A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احمد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B74C3A" w:rsidRPr="00B74C3A" w:rsidRDefault="00B74C3A" w:rsidP="00C66393">
            <w:pPr>
              <w:bidi/>
              <w:spacing w:line="380" w:lineRule="atLeast"/>
              <w:rPr>
                <w:rFonts w:ascii="Simplified Arabic" w:hAnsi="Simplified Arabic" w:cs="Simplified Arabic"/>
                <w:sz w:val="36"/>
                <w:szCs w:val="36"/>
                <w:rtl/>
              </w:rPr>
            </w:pPr>
            <w:r w:rsidRPr="00B74C3A">
              <w:rPr>
                <w:rFonts w:ascii="Simplified Arabic" w:hAnsi="Simplified Arabic" w:cs="Simplified Arabic"/>
                <w:sz w:val="36"/>
                <w:szCs w:val="36"/>
                <w:rtl/>
              </w:rPr>
              <w:t xml:space="preserve">" </w:t>
            </w:r>
            <w:r w:rsidRPr="00B74C3A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دراسات فارماكولوجية متقدمة على بعض الأدوية بإستخدام جهاز الفصل الكروماتوجرافى عالى الآداء "</w:t>
            </w:r>
          </w:p>
          <w:p w:rsidR="00B74C3A" w:rsidRPr="00B74C3A" w:rsidRDefault="00B74C3A" w:rsidP="00C66393">
            <w:pPr>
              <w:spacing w:line="380" w:lineRule="atLeast"/>
              <w:rPr>
                <w:rFonts w:ascii="Simplified Arabic" w:hAnsi="Simplified Arabic" w:cs="Simplified Arabic"/>
                <w:sz w:val="36"/>
                <w:szCs w:val="36"/>
              </w:rPr>
            </w:pPr>
            <w:r w:rsidRPr="00B74C3A">
              <w:rPr>
                <w:rFonts w:ascii="Simplified Arabic" w:hAnsi="Simplified Arabic" w:cs="Simplified Arabic"/>
                <w:sz w:val="36"/>
                <w:szCs w:val="36"/>
              </w:rPr>
              <w:t xml:space="preserve">“  Advanced Pharmacological studies on some drugs </w:t>
            </w:r>
          </w:p>
          <w:p w:rsidR="00B74C3A" w:rsidRPr="00B74C3A" w:rsidRDefault="00B74C3A" w:rsidP="00C66393">
            <w:pPr>
              <w:spacing w:line="380" w:lineRule="atLeast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B74C3A">
              <w:rPr>
                <w:rFonts w:ascii="Simplified Arabic" w:hAnsi="Simplified Arabic" w:cs="Simplified Arabic"/>
                <w:sz w:val="36"/>
                <w:szCs w:val="36"/>
              </w:rPr>
              <w:t>using HPLC “</w:t>
            </w:r>
          </w:p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  <w:tr w:rsidR="000B5C30" w:rsidRPr="000B5C30" w:rsidTr="00C66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B5C30" w:rsidRPr="00B74C3A" w:rsidRDefault="00B74C3A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  <w:r w:rsidRPr="00B74C3A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ط0ب/ رشا مصطفى محمود عز الدين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B74C3A" w:rsidRPr="00B74C3A" w:rsidRDefault="00B74C3A" w:rsidP="00C66393">
            <w:pPr>
              <w:bidi/>
              <w:spacing w:line="380" w:lineRule="atLeast"/>
              <w:ind w:right="-567"/>
              <w:rPr>
                <w:rFonts w:ascii="Simplified Arabic" w:hAnsi="Simplified Arabic" w:cs="Simplified Arabic"/>
                <w:sz w:val="34"/>
                <w:szCs w:val="34"/>
                <w:rtl/>
              </w:rPr>
            </w:pPr>
            <w:r w:rsidRPr="00B74C3A">
              <w:rPr>
                <w:rFonts w:ascii="Simplified Arabic" w:hAnsi="Simplified Arabic" w:cs="Simplified Arabic"/>
                <w:sz w:val="34"/>
                <w:szCs w:val="34"/>
                <w:rtl/>
              </w:rPr>
              <w:t xml:space="preserve">" </w:t>
            </w:r>
            <w:r w:rsidRPr="00B74C3A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الكفاءة الإكلينيكية وبقايا الدايفلوكساسين فى الدجاج المعدى بميكروب القولون العصوى</w:t>
            </w:r>
          </w:p>
          <w:p w:rsidR="00B74C3A" w:rsidRPr="00B74C3A" w:rsidRDefault="00B74C3A" w:rsidP="00C66393">
            <w:pPr>
              <w:spacing w:line="380" w:lineRule="atLeast"/>
              <w:rPr>
                <w:rFonts w:ascii="Simplified Arabic" w:hAnsi="Simplified Arabic" w:cs="Simplified Arabic"/>
                <w:sz w:val="36"/>
                <w:szCs w:val="36"/>
                <w:rtl/>
                <w:lang w:bidi="ar-EG"/>
              </w:rPr>
            </w:pPr>
            <w:r w:rsidRPr="00B74C3A">
              <w:rPr>
                <w:rFonts w:ascii="Simplified Arabic" w:hAnsi="Simplified Arabic" w:cs="Simplified Arabic"/>
                <w:sz w:val="36"/>
                <w:szCs w:val="36"/>
              </w:rPr>
              <w:t xml:space="preserve">“Clinical Efficiency and Residues of </w:t>
            </w:r>
            <w:proofErr w:type="spellStart"/>
            <w:r w:rsidRPr="00B74C3A">
              <w:rPr>
                <w:rFonts w:ascii="Simplified Arabic" w:hAnsi="Simplified Arabic" w:cs="Simplified Arabic"/>
                <w:sz w:val="36"/>
                <w:szCs w:val="36"/>
              </w:rPr>
              <w:t>difloxacin</w:t>
            </w:r>
            <w:proofErr w:type="spellEnd"/>
            <w:r w:rsidRPr="00B74C3A">
              <w:rPr>
                <w:rFonts w:ascii="Simplified Arabic" w:hAnsi="Simplified Arabic" w:cs="Simplified Arabic"/>
                <w:sz w:val="36"/>
                <w:szCs w:val="36"/>
              </w:rPr>
              <w:t xml:space="preserve"> in E. Coli-infected Chickens </w:t>
            </w:r>
            <w:r w:rsidRPr="00B74C3A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>"</w:t>
            </w:r>
            <w:r w:rsidRPr="00B74C3A">
              <w:rPr>
                <w:rFonts w:ascii="Simplified Arabic" w:hAnsi="Simplified Arabic" w:cs="Simplified Arabic"/>
                <w:sz w:val="36"/>
                <w:szCs w:val="36"/>
              </w:rPr>
              <w:t xml:space="preserve"> </w:t>
            </w:r>
            <w:r w:rsidRPr="00B74C3A">
              <w:rPr>
                <w:rFonts w:ascii="Simplified Arabic" w:hAnsi="Simplified Arabic" w:cs="Simplified Arabic" w:hint="cs"/>
                <w:sz w:val="36"/>
                <w:szCs w:val="36"/>
                <w:rtl/>
              </w:rPr>
              <w:t xml:space="preserve"> </w:t>
            </w:r>
          </w:p>
          <w:p w:rsidR="000B5C30" w:rsidRPr="000B5C30" w:rsidRDefault="000B5C30" w:rsidP="00C66393">
            <w:pPr>
              <w:bidi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EG"/>
              </w:rPr>
            </w:pPr>
          </w:p>
        </w:tc>
      </w:tr>
      <w:tr w:rsidR="000B5C30" w:rsidRPr="000B5C30" w:rsidTr="00C6639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0B5C30" w:rsidRPr="000B5C30" w:rsidRDefault="000B5C30" w:rsidP="000B5C30">
            <w:pPr>
              <w:bidi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08" w:type="dxa"/>
          </w:tcPr>
          <w:p w:rsidR="000B5C30" w:rsidRPr="000B5C30" w:rsidRDefault="000B5C30" w:rsidP="000B5C30">
            <w:pPr>
              <w:bidi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</w:pPr>
          </w:p>
        </w:tc>
      </w:tr>
    </w:tbl>
    <w:p w:rsidR="000B5C30" w:rsidRDefault="000B5C30" w:rsidP="000B5C30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B5C30" w:rsidRDefault="000B5C30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B5C30" w:rsidRDefault="000B5C30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B5C30" w:rsidRDefault="000B5C30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B5C30" w:rsidRDefault="000B5C30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B5C30" w:rsidRDefault="000B5C30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B5C30" w:rsidRDefault="000B5C30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B5C30" w:rsidRPr="0076639E" w:rsidRDefault="000B5C30" w:rsidP="000B5C30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tbl>
      <w:tblPr>
        <w:tblpPr w:leftFromText="180" w:rightFromText="180" w:vertAnchor="text" w:horzAnchor="page" w:tblpX="2098" w:tblpY="-1439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6189"/>
      </w:tblGrid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ط0ب/ رحاب عبدالله محمود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تقييم التولترازوريل كمضاد للكوكسيديا فى دجاج التسمين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هند المحمدى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التأثيرات العلاجية لبعض الأدوية فى التهابات المفاصل المزمنة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ايمان محمد على حسين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تقييم الأنشطة المضادة للأكسدة والواقية للأعضاء التناسلية للأرثروسبيرا بلاتينسيس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صيدلانية/ غادة خيرى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الكوارستين كمحور فى الجرذان المتعاملة بأدوية مضادة للسرطان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آلاء محمد السيد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بعض الدراسات الفارماكولوجية للسيفدينير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ايناس اسامة عبدالرحمن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دراسات فارماكولوجية على بعض مضادات الالتهابات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ط0ب/فاطمة وائل عبدالسلام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دراسات فارماكولوجية على التيربيوتالين المحفز لمستقبلات بيتا الأدرينالينية كمنشط للنمو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احمد شعبان عبد العزيز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دراسة على الاثار الجانبية لمضاد السرطان الادرياميسين 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ياسمين محمود السعدنى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الاثار الجانبية للبوليدينون انديسلينات على التطور الجنينى اثناء الحمل والمواليد الرضع فى الجرذان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الصيدلانية/ هند ابراهيم  مصطفى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تأثيرات الكوتريموكسازول والنيتروفيورانتوين على تطور جنين الفئران والمواليد       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صيدلى/شريف صبرى عبدالحفيظ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طريقة جديدة لفصل السيفيبيم باستخدام جهاز الفصل الكروماتوجرافى السائل العالى الآداء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أمنية فتحى سعيد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كفاءة الكيتاساميسين والاموكسيسيلين على الاصابة بالكلوسترديم فى بدارى التسمين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آيه عصام مقلد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كفاءة البروبيوتك والبريبيوتك فى بدارى التسمين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أريج محمود ابراهيم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دراسة مقارنة بين النيزاتيدين والرانيتيدين فى علاج قرحة المعدة فى ذكور الجرذان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لمياء احمد السماحى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 الواقى لنباتى السعد والبابونج على قرحة المعدة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إسراء حامد محمد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بعض الدراسات الفارماكولوجية على السيفكينوم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ط0ب/ ايمان أسامة محمد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تأثير الكلوريلا فولجاريس على الخصوبة فى ذكور الجرذان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أحمد عبد الفتاح تهامى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 الواقى لبعض مضادات الأكسدة (فيتامين هــــ ، السلينيوم) على الآثار الجانبية لليفوفلوكساسين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ط0ب/ مروة غندور محمد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بعض التأثيرات المناعية للرافوكسانيد فى الأرانب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ط0ب/منى حمدى عبد الغنى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بعض التأثيرات المناعية للنورفلوكساسين فى الأرانب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ط0ب/آيه محمد عبدالرازق طرباى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بعض التأثيرات المناعية للأتورفاستاتين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ط0ب/إسراء محمد سليمان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دراسات فارماكولوجية على التمر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صيدلانية/ دينا محمد جلال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بعض الدراسات الفارماكولوجية لالتولاثرومايسين على الالتهابات الرئوية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رشا فوزى محمد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 المصاد للفطريات لليجونول (زيت القرنفل) على الاصابة بالكانديدا البكانس فى الجرذان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ايمان محمود ابو حسن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بعض التأثيرات المناعية للفلورفنيكول فى الأرانب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أمانى على محمد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بعض التأثيرات المناعية للدوكسوروبيسين فى الأرانب</w:t>
            </w:r>
          </w:p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ط0ب/ هند عطا محمود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 المحتمل للسيبرولينا ضد التسمم العصبى المحدث بالرصاص فى الجرذان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آلاء حسين أحمد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 الوقائى المحتمل لنبات الجينسنج والسدر (النبق) ضد التلف الكبدى المحدث برابع كلوريد الكربون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منار محمد رضا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تأثير الاسبيرولينا على التسمم بالرصاص فى الفئران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ط0ب/الهام السيد عبدالحميد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التأثير الوقائى للجينسينج وفيتامين هـــــــــ على الخصوبة فى ذكور الجرذان المعالجة بالسيكلوفوسفاميد 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صيدلانية/ إسراء عبدالعظيم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بعض الدراسات الفارماكولوجية على اللوسارتان فى الفئران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صيدلانية/ سمر احمد احمد عنتر</w:t>
            </w: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B5C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الآثار الضارة للميمانتين</w:t>
            </w:r>
          </w:p>
        </w:tc>
      </w:tr>
      <w:tr w:rsidR="000B5C30" w:rsidRPr="000B5C30" w:rsidTr="000B5C30">
        <w:tc>
          <w:tcPr>
            <w:tcW w:w="2883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6189" w:type="dxa"/>
          </w:tcPr>
          <w:p w:rsidR="000B5C30" w:rsidRPr="000B5C30" w:rsidRDefault="000B5C30" w:rsidP="000B5C3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6639E" w:rsidRPr="0076639E" w:rsidRDefault="0076639E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76639E" w:rsidSect="00A17D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49" w:rsidRDefault="008D6E49" w:rsidP="0033190D">
      <w:pPr>
        <w:spacing w:after="0" w:line="240" w:lineRule="auto"/>
      </w:pPr>
      <w:r>
        <w:separator/>
      </w:r>
    </w:p>
  </w:endnote>
  <w:endnote w:type="continuationSeparator" w:id="0">
    <w:p w:rsidR="008D6E49" w:rsidRDefault="008D6E49" w:rsidP="0033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3319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3319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3319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49" w:rsidRDefault="008D6E49" w:rsidP="0033190D">
      <w:pPr>
        <w:spacing w:after="0" w:line="240" w:lineRule="auto"/>
      </w:pPr>
      <w:r>
        <w:separator/>
      </w:r>
    </w:p>
  </w:footnote>
  <w:footnote w:type="continuationSeparator" w:id="0">
    <w:p w:rsidR="008D6E49" w:rsidRDefault="008D6E49" w:rsidP="0033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8D6E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1439" o:sp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8D6E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1440" o:spid="_x0000_s2051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8D6E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1438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4D0"/>
    <w:multiLevelType w:val="hybridMultilevel"/>
    <w:tmpl w:val="0C34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11"/>
    <w:rsid w:val="000469B5"/>
    <w:rsid w:val="000B5C30"/>
    <w:rsid w:val="0014741E"/>
    <w:rsid w:val="00174EF8"/>
    <w:rsid w:val="00255613"/>
    <w:rsid w:val="002657A3"/>
    <w:rsid w:val="003050E4"/>
    <w:rsid w:val="0033190D"/>
    <w:rsid w:val="004C2A85"/>
    <w:rsid w:val="00581520"/>
    <w:rsid w:val="006035B3"/>
    <w:rsid w:val="0076639E"/>
    <w:rsid w:val="007A7277"/>
    <w:rsid w:val="007C7B08"/>
    <w:rsid w:val="007E0A11"/>
    <w:rsid w:val="008261A6"/>
    <w:rsid w:val="008D6E49"/>
    <w:rsid w:val="009272C6"/>
    <w:rsid w:val="009D1E93"/>
    <w:rsid w:val="00A17D88"/>
    <w:rsid w:val="00B74C3A"/>
    <w:rsid w:val="00BD1CA5"/>
    <w:rsid w:val="00C66393"/>
    <w:rsid w:val="00C70FC2"/>
    <w:rsid w:val="00C92A42"/>
    <w:rsid w:val="00CF1EE6"/>
    <w:rsid w:val="00DB0BFE"/>
    <w:rsid w:val="00DE60BD"/>
    <w:rsid w:val="00E00936"/>
    <w:rsid w:val="00E477D4"/>
    <w:rsid w:val="00E7161D"/>
    <w:rsid w:val="00EB2BAD"/>
    <w:rsid w:val="00EF126B"/>
    <w:rsid w:val="00FB1D56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15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0D"/>
  </w:style>
  <w:style w:type="paragraph" w:styleId="Footer">
    <w:name w:val="footer"/>
    <w:basedOn w:val="Normal"/>
    <w:link w:val="Foot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0D"/>
  </w:style>
  <w:style w:type="table" w:styleId="ColorfulList-Accent1">
    <w:name w:val="Colorful List Accent 1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">
    <w:name w:val="Colorful List"/>
    <w:basedOn w:val="TableNormal"/>
    <w:uiPriority w:val="72"/>
    <w:rsid w:val="00FE5A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15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0D"/>
  </w:style>
  <w:style w:type="paragraph" w:styleId="Footer">
    <w:name w:val="footer"/>
    <w:basedOn w:val="Normal"/>
    <w:link w:val="Foot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0D"/>
  </w:style>
  <w:style w:type="table" w:styleId="ColorfulList-Accent1">
    <w:name w:val="Colorful List Accent 1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">
    <w:name w:val="Colorful List"/>
    <w:basedOn w:val="TableNormal"/>
    <w:uiPriority w:val="72"/>
    <w:rsid w:val="00FE5A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8AA2-9BF2-4487-902D-663507F6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Eng.Moro</cp:lastModifiedBy>
  <cp:revision>26</cp:revision>
  <cp:lastPrinted>2020-12-31T21:49:00Z</cp:lastPrinted>
  <dcterms:created xsi:type="dcterms:W3CDTF">2018-01-30T21:27:00Z</dcterms:created>
  <dcterms:modified xsi:type="dcterms:W3CDTF">2020-12-31T21:49:00Z</dcterms:modified>
</cp:coreProperties>
</file>