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C78DE" w:rsidRPr="00D63DC1" w:rsidTr="000F7E6F">
        <w:tc>
          <w:tcPr>
            <w:tcW w:w="4788" w:type="dxa"/>
            <w:shd w:val="clear" w:color="auto" w:fill="auto"/>
          </w:tcPr>
          <w:p w:rsidR="003C78DE" w:rsidRPr="00D63DC1" w:rsidRDefault="003C78DE" w:rsidP="000F7E6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2" name="Picture 2" descr="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8DE" w:rsidRPr="00D63DC1" w:rsidRDefault="003C78DE" w:rsidP="000F7E6F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C78DE" w:rsidRPr="00D63DC1" w:rsidRDefault="003C78DE" w:rsidP="000F7E6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3C78DE" w:rsidRPr="00D63DC1" w:rsidRDefault="003C78DE" w:rsidP="000F7E6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152400</wp:posOffset>
                  </wp:positionV>
                  <wp:extent cx="1069340" cy="990600"/>
                  <wp:effectExtent l="0" t="0" r="0" b="0"/>
                  <wp:wrapSquare wrapText="bothSides"/>
                  <wp:docPr id="1" name="Picture 1" descr="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78DE" w:rsidRPr="00024574" w:rsidRDefault="003C78DE" w:rsidP="003C78DE">
      <w:pPr>
        <w:rPr>
          <w:rFonts w:ascii="Andalus" w:hAnsi="Andalus" w:cs="Andalus"/>
          <w:b/>
          <w:bCs/>
          <w:color w:val="000000"/>
          <w:sz w:val="32"/>
          <w:szCs w:val="32"/>
        </w:rPr>
      </w:pPr>
      <w:r w:rsidRPr="00024574">
        <w:rPr>
          <w:rFonts w:ascii="Andalus" w:hAnsi="Andalus" w:cs="Andalus"/>
          <w:b/>
          <w:bCs/>
          <w:color w:val="000000"/>
          <w:sz w:val="32"/>
          <w:szCs w:val="32"/>
          <w:rtl/>
        </w:rPr>
        <w:t>جامعة الزقازيق</w:t>
      </w:r>
    </w:p>
    <w:p w:rsidR="003C78DE" w:rsidRPr="00024574" w:rsidRDefault="003C78DE" w:rsidP="003C78DE">
      <w:pPr>
        <w:rPr>
          <w:rFonts w:ascii="Andalus" w:hAnsi="Andalus" w:cs="Andalus"/>
          <w:b/>
          <w:bCs/>
          <w:color w:val="000000"/>
          <w:sz w:val="32"/>
          <w:szCs w:val="32"/>
          <w:rtl/>
        </w:rPr>
      </w:pPr>
      <w:r w:rsidRPr="00024574">
        <w:rPr>
          <w:rFonts w:ascii="Andalus" w:hAnsi="Andalus" w:cs="Andalus"/>
          <w:b/>
          <w:bCs/>
          <w:color w:val="000000"/>
          <w:sz w:val="32"/>
          <w:szCs w:val="32"/>
          <w:rtl/>
        </w:rPr>
        <w:t>كلية الطب البيطرى</w:t>
      </w:r>
    </w:p>
    <w:p w:rsidR="003C78DE" w:rsidRDefault="003C78DE" w:rsidP="003C78DE">
      <w:pPr>
        <w:rPr>
          <w:rFonts w:ascii="Andalus" w:hAnsi="Andalus" w:cs="Andalus" w:hint="cs"/>
          <w:b/>
          <w:bCs/>
          <w:color w:val="000000"/>
          <w:sz w:val="32"/>
          <w:szCs w:val="32"/>
          <w:rtl/>
        </w:rPr>
      </w:pPr>
      <w:r w:rsidRPr="00024574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قسم 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الانسجة والخلايا</w:t>
      </w:r>
    </w:p>
    <w:p w:rsidR="003C78DE" w:rsidRPr="00024574" w:rsidRDefault="003C78DE" w:rsidP="003C78DE">
      <w:pPr>
        <w:rPr>
          <w:rFonts w:ascii="Andalus" w:hAnsi="Andalus" w:cs="Andalus"/>
          <w:b/>
          <w:bCs/>
          <w:color w:val="000000"/>
          <w:sz w:val="32"/>
          <w:szCs w:val="32"/>
          <w:rtl/>
        </w:rPr>
      </w:pP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 xml:space="preserve"> </w:t>
      </w:r>
    </w:p>
    <w:p w:rsidR="003C78DE" w:rsidRPr="00024574" w:rsidRDefault="003C78DE" w:rsidP="003C78DE">
      <w:pPr>
        <w:jc w:val="center"/>
        <w:rPr>
          <w:rFonts w:ascii="Andalus" w:hAnsi="Andalus" w:cs="Andalus"/>
          <w:b/>
          <w:bCs/>
          <w:sz w:val="58"/>
          <w:szCs w:val="58"/>
          <w:u w:val="single"/>
          <w:rtl/>
        </w:rPr>
      </w:pPr>
      <w:r w:rsidRPr="00024574">
        <w:rPr>
          <w:rFonts w:ascii="Andalus" w:hAnsi="Andalus" w:cs="Andalus"/>
          <w:b/>
          <w:bCs/>
          <w:sz w:val="58"/>
          <w:szCs w:val="58"/>
          <w:u w:val="single"/>
          <w:rtl/>
        </w:rPr>
        <w:t>رؤية القسم</w:t>
      </w:r>
    </w:p>
    <w:p w:rsidR="003C78DE" w:rsidRPr="00BC4022" w:rsidRDefault="003C78DE" w:rsidP="003C78DE">
      <w:pPr>
        <w:jc w:val="lowKashida"/>
        <w:rPr>
          <w:rFonts w:ascii="Andalus" w:hAnsi="Andalus" w:cs="Andalus"/>
          <w:sz w:val="50"/>
          <w:szCs w:val="50"/>
          <w:rtl/>
        </w:rPr>
      </w:pPr>
      <w:r w:rsidRPr="00BC4022">
        <w:rPr>
          <w:rFonts w:ascii="Andalus" w:hAnsi="Andalus" w:cs="Andalus"/>
          <w:sz w:val="50"/>
          <w:szCs w:val="50"/>
          <w:rtl/>
        </w:rPr>
        <w:t>•</w:t>
      </w:r>
      <w:r w:rsidRPr="00BC4022">
        <w:rPr>
          <w:rFonts w:ascii="Andalus" w:hAnsi="Andalus" w:cs="Andalus"/>
          <w:sz w:val="50"/>
          <w:szCs w:val="50"/>
          <w:rtl/>
        </w:rPr>
        <w:tab/>
        <w:t>تتمثل في أعداد طبيب بيطرى كفء بحيث يكون مؤهلا تأهيلا عاليا لاعداد فحص مختلف جميع الأنسجة الخاصة بالحيوانات والطيور الأليفة والأسماك.</w:t>
      </w:r>
    </w:p>
    <w:p w:rsidR="003C78DE" w:rsidRPr="00BC4022" w:rsidRDefault="003C78DE" w:rsidP="003C78DE">
      <w:pPr>
        <w:jc w:val="lowKashida"/>
        <w:rPr>
          <w:rFonts w:ascii="Andalus" w:hAnsi="Andalus" w:cs="Andalus"/>
          <w:sz w:val="50"/>
          <w:szCs w:val="50"/>
          <w:rtl/>
        </w:rPr>
      </w:pPr>
      <w:r w:rsidRPr="00BC4022">
        <w:rPr>
          <w:rFonts w:ascii="Andalus" w:hAnsi="Andalus" w:cs="Andalus"/>
          <w:sz w:val="50"/>
          <w:szCs w:val="50"/>
          <w:rtl/>
        </w:rPr>
        <w:t>•</w:t>
      </w:r>
      <w:r w:rsidRPr="00BC4022">
        <w:rPr>
          <w:rFonts w:ascii="Andalus" w:hAnsi="Andalus" w:cs="Andalus"/>
          <w:sz w:val="50"/>
          <w:szCs w:val="50"/>
          <w:rtl/>
        </w:rPr>
        <w:tab/>
        <w:t xml:space="preserve">أن يكون قادرا على التغلب على التحديات المحيطه به وأ ن يفى بالمعايير الموضوعه فى مختلف أسواق العمل محليا وأقليميا و دوليا. </w:t>
      </w:r>
    </w:p>
    <w:p w:rsidR="003C78DE" w:rsidRPr="00BC4022" w:rsidRDefault="003C78DE" w:rsidP="003C78DE">
      <w:pPr>
        <w:jc w:val="lowKashida"/>
        <w:rPr>
          <w:rFonts w:ascii="Andalus" w:hAnsi="Andalus" w:cs="Andalus"/>
          <w:sz w:val="50"/>
          <w:szCs w:val="50"/>
          <w:rtl/>
        </w:rPr>
      </w:pPr>
      <w:r w:rsidRPr="00BC4022">
        <w:rPr>
          <w:rFonts w:ascii="Andalus" w:hAnsi="Andalus" w:cs="Andalus"/>
          <w:sz w:val="50"/>
          <w:szCs w:val="50"/>
          <w:rtl/>
        </w:rPr>
        <w:t>•</w:t>
      </w:r>
      <w:r w:rsidRPr="00BC4022">
        <w:rPr>
          <w:rFonts w:ascii="Andalus" w:hAnsi="Andalus" w:cs="Andalus"/>
          <w:sz w:val="50"/>
          <w:szCs w:val="50"/>
          <w:rtl/>
        </w:rPr>
        <w:tab/>
        <w:t>تحقيق التميز فى برامج الدراسات العليا والبحث العلمى.</w:t>
      </w:r>
    </w:p>
    <w:p w:rsidR="003C78DE" w:rsidRPr="00024574" w:rsidRDefault="003C78DE" w:rsidP="003C78DE">
      <w:pPr>
        <w:jc w:val="lowKashida"/>
        <w:rPr>
          <w:rFonts w:ascii="Andalus" w:hAnsi="Andalus" w:cs="Andalus" w:hint="cs"/>
          <w:sz w:val="40"/>
          <w:szCs w:val="40"/>
        </w:rPr>
      </w:pPr>
    </w:p>
    <w:p w:rsidR="00D43EC0" w:rsidRDefault="00D43EC0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78A9" w:rsidRPr="00D63DC1" w:rsidTr="000F7E6F">
        <w:tc>
          <w:tcPr>
            <w:tcW w:w="4788" w:type="dxa"/>
            <w:shd w:val="clear" w:color="auto" w:fill="auto"/>
          </w:tcPr>
          <w:p w:rsidR="008978A9" w:rsidRPr="00D63DC1" w:rsidRDefault="008978A9" w:rsidP="000F7E6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bidi="ar-SA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4" name="Picture 4" descr="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8A9" w:rsidRPr="00D63DC1" w:rsidRDefault="008978A9" w:rsidP="000F7E6F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8978A9" w:rsidRPr="00D63DC1" w:rsidRDefault="008978A9" w:rsidP="000F7E6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8978A9" w:rsidRPr="00D63DC1" w:rsidRDefault="008978A9" w:rsidP="000F7E6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123825</wp:posOffset>
                  </wp:positionV>
                  <wp:extent cx="1069340" cy="990600"/>
                  <wp:effectExtent l="0" t="0" r="0" b="0"/>
                  <wp:wrapSquare wrapText="bothSides"/>
                  <wp:docPr id="3" name="Picture 3" descr="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978A9" w:rsidRPr="00D63DC1" w:rsidRDefault="008978A9" w:rsidP="008978A9">
      <w:pPr>
        <w:rPr>
          <w:b/>
          <w:bCs/>
          <w:color w:val="000000"/>
          <w:sz w:val="28"/>
          <w:szCs w:val="28"/>
        </w:rPr>
      </w:pPr>
      <w:r w:rsidRPr="00D63DC1">
        <w:rPr>
          <w:b/>
          <w:bCs/>
          <w:color w:val="000000"/>
          <w:sz w:val="28"/>
          <w:szCs w:val="28"/>
          <w:rtl/>
        </w:rPr>
        <w:t>جامع</w:t>
      </w:r>
      <w:r>
        <w:rPr>
          <w:rFonts w:hint="cs"/>
          <w:b/>
          <w:bCs/>
          <w:color w:val="000000"/>
          <w:sz w:val="28"/>
          <w:szCs w:val="28"/>
          <w:rtl/>
        </w:rPr>
        <w:t>ـ</w:t>
      </w:r>
      <w:r w:rsidRPr="00D63DC1">
        <w:rPr>
          <w:b/>
          <w:bCs/>
          <w:color w:val="000000"/>
          <w:sz w:val="28"/>
          <w:szCs w:val="28"/>
          <w:rtl/>
        </w:rPr>
        <w:t>ة الزقازيق</w:t>
      </w:r>
    </w:p>
    <w:p w:rsidR="008978A9" w:rsidRPr="00D63DC1" w:rsidRDefault="008978A9" w:rsidP="008978A9">
      <w:pPr>
        <w:rPr>
          <w:b/>
          <w:bCs/>
          <w:color w:val="000000"/>
          <w:sz w:val="28"/>
          <w:szCs w:val="28"/>
          <w:rtl/>
        </w:rPr>
      </w:pPr>
      <w:r w:rsidRPr="00D63DC1">
        <w:rPr>
          <w:b/>
          <w:bCs/>
          <w:color w:val="000000"/>
          <w:sz w:val="28"/>
          <w:szCs w:val="28"/>
          <w:rtl/>
        </w:rPr>
        <w:t>كلي</w:t>
      </w:r>
      <w:r>
        <w:rPr>
          <w:rFonts w:hint="cs"/>
          <w:b/>
          <w:bCs/>
          <w:color w:val="000000"/>
          <w:sz w:val="28"/>
          <w:szCs w:val="28"/>
          <w:rtl/>
        </w:rPr>
        <w:t>ـ</w:t>
      </w:r>
      <w:r w:rsidRPr="00D63DC1">
        <w:rPr>
          <w:b/>
          <w:bCs/>
          <w:color w:val="000000"/>
          <w:sz w:val="28"/>
          <w:szCs w:val="28"/>
          <w:rtl/>
        </w:rPr>
        <w:t xml:space="preserve">ة الطب </w:t>
      </w:r>
      <w:r w:rsidRPr="00D63DC1">
        <w:rPr>
          <w:rFonts w:hint="cs"/>
          <w:b/>
          <w:bCs/>
          <w:color w:val="000000"/>
          <w:sz w:val="28"/>
          <w:szCs w:val="28"/>
          <w:rtl/>
        </w:rPr>
        <w:t>البي</w:t>
      </w:r>
      <w:r>
        <w:rPr>
          <w:rFonts w:hint="cs"/>
          <w:b/>
          <w:bCs/>
          <w:color w:val="000000"/>
          <w:sz w:val="28"/>
          <w:szCs w:val="28"/>
          <w:rtl/>
        </w:rPr>
        <w:t>طر</w:t>
      </w:r>
      <w:r w:rsidRPr="00D63DC1">
        <w:rPr>
          <w:rFonts w:hint="cs"/>
          <w:b/>
          <w:bCs/>
          <w:color w:val="000000"/>
          <w:sz w:val="28"/>
          <w:szCs w:val="28"/>
          <w:rtl/>
        </w:rPr>
        <w:t>ي</w:t>
      </w:r>
    </w:p>
    <w:p w:rsidR="008978A9" w:rsidRPr="00D63DC1" w:rsidRDefault="008978A9" w:rsidP="008978A9">
      <w:pPr>
        <w:rPr>
          <w:b/>
          <w:bCs/>
          <w:color w:val="000000"/>
          <w:sz w:val="28"/>
          <w:szCs w:val="28"/>
          <w:rtl/>
        </w:rPr>
      </w:pPr>
      <w:r w:rsidRPr="00D63DC1">
        <w:rPr>
          <w:b/>
          <w:bCs/>
          <w:color w:val="000000"/>
          <w:sz w:val="28"/>
          <w:szCs w:val="28"/>
          <w:rtl/>
        </w:rPr>
        <w:t xml:space="preserve">قسم </w:t>
      </w:r>
      <w:r w:rsidRPr="00D63DC1">
        <w:rPr>
          <w:rFonts w:hint="cs"/>
          <w:b/>
          <w:bCs/>
          <w:color w:val="000000"/>
          <w:sz w:val="28"/>
          <w:szCs w:val="28"/>
          <w:rtl/>
        </w:rPr>
        <w:t>الأ</w:t>
      </w:r>
      <w:r>
        <w:rPr>
          <w:rFonts w:hint="cs"/>
          <w:b/>
          <w:bCs/>
          <w:color w:val="000000"/>
          <w:sz w:val="28"/>
          <w:szCs w:val="28"/>
          <w:rtl/>
        </w:rPr>
        <w:t>نسجة والخلايــا</w:t>
      </w:r>
    </w:p>
    <w:p w:rsidR="008978A9" w:rsidRPr="00367869" w:rsidRDefault="008978A9" w:rsidP="008978A9">
      <w:pPr>
        <w:spacing w:line="360" w:lineRule="auto"/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</w:rPr>
      </w:pPr>
      <w:r w:rsidRPr="00367869">
        <w:rPr>
          <w:rFonts w:ascii="Sakkal Majalla" w:hAnsi="Sakkal Majalla" w:cs="Sakkal Majalla"/>
          <w:b/>
          <w:bCs/>
          <w:sz w:val="52"/>
          <w:szCs w:val="52"/>
          <w:u w:val="single"/>
          <w:rtl/>
        </w:rPr>
        <w:t>رسالة القسم</w:t>
      </w:r>
    </w:p>
    <w:p w:rsidR="008978A9" w:rsidRPr="00583AF0" w:rsidRDefault="008978A9" w:rsidP="008978A9">
      <w:pPr>
        <w:spacing w:line="276" w:lineRule="auto"/>
        <w:jc w:val="lowKashida"/>
        <w:rPr>
          <w:rFonts w:ascii="Andalus" w:hAnsi="Andalus" w:cs="Andalus"/>
          <w:sz w:val="46"/>
          <w:szCs w:val="46"/>
          <w:rtl/>
        </w:rPr>
      </w:pPr>
      <w:r w:rsidRPr="00583AF0">
        <w:rPr>
          <w:rFonts w:ascii="Andalus" w:hAnsi="Andalus" w:cs="Andalus"/>
          <w:sz w:val="46"/>
          <w:szCs w:val="46"/>
          <w:rtl/>
        </w:rPr>
        <w:t>•</w:t>
      </w:r>
      <w:r w:rsidRPr="00583AF0">
        <w:rPr>
          <w:rFonts w:ascii="Andalus" w:hAnsi="Andalus" w:cs="Andalus"/>
          <w:sz w:val="46"/>
          <w:szCs w:val="46"/>
          <w:rtl/>
        </w:rPr>
        <w:tab/>
        <w:t>إعداد طلاب الكلية المستوى الدراسي الأول والثاني إعداداً علمياً فى مجال الهستولوجيا للحيوانات والطيور الأليفة والأسماك حتى يكونوا مهيئين لدراسة العلوم الأخرى مثل وظائف الأعضاء وعلم الأمراض والعلوم الإكلينيكية الأخرى .</w:t>
      </w:r>
    </w:p>
    <w:p w:rsidR="008978A9" w:rsidRPr="00583AF0" w:rsidRDefault="008978A9" w:rsidP="008978A9">
      <w:pPr>
        <w:spacing w:line="276" w:lineRule="auto"/>
        <w:jc w:val="lowKashida"/>
        <w:rPr>
          <w:rFonts w:ascii="Andalus" w:hAnsi="Andalus" w:cs="Andalus"/>
          <w:sz w:val="46"/>
          <w:szCs w:val="46"/>
          <w:rtl/>
        </w:rPr>
      </w:pPr>
      <w:r w:rsidRPr="00583AF0">
        <w:rPr>
          <w:rFonts w:ascii="Andalus" w:hAnsi="Andalus" w:cs="Andalus"/>
          <w:sz w:val="46"/>
          <w:szCs w:val="46"/>
          <w:rtl/>
        </w:rPr>
        <w:t>•</w:t>
      </w:r>
      <w:r w:rsidRPr="00583AF0">
        <w:rPr>
          <w:rFonts w:ascii="Andalus" w:hAnsi="Andalus" w:cs="Andalus"/>
          <w:sz w:val="46"/>
          <w:szCs w:val="46"/>
          <w:rtl/>
        </w:rPr>
        <w:tab/>
        <w:t xml:space="preserve"> تدريب وإعداد كوادر علمية من خلال الحصول على درجات الدبلوم والماجستير والدكتوراه فى مجال الهستولوجيا.</w:t>
      </w:r>
    </w:p>
    <w:p w:rsidR="008978A9" w:rsidRPr="00583AF0" w:rsidRDefault="008978A9" w:rsidP="008978A9">
      <w:pPr>
        <w:spacing w:line="276" w:lineRule="auto"/>
        <w:jc w:val="lowKashida"/>
        <w:rPr>
          <w:rFonts w:ascii="Andalus" w:hAnsi="Andalus" w:cs="Andalus"/>
          <w:sz w:val="46"/>
          <w:szCs w:val="46"/>
          <w:rtl/>
        </w:rPr>
      </w:pPr>
      <w:r w:rsidRPr="00583AF0">
        <w:rPr>
          <w:rFonts w:ascii="Andalus" w:hAnsi="Andalus" w:cs="Andalus"/>
          <w:sz w:val="46"/>
          <w:szCs w:val="46"/>
          <w:rtl/>
        </w:rPr>
        <w:t>•</w:t>
      </w:r>
      <w:r w:rsidRPr="00583AF0">
        <w:rPr>
          <w:rFonts w:ascii="Andalus" w:hAnsi="Andalus" w:cs="Andalus"/>
          <w:sz w:val="46"/>
          <w:szCs w:val="46"/>
          <w:rtl/>
        </w:rPr>
        <w:tab/>
        <w:t xml:space="preserve"> إجراء أبحاث علمية بالقسم في مجال الأنسجة وبيولوجيا الخلية .</w:t>
      </w:r>
      <w:bookmarkStart w:id="0" w:name="_GoBack"/>
    </w:p>
    <w:bookmarkEnd w:id="0"/>
    <w:p w:rsidR="008978A9" w:rsidRPr="00583AF0" w:rsidRDefault="008978A9" w:rsidP="008978A9">
      <w:pPr>
        <w:spacing w:line="276" w:lineRule="auto"/>
        <w:jc w:val="lowKashida"/>
        <w:rPr>
          <w:rFonts w:ascii="Andalus" w:hAnsi="Andalus" w:cs="Andalus" w:hint="cs"/>
          <w:sz w:val="46"/>
          <w:szCs w:val="46"/>
          <w:rtl/>
        </w:rPr>
      </w:pPr>
      <w:r w:rsidRPr="00583AF0">
        <w:rPr>
          <w:rFonts w:ascii="Andalus" w:hAnsi="Andalus" w:cs="Andalus"/>
          <w:sz w:val="46"/>
          <w:szCs w:val="46"/>
          <w:rtl/>
        </w:rPr>
        <w:t>•</w:t>
      </w:r>
      <w:r w:rsidRPr="00583AF0">
        <w:rPr>
          <w:rFonts w:ascii="Andalus" w:hAnsi="Andalus" w:cs="Andalus"/>
          <w:sz w:val="46"/>
          <w:szCs w:val="46"/>
          <w:rtl/>
        </w:rPr>
        <w:tab/>
        <w:t>تأدية دراسات مناسبة لتقييم مظاهر هستولوجية فى الحيوانات والطيور والأسماك .</w:t>
      </w:r>
    </w:p>
    <w:p w:rsidR="008978A9" w:rsidRPr="00367869" w:rsidRDefault="008978A9" w:rsidP="008978A9">
      <w:pPr>
        <w:spacing w:line="360" w:lineRule="auto"/>
        <w:rPr>
          <w:rFonts w:hint="cs"/>
          <w:b/>
          <w:bCs/>
          <w:sz w:val="36"/>
          <w:szCs w:val="36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Default="008978A9">
      <w:pPr>
        <w:rPr>
          <w:rFonts w:hint="cs"/>
          <w:rtl/>
        </w:rPr>
      </w:pPr>
    </w:p>
    <w:p w:rsidR="008978A9" w:rsidRPr="003C78DE" w:rsidRDefault="008978A9">
      <w:pPr>
        <w:rPr>
          <w:rFonts w:hint="cs"/>
        </w:rPr>
      </w:pPr>
    </w:p>
    <w:sectPr w:rsidR="008978A9" w:rsidRPr="003C78DE" w:rsidSect="00024574">
      <w:pgSz w:w="12240" w:h="15840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DE"/>
    <w:rsid w:val="003C78DE"/>
    <w:rsid w:val="008978A9"/>
    <w:rsid w:val="00BB2551"/>
    <w:rsid w:val="00D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نجوى</dc:creator>
  <cp:lastModifiedBy>نجوى</cp:lastModifiedBy>
  <cp:revision>2</cp:revision>
  <dcterms:created xsi:type="dcterms:W3CDTF">2018-03-30T02:08:00Z</dcterms:created>
  <dcterms:modified xsi:type="dcterms:W3CDTF">2018-03-30T02:08:00Z</dcterms:modified>
</cp:coreProperties>
</file>