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D4" w:rsidRPr="00882745" w:rsidRDefault="006219D4" w:rsidP="00882745">
      <w:pPr>
        <w:spacing w:after="0" w:line="240" w:lineRule="auto"/>
        <w:ind w:left="-34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إجابة إمتحان مقرر"  التمرينات " للفرقة الرابعة الفصل الدراسى الأول للعام الجامعى 2014/2015م</w:t>
      </w:r>
    </w:p>
    <w:p w:rsidR="006219D4" w:rsidRPr="00882745" w:rsidRDefault="006219D4" w:rsidP="00882745">
      <w:pPr>
        <w:spacing w:after="0" w:line="240" w:lineRule="auto"/>
        <w:ind w:left="-341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:rsidR="006219D4" w:rsidRPr="00882745" w:rsidRDefault="008A016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اجابة السؤال </w:t>
      </w:r>
      <w:r w:rsidR="006219D4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الاول :</w:t>
      </w:r>
      <w:r w:rsidR="0071790B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تأثير التمرينات على اجهزة الجسم  (6)درجات</w:t>
      </w:r>
      <w:r w:rsidR="00532E2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ص15 ، 17</w:t>
      </w:r>
    </w:p>
    <w:p w:rsidR="008A0165" w:rsidRPr="00882745" w:rsidRDefault="008A0165" w:rsidP="00882745">
      <w:pPr>
        <w:spacing w:after="0" w:line="240" w:lineRule="auto"/>
        <w:ind w:left="-341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تؤثر التمرينات على اجهزة الجسم المتلفة ومنها الجهاز العضلى والعصبى والدورى والتنفسى والعظمى والهضمى </w:t>
      </w:r>
    </w:p>
    <w:p w:rsidR="008A0165" w:rsidRPr="00882745" w:rsidRDefault="008A0165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ا- الجهاز العضلى تعمل التمرينات على 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زيادة قوة العضلة و مطاطية الألياف العضلية - تحسين النغمة العضلية و كفاءة العضلة - 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اكساب الجسم </w:t>
      </w:r>
      <w:r w:rsidRPr="00882745">
        <w:rPr>
          <w:rFonts w:asciiTheme="majorBidi" w:hAnsiTheme="majorBidi" w:cstheme="majorBidi"/>
          <w:sz w:val="24"/>
          <w:szCs w:val="24"/>
          <w:rtl/>
        </w:rPr>
        <w:t>الأنماط العضلية المناسبة.</w:t>
      </w:r>
    </w:p>
    <w:p w:rsidR="008A0165" w:rsidRPr="00882745" w:rsidRDefault="006219D4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2</w:t>
      </w:r>
      <w:r w:rsidR="008A0165" w:rsidRPr="00882745">
        <w:rPr>
          <w:rFonts w:asciiTheme="majorBidi" w:hAnsiTheme="majorBidi" w:cstheme="majorBidi"/>
          <w:sz w:val="24"/>
          <w:szCs w:val="24"/>
          <w:rtl/>
        </w:rPr>
        <w:t xml:space="preserve">- الجهاز الدورى 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8A0165" w:rsidRPr="00882745">
        <w:rPr>
          <w:rFonts w:asciiTheme="majorBidi" w:hAnsiTheme="majorBidi" w:cstheme="majorBidi"/>
          <w:sz w:val="24"/>
          <w:szCs w:val="24"/>
          <w:rtl/>
        </w:rPr>
        <w:t>تحسين ضغط ا لدم و زيادة حجم الدفع القلبى - سرعة رجوع الجهاز الدوري إلى حالته الطبيعية عن طريق تمرينات التهدئة والاسترخاء المختلفة -  تقلل من نسبة الإصابة بأمراض القلب والشرايين.</w:t>
      </w:r>
    </w:p>
    <w:p w:rsidR="006219D4" w:rsidRPr="00882745" w:rsidRDefault="006219D4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3- الجهاز التنفسى : تقوية عضلات القفص الصدرى - زيادة السعة الحيوية و القدرة على استهلاك الأكسجين و الممرات الهوائية واتساعها - تحسين تبادل الغازات داخل الحويصلات الهوائية - نقص عدد مرات التنفس ويزداد عمق التنفس.</w:t>
      </w:r>
    </w:p>
    <w:p w:rsidR="0071790B" w:rsidRPr="00882745" w:rsidRDefault="0071790B" w:rsidP="00882745">
      <w:pPr>
        <w:spacing w:after="0" w:line="240" w:lineRule="auto"/>
        <w:ind w:left="-341"/>
        <w:rPr>
          <w:rFonts w:asciiTheme="majorBidi" w:hAnsiTheme="majorBidi" w:cstheme="majorBidi"/>
          <w:sz w:val="24"/>
          <w:szCs w:val="24"/>
          <w:rtl/>
        </w:rPr>
      </w:pPr>
    </w:p>
    <w:p w:rsidR="00AF0B55" w:rsidRPr="00882745" w:rsidRDefault="0071790B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إجابة </w:t>
      </w:r>
      <w:r w:rsidR="006219D4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السؤال الثانى : </w:t>
      </w:r>
      <w:r w:rsidR="00AF0B55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الرمى والاستلام </w:t>
      </w: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بأداة الحبل  (4) درجات </w:t>
      </w:r>
      <w:r w:rsidR="00532E2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ص 54</w:t>
      </w:r>
    </w:p>
    <w:p w:rsidR="00AF0B55" w:rsidRPr="00882745" w:rsidRDefault="00AF0B55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(1) رمى الحبل كله : </w:t>
      </w:r>
      <w:r w:rsidRPr="00882745">
        <w:rPr>
          <w:rFonts w:asciiTheme="majorBidi" w:hAnsiTheme="majorBidi" w:cstheme="majorBidi"/>
          <w:sz w:val="24"/>
          <w:szCs w:val="24"/>
          <w:rtl/>
        </w:rPr>
        <w:t>يجب أرجحته عكس اتجاه الرمى كحركة تمهيدية و ممكن أن تكون للذراع منثنى ثم يفرد عند الرمى</w:t>
      </w: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و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 وعند الرمى يجب أن يتم المد الكامل للذراع الرامية مع الجسم كله لحظة ترك الحبل.</w:t>
      </w:r>
    </w:p>
    <w:p w:rsidR="00AF0B55" w:rsidRPr="00882745" w:rsidRDefault="00300B43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Pr="00882745">
        <w:rPr>
          <w:rFonts w:asciiTheme="majorBidi" w:hAnsiTheme="majorBidi" w:cstheme="majorBidi"/>
          <w:sz w:val="24"/>
          <w:szCs w:val="24"/>
          <w:rtl/>
        </w:rPr>
        <w:t>ممكن رمى الحبل كله مفرود أو مثنى على اثنتين و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 xml:space="preserve">رميه باليدين </w:t>
      </w:r>
      <w:r w:rsidRPr="00882745">
        <w:rPr>
          <w:rFonts w:asciiTheme="majorBidi" w:hAnsiTheme="majorBidi" w:cstheme="majorBidi"/>
          <w:sz w:val="24"/>
          <w:szCs w:val="24"/>
          <w:rtl/>
        </w:rPr>
        <w:t>أ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وبيد واحدة.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882745">
        <w:rPr>
          <w:rFonts w:asciiTheme="majorBidi" w:hAnsiTheme="majorBidi" w:cstheme="majorBidi"/>
          <w:sz w:val="24"/>
          <w:szCs w:val="24"/>
          <w:rtl/>
        </w:rPr>
        <w:t>ورميه مفتوح وممكن والحبل مثنى.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</w:t>
      </w:r>
      <w:r w:rsidRPr="00882745">
        <w:rPr>
          <w:rFonts w:asciiTheme="majorBidi" w:hAnsiTheme="majorBidi" w:cstheme="majorBidi"/>
          <w:sz w:val="24"/>
          <w:szCs w:val="24"/>
          <w:rtl/>
        </w:rPr>
        <w:t>وي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مكن الرمى لأعلى فى خط مستقيم وممكن فى خط مائل.</w:t>
      </w:r>
    </w:p>
    <w:p w:rsidR="00AF0B55" w:rsidRPr="00882745" w:rsidRDefault="00AF0B55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 xml:space="preserve">ممكن </w:t>
      </w:r>
      <w:r w:rsidR="00300B43" w:rsidRPr="00882745">
        <w:rPr>
          <w:rFonts w:asciiTheme="majorBidi" w:hAnsiTheme="majorBidi" w:cstheme="majorBidi"/>
          <w:sz w:val="24"/>
          <w:szCs w:val="24"/>
          <w:rtl/>
        </w:rPr>
        <w:t>الوثب ب</w:t>
      </w:r>
      <w:r w:rsidRPr="00882745">
        <w:rPr>
          <w:rFonts w:asciiTheme="majorBidi" w:hAnsiTheme="majorBidi" w:cstheme="majorBidi"/>
          <w:sz w:val="24"/>
          <w:szCs w:val="24"/>
          <w:rtl/>
        </w:rPr>
        <w:t>الحبل وهو مثنى على اثنتين ثم الرمى من الخلف والاستلام وهو أفقى أيضاً.</w:t>
      </w:r>
    </w:p>
    <w:p w:rsidR="00AF0B55" w:rsidRPr="00882745" w:rsidRDefault="00300B43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F0B55"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(2) رامى الحبل من أحد طرفيه : 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وفيها يترك الحبل من طرف واحد مع استمرار مسكه من الطرف ا</w:t>
      </w:r>
      <w:r w:rsidR="00182F0E" w:rsidRPr="00882745">
        <w:rPr>
          <w:rFonts w:asciiTheme="majorBidi" w:hAnsiTheme="majorBidi" w:cstheme="majorBidi"/>
          <w:sz w:val="24"/>
          <w:szCs w:val="24"/>
          <w:rtl/>
        </w:rPr>
        <w:t>لآخر ويمكن تنفيذ الرمى بعدة طرق - الرمى ب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طرف الحبل بعيداً عن ال</w:t>
      </w:r>
      <w:r w:rsidR="00182F0E" w:rsidRPr="00882745">
        <w:rPr>
          <w:rFonts w:asciiTheme="majorBidi" w:hAnsiTheme="majorBidi" w:cstheme="majorBidi"/>
          <w:sz w:val="24"/>
          <w:szCs w:val="24"/>
          <w:rtl/>
        </w:rPr>
        <w:t>جسم ثم سحبه واستلامه - أ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وعند سحبه عمل دائ</w:t>
      </w:r>
      <w:r w:rsidR="00182F0E" w:rsidRPr="00882745">
        <w:rPr>
          <w:rFonts w:asciiTheme="majorBidi" w:hAnsiTheme="majorBidi" w:cstheme="majorBidi"/>
          <w:sz w:val="24"/>
          <w:szCs w:val="24"/>
          <w:rtl/>
        </w:rPr>
        <w:t>رة به ثم وضعه على الأرض واستلامه مع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 xml:space="preserve"> ارتداد باليدين ثم مرجحة الرجل لأعلى وعند نزولها على الأرض تتر</w:t>
      </w:r>
      <w:r w:rsidR="00182F0E" w:rsidRPr="00882745">
        <w:rPr>
          <w:rFonts w:asciiTheme="majorBidi" w:hAnsiTheme="majorBidi" w:cstheme="majorBidi"/>
          <w:sz w:val="24"/>
          <w:szCs w:val="24"/>
          <w:rtl/>
        </w:rPr>
        <w:t>ك الحبل ليخبط الأرض فيرتد ثم ا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>ستلام</w:t>
      </w:r>
      <w:r w:rsidR="00182F0E" w:rsidRPr="00882745">
        <w:rPr>
          <w:rFonts w:asciiTheme="majorBidi" w:hAnsiTheme="majorBidi" w:cstheme="majorBidi"/>
          <w:sz w:val="24"/>
          <w:szCs w:val="24"/>
          <w:rtl/>
        </w:rPr>
        <w:t>ه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 xml:space="preserve"> بيد واحدة.</w:t>
      </w:r>
    </w:p>
    <w:p w:rsidR="00AF0B55" w:rsidRPr="00882745" w:rsidRDefault="00182F0E" w:rsidP="00882745">
      <w:pPr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AF0B55"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فى رمى الحبل بالذراعين </w:t>
      </w: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أيضاً </w:t>
      </w:r>
      <w:r w:rsidRPr="00882745">
        <w:rPr>
          <w:rFonts w:asciiTheme="majorBidi" w:hAnsiTheme="majorBidi" w:cstheme="majorBidi"/>
          <w:sz w:val="24"/>
          <w:szCs w:val="24"/>
          <w:rtl/>
        </w:rPr>
        <w:t>ي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 xml:space="preserve">مكن مسك الحبل من منتصفه باليدين مع مراعاة وجود مسافة بين كل يد والأخرى ثم تدور طرفى الحبل المفرودين للأمام ثم الرمى ويمكن أن تؤدى هذه </w:t>
      </w:r>
      <w:r w:rsidRPr="00882745">
        <w:rPr>
          <w:rFonts w:asciiTheme="majorBidi" w:hAnsiTheme="majorBidi" w:cstheme="majorBidi"/>
          <w:sz w:val="24"/>
          <w:szCs w:val="24"/>
          <w:rtl/>
        </w:rPr>
        <w:t>الحركة بيد</w:t>
      </w:r>
      <w:r w:rsidR="00AF0B55" w:rsidRPr="00882745">
        <w:rPr>
          <w:rFonts w:asciiTheme="majorBidi" w:hAnsiTheme="majorBidi" w:cstheme="majorBidi"/>
          <w:sz w:val="24"/>
          <w:szCs w:val="24"/>
          <w:rtl/>
        </w:rPr>
        <w:t xml:space="preserve"> واحدة.</w:t>
      </w:r>
    </w:p>
    <w:p w:rsidR="006219D4" w:rsidRPr="00882745" w:rsidRDefault="006219D4" w:rsidP="00882745">
      <w:pPr>
        <w:spacing w:after="0" w:line="240" w:lineRule="auto"/>
        <w:ind w:left="-341"/>
        <w:rPr>
          <w:rFonts w:asciiTheme="majorBidi" w:hAnsiTheme="majorBidi" w:cstheme="majorBidi"/>
          <w:sz w:val="24"/>
          <w:szCs w:val="24"/>
          <w:rtl/>
        </w:rPr>
      </w:pPr>
    </w:p>
    <w:p w:rsidR="006219D4" w:rsidRPr="00882745" w:rsidRDefault="00182F0E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إجابة السؤال الثالث</w:t>
      </w:r>
      <w:r w:rsidR="0071790B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  (10) درجات </w:t>
      </w:r>
    </w:p>
    <w:p w:rsidR="00C655A6" w:rsidRPr="00882745" w:rsidRDefault="00C655A6" w:rsidP="00532E27">
      <w:pPr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النقط التعليمية لاستخدام الشريط 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882745">
        <w:rPr>
          <w:rFonts w:asciiTheme="majorBidi" w:hAnsiTheme="majorBidi" w:cstheme="majorBidi"/>
          <w:sz w:val="24"/>
          <w:szCs w:val="24"/>
          <w:rtl/>
        </w:rPr>
        <w:t>يجب أن</w:t>
      </w: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C655A6" w:rsidRPr="00882745" w:rsidRDefault="00C655A6" w:rsidP="00882745">
      <w:pPr>
        <w:numPr>
          <w:ilvl w:val="0"/>
          <w:numId w:val="3"/>
        </w:numPr>
        <w:tabs>
          <w:tab w:val="clear" w:pos="780"/>
          <w:tab w:val="num" w:pos="-58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تبقى دائرة الأداة خلال حركات الشريط ممتدة فى الهواء  - تؤدى حركات الشريط بدون توقف بحيث يمكن أن يشترك طول الشريط الكلى فى الأداء و تؤدى جميع الحركات من رسخ اليد أوالساعد - يكون الحد الأدنى للحركات الثعبانية والحلزونية من 5-6 حلقات</w:t>
      </w:r>
    </w:p>
    <w:p w:rsidR="00C655A6" w:rsidRPr="00882745" w:rsidRDefault="00C655A6" w:rsidP="00882745">
      <w:pPr>
        <w:numPr>
          <w:ilvl w:val="0"/>
          <w:numId w:val="3"/>
        </w:numPr>
        <w:tabs>
          <w:tab w:val="clear" w:pos="780"/>
          <w:tab w:val="num" w:pos="-58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يجب عدم سقوط الشريط على الأرض.</w:t>
      </w:r>
    </w:p>
    <w:p w:rsidR="00C655A6" w:rsidRPr="00882745" w:rsidRDefault="00C655A6" w:rsidP="00882745">
      <w:pPr>
        <w:numPr>
          <w:ilvl w:val="0"/>
          <w:numId w:val="3"/>
        </w:numPr>
        <w:tabs>
          <w:tab w:val="clear" w:pos="780"/>
          <w:tab w:val="num" w:pos="-58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يمكن أن يرمى الشريط من العصا أو الشريط وكذلك عند استلام الشريط.</w:t>
      </w:r>
      <w:r w:rsidR="00532E27" w:rsidRPr="00532E2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>ص 43</w:t>
      </w: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</w:rPr>
      </w:pPr>
    </w:p>
    <w:p w:rsidR="00C655A6" w:rsidRPr="00882745" w:rsidRDefault="00C655A6" w:rsidP="00532E27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تتركز مواصفات الجملة الحركية المبتكرة فى التمرينات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: </w:t>
      </w:r>
      <w:r w:rsidRPr="00882745">
        <w:rPr>
          <w:rFonts w:asciiTheme="majorBidi" w:hAnsiTheme="majorBidi" w:cstheme="majorBidi"/>
          <w:sz w:val="24"/>
          <w:szCs w:val="24"/>
          <w:rtl/>
        </w:rPr>
        <w:t>أن تكون الحركات متنوعة. ، جديدة.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، </w:t>
      </w:r>
      <w:r w:rsidRPr="00882745">
        <w:rPr>
          <w:rFonts w:asciiTheme="majorBidi" w:hAnsiTheme="majorBidi" w:cstheme="majorBidi"/>
          <w:sz w:val="24"/>
          <w:szCs w:val="24"/>
          <w:rtl/>
        </w:rPr>
        <w:t>تتميز بالذاتية الفردية ، تعتمد على بعض أساليب الخيال ، تظهر القدرة الفردية سواء العقلية أو البدنية ويشارك فيها جميع أعضاء الجسم.</w:t>
      </w:r>
      <w:r w:rsidR="00532E27" w:rsidRPr="00532E27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532E27">
        <w:rPr>
          <w:rFonts w:asciiTheme="majorBidi" w:hAnsiTheme="majorBidi" w:cstheme="majorBidi" w:hint="cs"/>
          <w:sz w:val="24"/>
          <w:szCs w:val="24"/>
          <w:rtl/>
          <w:lang w:bidi="ar-EG"/>
        </w:rPr>
        <w:t>ص  13</w:t>
      </w: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672AAE" w:rsidRPr="00882745" w:rsidRDefault="00C655A6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التمرينات المناسبة لتشوه إستدارة الظهر من وضع " التعلق " </w:t>
      </w:r>
      <w:r w:rsidRPr="00882745">
        <w:rPr>
          <w:rFonts w:asciiTheme="majorBidi" w:hAnsiTheme="majorBidi" w:cstheme="majorBidi"/>
          <w:sz w:val="24"/>
          <w:szCs w:val="24"/>
          <w:rtl/>
        </w:rPr>
        <w:t>على عقل الحائط محاولة فتح الرجلين وضمها يكرر -  ترك الجسم فى حالة استرخاء تام -  مرجحة الرجلين جانباً وأماماً عالياً يكرر يمين ويسار.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ص 21</w:t>
      </w:r>
    </w:p>
    <w:p w:rsidR="00C17867" w:rsidRPr="00882745" w:rsidRDefault="00C17867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من أهداف عروض الجمنستردا مايلى: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 ( مطلوب (5) نقاط من الاتى 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العمل على نشر الجمباز العام على المستوى العالمى.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 xml:space="preserve">تأكيد الميول الشخصى للأفراد. 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التعرف على طبيعة الدول المشتركة.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تبادل الأفكار والمعارف بين الدول.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التقارب بين لاعب الجمباز العام من الجنسين.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التعاون والتفاهم بين أنحاء دول العالم.</w:t>
      </w:r>
    </w:p>
    <w:p w:rsidR="00672AAE" w:rsidRPr="00882745" w:rsidRDefault="00672AAE" w:rsidP="00882745">
      <w:pPr>
        <w:numPr>
          <w:ilvl w:val="1"/>
          <w:numId w:val="9"/>
        </w:numPr>
        <w:tabs>
          <w:tab w:val="clear" w:pos="1690"/>
          <w:tab w:val="num" w:pos="-58"/>
          <w:tab w:val="num" w:pos="651"/>
          <w:tab w:val="left" w:pos="136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المساهمة فى إكساب النواحى البدنية والنواحى التعليمية والنواحى الاجتماعية.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ص 95</w:t>
      </w:r>
    </w:p>
    <w:p w:rsidR="00C655A6" w:rsidRPr="00882745" w:rsidRDefault="00C655A6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</w:rPr>
      </w:pPr>
    </w:p>
    <w:p w:rsidR="00532E27" w:rsidRDefault="00532E27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تشمل مجموعات الحركات بالشريط : </w:t>
      </w:r>
    </w:p>
    <w:p w:rsidR="00672AAE" w:rsidRPr="00882745" w:rsidRDefault="00672AAE" w:rsidP="00882745">
      <w:pPr>
        <w:numPr>
          <w:ilvl w:val="1"/>
          <w:numId w:val="2"/>
        </w:numPr>
        <w:tabs>
          <w:tab w:val="num" w:pos="-58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مجموعة حركات المرجحات والدوائر.الحركات الثعبانية. الحركات الحلزونية (رأسية أو أفقية).الأشكال الثمانية.مجموعة الرمى.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 ص 40</w:t>
      </w: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672AAE" w:rsidRPr="00882745" w:rsidRDefault="00672AAE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عناصر الجمباز العام تتركز فيما يلى :</w:t>
      </w:r>
    </w:p>
    <w:p w:rsidR="00EF4640" w:rsidRPr="00882745" w:rsidRDefault="00EF4640" w:rsidP="00882745">
      <w:pPr>
        <w:numPr>
          <w:ilvl w:val="0"/>
          <w:numId w:val="10"/>
        </w:numPr>
        <w:tabs>
          <w:tab w:val="num" w:pos="-58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التمرينات الفنية والإيقاعية الحرة او بإستخدام الادوات - الجمباز– الباليه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- </w:t>
      </w:r>
      <w:r w:rsidRPr="00882745">
        <w:rPr>
          <w:rFonts w:asciiTheme="majorBidi" w:hAnsiTheme="majorBidi" w:cstheme="majorBidi"/>
          <w:sz w:val="24"/>
          <w:szCs w:val="24"/>
          <w:rtl/>
        </w:rPr>
        <w:t>الفنون الشعبية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الحركات الفرعونية 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</w:t>
      </w:r>
      <w:r w:rsidRPr="00882745">
        <w:rPr>
          <w:rFonts w:asciiTheme="majorBidi" w:hAnsiTheme="majorBidi" w:cstheme="majorBidi"/>
          <w:sz w:val="24"/>
          <w:szCs w:val="24"/>
          <w:rtl/>
        </w:rPr>
        <w:t>الأفكار المستوحاة من البيئة المحلية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.    ص 82</w:t>
      </w:r>
    </w:p>
    <w:p w:rsidR="001B748C" w:rsidRPr="00882745" w:rsidRDefault="001B748C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1B748C" w:rsidRPr="00882745" w:rsidRDefault="001B748C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قواعد إستخدام الأدوات القانونية فى الجمباز الإيقاعى :</w:t>
      </w:r>
    </w:p>
    <w:p w:rsidR="0033783B" w:rsidRPr="00882745" w:rsidRDefault="0033783B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 xml:space="preserve">أن تكون الأدوات فى الجملة الحركية الجماعىية متماثلة فى الوزن والمحيط والشكل ولكن يمكن أن تختلف فى اللون </w:t>
      </w:r>
    </w:p>
    <w:p w:rsidR="0033783B" w:rsidRPr="00882745" w:rsidRDefault="0033783B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يمكن وضع أدوات بديلة حول الملعب بحد أقصى أداة للفردى و (4) أدوات الجماعى.</w:t>
      </w:r>
    </w:p>
    <w:p w:rsidR="0033783B" w:rsidRPr="00882745" w:rsidRDefault="0033783B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يجب أن تمسك كل لاعبة الأداة قبل بداية التمرين وفى التمرين الجماعى يجب أن تمسك اللاعبة الواحدة أكثر من أداة.</w:t>
      </w:r>
    </w:p>
    <w:p w:rsidR="0033783B" w:rsidRPr="00882745" w:rsidRDefault="0033783B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عند نهاية التمرين يجب أن تكون اللاعبة فى الفردى أو الجماعى ممسكة بالأداة.</w:t>
      </w:r>
    </w:p>
    <w:p w:rsidR="0033783B" w:rsidRPr="00882745" w:rsidRDefault="0033783B" w:rsidP="00882745">
      <w:pPr>
        <w:tabs>
          <w:tab w:val="num" w:pos="-58"/>
          <w:tab w:val="num" w:pos="489"/>
        </w:tabs>
        <w:spacing w:after="0" w:line="240" w:lineRule="auto"/>
        <w:ind w:left="-341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تخصم  إذا فقدت الأداة فى نهاية التمرين،  وفى حالة فقد أحد أداة الصولجان فى نهاية التمرين يخصم درجات وتستمر اللاعبة  فى الأداء.</w:t>
      </w:r>
    </w:p>
    <w:p w:rsidR="0033783B" w:rsidRPr="00882745" w:rsidRDefault="0033783B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يحق للاعبة الاستمرار فى الأداء إذا كسرت الأداة المستخدمة أو تقوم بتبديلها بأداة أخرى ويتم الخصم.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 ص 67</w:t>
      </w:r>
    </w:p>
    <w:p w:rsidR="00C655A6" w:rsidRPr="00882745" w:rsidRDefault="00C655A6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C17867" w:rsidRPr="00882745" w:rsidRDefault="00E05E0E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تشمل محددات الإنتقاء فى التمرينات</w:t>
      </w:r>
    </w:p>
    <w:p w:rsidR="00E05E0E" w:rsidRPr="00882745" w:rsidRDefault="00E05E0E" w:rsidP="00882745">
      <w:pPr>
        <w:numPr>
          <w:ilvl w:val="0"/>
          <w:numId w:val="11"/>
        </w:numPr>
        <w:tabs>
          <w:tab w:val="clear" w:pos="780"/>
          <w:tab w:val="num" w:pos="-58"/>
        </w:tabs>
        <w:spacing w:after="12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المحددات البيولوجية - المحددات الفسيولوجية</w:t>
      </w:r>
      <w:r w:rsidRPr="0088274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 </w:t>
      </w:r>
      <w:r w:rsidRPr="00882745">
        <w:rPr>
          <w:rFonts w:asciiTheme="majorBidi" w:hAnsiTheme="majorBidi" w:cstheme="majorBidi"/>
          <w:sz w:val="24"/>
          <w:szCs w:val="24"/>
          <w:rtl/>
        </w:rPr>
        <w:t>قدرات خاصة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>. ص 7</w:t>
      </w:r>
    </w:p>
    <w:p w:rsidR="0071790B" w:rsidRPr="00882745" w:rsidRDefault="0071790B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E05E0E" w:rsidRPr="00882745" w:rsidRDefault="00E05E0E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العناصر الأساسية لعوامل الأمن والسلامة فى التمرينات :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اتباع العادات الصحية السليمة ، مراعاة سن الممارسين لنوع النشاط. ،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سلامة ساحة ومعدات الممارسة.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تحسين التوافق العضلى العصبى وحالة العضلات والدورة الدموية.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صلاحية البرامج التدريبية لنوع الممارسة.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الاحتفاظ بمستوى الغذاء المناسب ووزن الجسم 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  <w:tab w:val="num" w:pos="97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ملائمة الملابس لنوع الممارسة.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  <w:tab w:val="num" w:pos="97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تجنب الشحن الزائد سواء بدنى أو نفسى.</w:t>
      </w:r>
    </w:p>
    <w:p w:rsidR="00E05E0E" w:rsidRPr="00882745" w:rsidRDefault="00E05E0E" w:rsidP="00882745">
      <w:pPr>
        <w:numPr>
          <w:ilvl w:val="1"/>
          <w:numId w:val="2"/>
        </w:numPr>
        <w:tabs>
          <w:tab w:val="clear" w:pos="1690"/>
          <w:tab w:val="num" w:pos="-58"/>
          <w:tab w:val="num" w:pos="489"/>
          <w:tab w:val="num" w:pos="970"/>
        </w:tabs>
        <w:spacing w:after="0" w:line="240" w:lineRule="auto"/>
        <w:ind w:left="-341" w:firstLine="0"/>
        <w:jc w:val="lowKashida"/>
        <w:rPr>
          <w:rFonts w:asciiTheme="majorBidi" w:hAnsiTheme="majorBidi" w:cstheme="majorBidi"/>
          <w:sz w:val="24"/>
          <w:szCs w:val="24"/>
          <w:rtl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>تجنب تناول العقاقير والمنشطات الضارة.</w:t>
      </w:r>
      <w:r w:rsidR="00532E27">
        <w:rPr>
          <w:rFonts w:asciiTheme="majorBidi" w:hAnsiTheme="majorBidi" w:cstheme="majorBidi" w:hint="cs"/>
          <w:sz w:val="24"/>
          <w:szCs w:val="24"/>
          <w:rtl/>
        </w:rPr>
        <w:t xml:space="preserve">   ص 14</w:t>
      </w:r>
    </w:p>
    <w:p w:rsidR="00E05E0E" w:rsidRPr="00882745" w:rsidRDefault="00E05E0E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219D4" w:rsidRPr="00882745" w:rsidRDefault="006219D4" w:rsidP="00532E27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>مواصفات الأدا</w:t>
      </w:r>
      <w:r w:rsidR="00532E2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الشريط الثعبانى </w:t>
      </w: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 </w:t>
      </w:r>
    </w:p>
    <w:p w:rsidR="006219D4" w:rsidRPr="00882745" w:rsidRDefault="006219D4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1- العصا : </w:t>
      </w:r>
      <w:r w:rsidRPr="00882745">
        <w:rPr>
          <w:rFonts w:asciiTheme="majorBidi" w:hAnsiTheme="majorBidi" w:cstheme="majorBidi"/>
          <w:sz w:val="24"/>
          <w:szCs w:val="24"/>
          <w:rtl/>
        </w:rPr>
        <w:t xml:space="preserve">تصنع عصا الشريط من الخشب البلاستيك أو الغيير جلاس وقطرها( ا) سم وشكلها اسطوانى أو مخروطى طولها من (50 – 60) </w:t>
      </w:r>
    </w:p>
    <w:p w:rsidR="006219D4" w:rsidRPr="00882745" w:rsidRDefault="006219D4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2- الشريط : </w:t>
      </w:r>
      <w:r w:rsidRPr="00882745">
        <w:rPr>
          <w:rFonts w:asciiTheme="majorBidi" w:hAnsiTheme="majorBidi" w:cstheme="majorBidi"/>
          <w:sz w:val="24"/>
          <w:szCs w:val="24"/>
          <w:rtl/>
        </w:rPr>
        <w:t>يصنع من مادة حرير (الستان) ويكون لون الشريط بأى لون فيما عدا الذهبى ، الفضى ، البرنزى ، ووزن الشريط بدون العصا 5 جم. عرض الشريط من (4 - 6سم) وعرض الشريط من (4 - 6سم) وطوله 6 أمتار ويجب أن يكون من قطعة واحدة ، والنهاية المتصلة بالعصا تكون مزدوجة بحد أقصى متر واحد.</w:t>
      </w:r>
    </w:p>
    <w:p w:rsidR="00E05E0E" w:rsidRPr="00882745" w:rsidRDefault="006219D4" w:rsidP="00882745">
      <w:pPr>
        <w:tabs>
          <w:tab w:val="num" w:pos="-58"/>
        </w:tabs>
        <w:spacing w:after="0" w:line="240" w:lineRule="auto"/>
        <w:ind w:left="-341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3-اتصال الشريط بالعصا : </w:t>
      </w:r>
      <w:r w:rsidRPr="00882745">
        <w:rPr>
          <w:rFonts w:asciiTheme="majorBidi" w:hAnsiTheme="majorBidi" w:cstheme="majorBidi"/>
          <w:sz w:val="24"/>
          <w:szCs w:val="24"/>
          <w:rtl/>
        </w:rPr>
        <w:t>الحد الأقصى لوصلة اتصال العصا بالشريط 7 سم .</w:t>
      </w:r>
      <w:r w:rsidR="00532E2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ص 39</w:t>
      </w:r>
    </w:p>
    <w:p w:rsidR="0071790B" w:rsidRPr="00882745" w:rsidRDefault="0071790B" w:rsidP="00882745">
      <w:pPr>
        <w:tabs>
          <w:tab w:val="num" w:pos="-58"/>
        </w:tabs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82745" w:rsidRDefault="00882745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0B5AD3" w:rsidRPr="00882745" w:rsidRDefault="00E05E0E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اجابة السؤال الرابع     </w:t>
      </w:r>
      <w:r w:rsidR="005A4EE9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مقارنة بين الجمبازالفنى والايقاعى والعام </w:t>
      </w:r>
      <w:r w:rsidR="00532E2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     ص  90، 91     </w:t>
      </w:r>
      <w:r w:rsidR="0071790B"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(4) درجات </w:t>
      </w:r>
      <w:r w:rsidRPr="00882745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                                                                 </w:t>
      </w:r>
    </w:p>
    <w:p w:rsidR="005A4EE9" w:rsidRPr="00882745" w:rsidRDefault="005A4EE9" w:rsidP="00882745">
      <w:pPr>
        <w:spacing w:after="0" w:line="240" w:lineRule="auto"/>
        <w:ind w:left="-341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0348" w:type="dxa"/>
        <w:tblInd w:w="-800" w:type="dxa"/>
        <w:tblLook w:val="01E0"/>
      </w:tblPr>
      <w:tblGrid>
        <w:gridCol w:w="3402"/>
        <w:gridCol w:w="3402"/>
        <w:gridCol w:w="3403"/>
        <w:gridCol w:w="141"/>
      </w:tblGrid>
      <w:tr w:rsidR="000B5AD3" w:rsidRPr="00882745" w:rsidTr="00B100A4">
        <w:tc>
          <w:tcPr>
            <w:tcW w:w="3402" w:type="dxa"/>
          </w:tcPr>
          <w:p w:rsidR="000B5AD3" w:rsidRPr="00882745" w:rsidRDefault="000B5AD3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الجمباز الفنى</w:t>
            </w:r>
          </w:p>
        </w:tc>
        <w:tc>
          <w:tcPr>
            <w:tcW w:w="3402" w:type="dxa"/>
          </w:tcPr>
          <w:p w:rsidR="000B5AD3" w:rsidRPr="00882745" w:rsidRDefault="000B5AD3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الجمباز الإيقاعى</w:t>
            </w:r>
          </w:p>
        </w:tc>
        <w:tc>
          <w:tcPr>
            <w:tcW w:w="3544" w:type="dxa"/>
            <w:gridSpan w:val="2"/>
          </w:tcPr>
          <w:p w:rsidR="000B5AD3" w:rsidRPr="00882745" w:rsidRDefault="000B5AD3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الجمباز العام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عدد المشتركين لا يقل عن 6 لاعبات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عدد المشتركين لا يقل عن 6 لاعبات</w:t>
            </w:r>
          </w:p>
        </w:tc>
        <w:tc>
          <w:tcPr>
            <w:tcW w:w="3403" w:type="dxa"/>
          </w:tcPr>
          <w:p w:rsidR="000B5AD3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المشتركين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عددهم 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لا يقل عن 12 فرد ويزيد إلى 24 فرد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يؤدى على أجهزة محددة الأرضى – المتوازى – حصان القفز – السبيم (4)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يتطلب الأداء باستخدام خمسة أدوات قانونية (الكرة – الشريط – الطوق – الصولجان – الحبل)</w:t>
            </w:r>
          </w:p>
        </w:tc>
        <w:tc>
          <w:tcPr>
            <w:tcW w:w="3403" w:type="dxa"/>
          </w:tcPr>
          <w:p w:rsidR="000B5AD3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ي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مكن استخدام الأدوات الصغيرة والمبتكرة ويمكن استخدام أجهزة اللياقة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(الملابس) يتطلب شكل ملابس معينة ومحددة وفقاً للاتحاد الدولى (مايوه)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(الملابس) يتطلب شكل ملابس معينة ومحددة وفقاً للاتحاد الدولى (مايوه)</w:t>
            </w:r>
          </w:p>
        </w:tc>
        <w:tc>
          <w:tcPr>
            <w:tcW w:w="3403" w:type="dxa"/>
          </w:tcPr>
          <w:p w:rsidR="000B5AD3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ال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ملابس) لا يتطلب شكل ملابس ويمكن أن يرتدوا ملابس وفقاً للبيئات المختلفة.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(مكان المسابقة) ملعب محدد من 12 × 14 متر الأرضية مغطاة باللباد القانونى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(مكان المسابقة) ملعب محدد من 14 × 14 متر الأرضية مغطاة باللباد القانونى</w:t>
            </w:r>
          </w:p>
        </w:tc>
        <w:tc>
          <w:tcPr>
            <w:tcW w:w="3403" w:type="dxa"/>
          </w:tcPr>
          <w:p w:rsidR="000B5AD3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م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كان المهرجان) ملاعب مفتوحة – ملاعب مغلقة – المسارح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يحتاج إلى عدد من الصعوبات المختلفة على الأجهزة الأربعة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يحتاج إلى عدد من الصعوبات المختلفة للأدوات المستخدمة</w:t>
            </w:r>
          </w:p>
        </w:tc>
        <w:tc>
          <w:tcPr>
            <w:tcW w:w="3403" w:type="dxa"/>
          </w:tcPr>
          <w:p w:rsidR="000B5AD3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</w:t>
            </w:r>
            <w:r w:rsidR="000B5AD3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لا يحتاج إلى عدد من الصعوبات العالية</w:t>
            </w:r>
          </w:p>
        </w:tc>
      </w:tr>
      <w:tr w:rsidR="000B5AD3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يمارسه البنين والبنات كل بمفرده</w:t>
            </w:r>
          </w:p>
        </w:tc>
        <w:tc>
          <w:tcPr>
            <w:tcW w:w="3402" w:type="dxa"/>
          </w:tcPr>
          <w:p w:rsidR="000B5AD3" w:rsidRPr="00882745" w:rsidRDefault="000B5AD3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تمارسه البنات فقط</w:t>
            </w:r>
          </w:p>
        </w:tc>
        <w:tc>
          <w:tcPr>
            <w:tcW w:w="3403" w:type="dxa"/>
          </w:tcPr>
          <w:p w:rsidR="000B5AD3" w:rsidRPr="00882745" w:rsidRDefault="000B5AD3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يمارسه البنات والبنين الاثنين معاً</w:t>
            </w:r>
          </w:p>
        </w:tc>
      </w:tr>
      <w:tr w:rsidR="00B100A4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B100A4" w:rsidRPr="00882745" w:rsidRDefault="00B100A4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يتطلب سنوات طويلة للإعداد والتدريب</w:t>
            </w:r>
          </w:p>
        </w:tc>
        <w:tc>
          <w:tcPr>
            <w:tcW w:w="3402" w:type="dxa"/>
          </w:tcPr>
          <w:p w:rsidR="00B100A4" w:rsidRPr="00882745" w:rsidRDefault="00B100A4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يتطلب سنوات طويلة للإعداد والتدريب</w:t>
            </w:r>
          </w:p>
        </w:tc>
        <w:tc>
          <w:tcPr>
            <w:tcW w:w="3403" w:type="dxa"/>
          </w:tcPr>
          <w:p w:rsidR="00B100A4" w:rsidRPr="00882745" w:rsidRDefault="00236FAA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لا</w:t>
            </w:r>
            <w:r w:rsidR="00B100A4"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يتطلب سنوات طويلة للإعداد والتدريب</w:t>
            </w:r>
          </w:p>
        </w:tc>
      </w:tr>
      <w:tr w:rsidR="006872E0" w:rsidRPr="00882745" w:rsidTr="00236FAA">
        <w:trPr>
          <w:gridAfter w:val="1"/>
          <w:wAfter w:w="141" w:type="dxa"/>
        </w:trPr>
        <w:tc>
          <w:tcPr>
            <w:tcW w:w="3402" w:type="dxa"/>
          </w:tcPr>
          <w:p w:rsidR="006872E0" w:rsidRPr="00882745" w:rsidRDefault="006872E0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الأداء الفنى فردى</w:t>
            </w:r>
          </w:p>
        </w:tc>
        <w:tc>
          <w:tcPr>
            <w:tcW w:w="3402" w:type="dxa"/>
          </w:tcPr>
          <w:p w:rsidR="006872E0" w:rsidRPr="00882745" w:rsidRDefault="006872E0" w:rsidP="00236FAA">
            <w:pPr>
              <w:numPr>
                <w:ilvl w:val="0"/>
                <w:numId w:val="13"/>
              </w:numPr>
              <w:tabs>
                <w:tab w:val="num" w:pos="293"/>
              </w:tabs>
              <w:ind w:left="-341" w:firstLine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الأداء الفنى فردى ويمكن العمل فى مجموعة</w:t>
            </w:r>
          </w:p>
        </w:tc>
        <w:tc>
          <w:tcPr>
            <w:tcW w:w="3403" w:type="dxa"/>
          </w:tcPr>
          <w:p w:rsidR="006872E0" w:rsidRPr="00882745" w:rsidRDefault="006872E0" w:rsidP="00236FAA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  <w:rtl/>
              </w:rPr>
              <w:t>الأداء الفنى جماعى متكامل له صيغة جمالية أو زوجى أو أكثر</w:t>
            </w:r>
          </w:p>
        </w:tc>
      </w:tr>
    </w:tbl>
    <w:p w:rsidR="006219D4" w:rsidRPr="00882745" w:rsidRDefault="006219D4" w:rsidP="00882745">
      <w:pPr>
        <w:spacing w:line="240" w:lineRule="auto"/>
        <w:ind w:left="-341"/>
        <w:rPr>
          <w:rFonts w:asciiTheme="majorBidi" w:hAnsiTheme="majorBidi" w:cstheme="majorBidi"/>
          <w:sz w:val="24"/>
          <w:szCs w:val="24"/>
          <w:rtl/>
        </w:rPr>
      </w:pPr>
    </w:p>
    <w:p w:rsidR="006872E0" w:rsidRPr="00882745" w:rsidRDefault="006872E0" w:rsidP="00882745">
      <w:pPr>
        <w:spacing w:after="0" w:line="240" w:lineRule="auto"/>
        <w:ind w:left="-341"/>
        <w:rPr>
          <w:rFonts w:asciiTheme="majorBidi" w:hAnsiTheme="majorBidi" w:cstheme="majorBidi"/>
          <w:sz w:val="24"/>
          <w:szCs w:val="24"/>
        </w:rPr>
      </w:pPr>
      <w:r w:rsidRPr="00882745">
        <w:rPr>
          <w:rFonts w:asciiTheme="majorBidi" w:hAnsiTheme="majorBidi" w:cstheme="majorBidi"/>
          <w:sz w:val="24"/>
          <w:szCs w:val="24"/>
          <w:rtl/>
        </w:rPr>
        <w:t xml:space="preserve">السؤال الخامس ترجمة المصطلحات </w:t>
      </w:r>
      <w:r w:rsidR="00236FAA">
        <w:rPr>
          <w:rFonts w:asciiTheme="majorBidi" w:hAnsiTheme="majorBidi" w:cstheme="majorBidi" w:hint="cs"/>
          <w:sz w:val="24"/>
          <w:szCs w:val="24"/>
          <w:rtl/>
        </w:rPr>
        <w:t xml:space="preserve">  ص 109 ،  110 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وثبة الغزالة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Stage leap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الوثبة المفرودة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Straddle jump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الوثب مع ثنى الركبتين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Tuck jump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التمرينات الهوائية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Aerobic exercises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الحجل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Skip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82745" w:rsidRPr="00882745" w:rsidTr="00DA2293">
        <w:tc>
          <w:tcPr>
            <w:tcW w:w="4261" w:type="dxa"/>
          </w:tcPr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وثبة الغزالة</w:t>
            </w:r>
          </w:p>
        </w:tc>
        <w:tc>
          <w:tcPr>
            <w:tcW w:w="4261" w:type="dxa"/>
          </w:tcPr>
          <w:p w:rsidR="00882745" w:rsidRPr="00882745" w:rsidRDefault="00882745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Stage leap</w:t>
            </w:r>
          </w:p>
          <w:p w:rsidR="00882745" w:rsidRPr="00882745" w:rsidRDefault="00882745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A2293" w:rsidRPr="00882745" w:rsidTr="00DA2293">
        <w:tc>
          <w:tcPr>
            <w:tcW w:w="4261" w:type="dxa"/>
          </w:tcPr>
          <w:p w:rsidR="00DA2293" w:rsidRPr="00882745" w:rsidRDefault="00DA2293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827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حركات الجسم</w:t>
            </w:r>
          </w:p>
          <w:p w:rsidR="00DA2293" w:rsidRPr="00882745" w:rsidRDefault="00DA2293" w:rsidP="00882745">
            <w:pPr>
              <w:ind w:left="-34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1" w:type="dxa"/>
          </w:tcPr>
          <w:p w:rsidR="00DA2293" w:rsidRPr="00882745" w:rsidRDefault="00DA2293" w:rsidP="00882745">
            <w:pPr>
              <w:bidi w:val="0"/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2745">
              <w:rPr>
                <w:rFonts w:asciiTheme="majorBidi" w:hAnsiTheme="majorBidi" w:cstheme="majorBidi"/>
                <w:sz w:val="24"/>
                <w:szCs w:val="24"/>
              </w:rPr>
              <w:t>Body element</w:t>
            </w:r>
          </w:p>
          <w:p w:rsidR="00DA2293" w:rsidRPr="00882745" w:rsidRDefault="00DA2293" w:rsidP="00882745">
            <w:pPr>
              <w:ind w:left="-34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6872E0" w:rsidRPr="00882745" w:rsidRDefault="006872E0" w:rsidP="00882745">
      <w:pPr>
        <w:spacing w:after="0" w:line="240" w:lineRule="auto"/>
        <w:ind w:left="-341"/>
        <w:rPr>
          <w:rFonts w:asciiTheme="majorBidi" w:hAnsiTheme="majorBidi" w:cstheme="majorBidi"/>
          <w:sz w:val="24"/>
          <w:szCs w:val="24"/>
          <w:rtl/>
        </w:rPr>
      </w:pPr>
    </w:p>
    <w:sectPr w:rsidR="006872E0" w:rsidRPr="00882745" w:rsidSect="00882745">
      <w:pgSz w:w="11906" w:h="16838"/>
      <w:pgMar w:top="1440" w:right="1800" w:bottom="1440" w:left="1800" w:header="708" w:footer="708" w:gutter="0"/>
      <w:pgBorders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21E"/>
    <w:multiLevelType w:val="hybridMultilevel"/>
    <w:tmpl w:val="6C940048"/>
    <w:lvl w:ilvl="0" w:tplc="96E0AE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2908"/>
    <w:multiLevelType w:val="hybridMultilevel"/>
    <w:tmpl w:val="E078F8C2"/>
    <w:lvl w:ilvl="0" w:tplc="30662CD2">
      <w:start w:val="1"/>
      <w:numFmt w:val="decimal"/>
      <w:lvlText w:val="%1-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2">
    <w:nsid w:val="247A21CB"/>
    <w:multiLevelType w:val="hybridMultilevel"/>
    <w:tmpl w:val="902A48BA"/>
    <w:lvl w:ilvl="0" w:tplc="BB94A27A">
      <w:start w:val="1"/>
      <w:numFmt w:val="decimal"/>
      <w:lvlText w:val="%1-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991AFC3A">
      <w:start w:val="1"/>
      <w:numFmt w:val="bullet"/>
      <w:lvlText w:val="-"/>
      <w:lvlJc w:val="left"/>
      <w:pPr>
        <w:tabs>
          <w:tab w:val="num" w:pos="1690"/>
        </w:tabs>
        <w:ind w:left="1690" w:hanging="360"/>
      </w:pPr>
      <w:rPr>
        <w:rFonts w:ascii="Times New Roman" w:eastAsia="Times New Roman" w:hAnsi="Times New Roman" w:cs="Simplified Arabic" w:hint="default"/>
      </w:rPr>
    </w:lvl>
    <w:lvl w:ilvl="2" w:tplc="28D490DE">
      <w:start w:val="1"/>
      <w:numFmt w:val="bullet"/>
      <w:lvlText w:val="-"/>
      <w:lvlJc w:val="left"/>
      <w:pPr>
        <w:tabs>
          <w:tab w:val="num" w:pos="2590"/>
        </w:tabs>
        <w:ind w:left="2590" w:hanging="360"/>
      </w:pPr>
      <w:rPr>
        <w:rFonts w:ascii="Times New Roman" w:eastAsia="Times New Roman" w:hAnsi="Times New Roman" w:cs="Simplified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3">
    <w:nsid w:val="36911E3E"/>
    <w:multiLevelType w:val="hybridMultilevel"/>
    <w:tmpl w:val="D29C64BC"/>
    <w:lvl w:ilvl="0" w:tplc="96E0AE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D2200"/>
    <w:multiLevelType w:val="hybridMultilevel"/>
    <w:tmpl w:val="8826B23E"/>
    <w:lvl w:ilvl="0" w:tplc="248C8B1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02ADA"/>
    <w:multiLevelType w:val="hybridMultilevel"/>
    <w:tmpl w:val="6A0CC1B6"/>
    <w:lvl w:ilvl="0" w:tplc="96E0AE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E014F"/>
    <w:multiLevelType w:val="hybridMultilevel"/>
    <w:tmpl w:val="A67A17F6"/>
    <w:lvl w:ilvl="0" w:tplc="28D490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E6FF5"/>
    <w:multiLevelType w:val="hybridMultilevel"/>
    <w:tmpl w:val="CD34C3C6"/>
    <w:lvl w:ilvl="0" w:tplc="30662CD2">
      <w:start w:val="1"/>
      <w:numFmt w:val="decimal"/>
      <w:lvlText w:val="%1-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90"/>
        </w:tabs>
        <w:ind w:left="1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8">
    <w:nsid w:val="5EE0032B"/>
    <w:multiLevelType w:val="hybridMultilevel"/>
    <w:tmpl w:val="AC6407BC"/>
    <w:lvl w:ilvl="0" w:tplc="96E0AE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33900"/>
    <w:multiLevelType w:val="hybridMultilevel"/>
    <w:tmpl w:val="2FB830F6"/>
    <w:lvl w:ilvl="0" w:tplc="37D42178">
      <w:start w:val="1"/>
      <w:numFmt w:val="decimal"/>
      <w:lvlText w:val="%1-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ADEE08E6">
      <w:start w:val="1"/>
      <w:numFmt w:val="decimal"/>
      <w:lvlText w:val="(%2)"/>
      <w:lvlJc w:val="left"/>
      <w:pPr>
        <w:tabs>
          <w:tab w:val="num" w:pos="1765"/>
        </w:tabs>
        <w:ind w:left="1765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90"/>
        </w:tabs>
        <w:ind w:left="25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10">
    <w:nsid w:val="76EB5667"/>
    <w:multiLevelType w:val="hybridMultilevel"/>
    <w:tmpl w:val="A93252E4"/>
    <w:lvl w:ilvl="0" w:tplc="96E0AEB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206F3"/>
    <w:multiLevelType w:val="hybridMultilevel"/>
    <w:tmpl w:val="EFB6ACC6"/>
    <w:lvl w:ilvl="0" w:tplc="991AFC3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7D3B1336"/>
    <w:multiLevelType w:val="hybridMultilevel"/>
    <w:tmpl w:val="39BC38CA"/>
    <w:lvl w:ilvl="0" w:tplc="A9A83706">
      <w:start w:val="1"/>
      <w:numFmt w:val="decimal"/>
      <w:lvlText w:val="%1-"/>
      <w:lvlJc w:val="left"/>
      <w:pPr>
        <w:tabs>
          <w:tab w:val="num" w:pos="1030"/>
        </w:tabs>
        <w:ind w:left="10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165"/>
    <w:rsid w:val="000B5AD3"/>
    <w:rsid w:val="00182F0E"/>
    <w:rsid w:val="001B748C"/>
    <w:rsid w:val="00236FAA"/>
    <w:rsid w:val="00300B43"/>
    <w:rsid w:val="0033783B"/>
    <w:rsid w:val="00390F63"/>
    <w:rsid w:val="00532E27"/>
    <w:rsid w:val="005A4EE9"/>
    <w:rsid w:val="006219D4"/>
    <w:rsid w:val="00672AAE"/>
    <w:rsid w:val="006872E0"/>
    <w:rsid w:val="0071790B"/>
    <w:rsid w:val="00882745"/>
    <w:rsid w:val="008A0165"/>
    <w:rsid w:val="00AF0B55"/>
    <w:rsid w:val="00B100A4"/>
    <w:rsid w:val="00C17867"/>
    <w:rsid w:val="00C655A6"/>
    <w:rsid w:val="00C70331"/>
    <w:rsid w:val="00DA2293"/>
    <w:rsid w:val="00E05E0E"/>
    <w:rsid w:val="00EA4F50"/>
    <w:rsid w:val="00EF1546"/>
    <w:rsid w:val="00E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AE"/>
    <w:pPr>
      <w:ind w:left="720"/>
      <w:contextualSpacing/>
    </w:pPr>
  </w:style>
  <w:style w:type="table" w:styleId="TableGrid">
    <w:name w:val="Table Grid"/>
    <w:basedOn w:val="TableNormal"/>
    <w:rsid w:val="000B5A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pc</cp:lastModifiedBy>
  <cp:revision>2</cp:revision>
  <dcterms:created xsi:type="dcterms:W3CDTF">2015-01-18T09:54:00Z</dcterms:created>
  <dcterms:modified xsi:type="dcterms:W3CDTF">2015-01-18T09:54:00Z</dcterms:modified>
</cp:coreProperties>
</file>