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FE" w:rsidRDefault="00D960E9" w:rsidP="001E1EFE">
      <w:pPr>
        <w:spacing w:line="240" w:lineRule="auto"/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</w:pPr>
      <w:bookmarkStart w:id="0" w:name="_GoBack"/>
      <w:r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 wp14:anchorId="37F77620" wp14:editId="2B7B6A4A">
            <wp:simplePos x="0" y="0"/>
            <wp:positionH relativeFrom="column">
              <wp:posOffset>57150</wp:posOffset>
            </wp:positionH>
            <wp:positionV relativeFrom="paragraph">
              <wp:posOffset>105410</wp:posOffset>
            </wp:positionV>
            <wp:extent cx="986155" cy="981075"/>
            <wp:effectExtent l="0" t="0" r="0" b="0"/>
            <wp:wrapSquare wrapText="bothSides"/>
            <wp:docPr id="1" name="Picture 1" descr="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E1EFE"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43A43AA7" wp14:editId="0E6AF2F6">
            <wp:simplePos x="0" y="0"/>
            <wp:positionH relativeFrom="column">
              <wp:posOffset>5299710</wp:posOffset>
            </wp:positionH>
            <wp:positionV relativeFrom="paragraph">
              <wp:posOffset>105410</wp:posOffset>
            </wp:positionV>
            <wp:extent cx="1081405" cy="891540"/>
            <wp:effectExtent l="0" t="0" r="0" b="0"/>
            <wp:wrapSquare wrapText="bothSides"/>
            <wp:docPr id="2" name="Picture 2" descr="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FE" w:rsidRPr="004D7DDB" w:rsidRDefault="001E1EFE" w:rsidP="004D7DDB">
      <w:pPr>
        <w:spacing w:line="240" w:lineRule="auto"/>
        <w:ind w:left="-625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</w:pPr>
      <w:r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 xml:space="preserve">قسم الفسيولوجيا </w:t>
      </w:r>
      <w:r w:rsidRPr="004D7DDB"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  <w:t>–</w:t>
      </w:r>
      <w:r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>كلية الطب البيطرى- جامعة الزقازيق</w:t>
      </w:r>
    </w:p>
    <w:p w:rsidR="00B420A3" w:rsidRDefault="00684B7C" w:rsidP="00B420A3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</w:pPr>
      <w:r w:rsidRPr="003A1163"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  <w:t xml:space="preserve">بيان </w:t>
      </w:r>
      <w:r w:rsidR="00B420A3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>بانجازات ا</w:t>
      </w:r>
      <w:r w:rsidRPr="003A1163"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  <w:t>لقسم</w:t>
      </w:r>
    </w:p>
    <w:p w:rsidR="00B420A3" w:rsidRDefault="00A559AB" w:rsidP="00A559AB">
      <w:pPr>
        <w:tabs>
          <w:tab w:val="left" w:pos="1976"/>
        </w:tabs>
        <w:jc w:val="center"/>
        <w:rPr>
          <w:rFonts w:ascii="Blackadder ITC" w:eastAsia="Arial Unicode MS" w:hAnsi="Blackadder ITC" w:cs="Arial Unicode MS"/>
          <w:b/>
          <w:bCs/>
          <w:color w:val="0000CC"/>
          <w:sz w:val="52"/>
          <w:szCs w:val="52"/>
          <w:u w:val="single"/>
          <w:rtl/>
          <w:lang w:bidi="ar-EG"/>
        </w:rPr>
      </w:pPr>
      <w:r>
        <w:rPr>
          <w:rFonts w:ascii="Blackadder ITC" w:eastAsia="Arial Unicode MS" w:hAnsi="Blackadder ITC" w:cs="Arial Unicode MS" w:hint="cs"/>
          <w:b/>
          <w:bCs/>
          <w:color w:val="0000CC"/>
          <w:sz w:val="52"/>
          <w:szCs w:val="52"/>
          <w:u w:val="single"/>
          <w:rtl/>
          <w:lang w:bidi="ar-EG"/>
        </w:rPr>
        <w:t>المؤلفات العلمية الخاصة بالقسم</w:t>
      </w:r>
    </w:p>
    <w:p w:rsidR="008F43C7" w:rsidRDefault="008F43C7" w:rsidP="008F43C7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EG"/>
        </w:rPr>
      </w:pPr>
      <w:r w:rsidRPr="00C1513B">
        <w:rPr>
          <w:rFonts w:hint="cs"/>
          <w:b/>
          <w:bCs/>
          <w:sz w:val="32"/>
          <w:szCs w:val="32"/>
          <w:rtl/>
          <w:lang w:bidi="ar-EG"/>
        </w:rPr>
        <w:t>الكتب المطورة للقسم</w:t>
      </w:r>
      <w:r w:rsidRPr="00A559A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للفرقتين الاولى والثانية , الاصدار 16696</w:t>
      </w:r>
      <w:r w:rsidRPr="002F0EEF">
        <w:rPr>
          <w:rFonts w:hint="cs"/>
          <w:b/>
          <w:bCs/>
          <w:sz w:val="32"/>
          <w:szCs w:val="32"/>
          <w:rtl/>
          <w:lang w:bidi="ar-EG"/>
        </w:rPr>
        <w:t>/</w:t>
      </w:r>
      <w:r>
        <w:rPr>
          <w:rFonts w:hint="cs"/>
          <w:b/>
          <w:bCs/>
          <w:sz w:val="32"/>
          <w:szCs w:val="32"/>
          <w:rtl/>
          <w:lang w:bidi="ar-EG"/>
        </w:rPr>
        <w:t>2012</w:t>
      </w:r>
    </w:p>
    <w:p w:rsidR="00D960E9" w:rsidRPr="00D960E9" w:rsidRDefault="008F43C7" w:rsidP="00B330A5">
      <w:pPr>
        <w:pStyle w:val="ListParagraph"/>
        <w:numPr>
          <w:ilvl w:val="0"/>
          <w:numId w:val="2"/>
        </w:numPr>
        <w:tabs>
          <w:tab w:val="left" w:pos="1976"/>
        </w:tabs>
        <w:rPr>
          <w:b/>
          <w:bCs/>
          <w:sz w:val="32"/>
          <w:szCs w:val="32"/>
          <w:lang w:bidi="ar-EG"/>
        </w:rPr>
      </w:pPr>
      <w:r w:rsidRPr="00B330A5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قام أ.د/ </w:t>
      </w:r>
      <w:r w:rsidRPr="00B330A5">
        <w:rPr>
          <w:rFonts w:ascii="ae_AlMateen" w:hAnsi="ae_AlMateen" w:cs="ae_AlMateen"/>
          <w:b/>
          <w:bCs/>
          <w:color w:val="FF0000"/>
          <w:sz w:val="48"/>
          <w:szCs w:val="48"/>
          <w:rtl/>
          <w:lang w:bidi="ar-EG"/>
        </w:rPr>
        <w:t xml:space="preserve">/ </w:t>
      </w:r>
      <w:r w:rsidRPr="00B330A5">
        <w:rPr>
          <w:rFonts w:ascii="Arial" w:hAnsi="Arial" w:cs="Arial"/>
          <w:b/>
          <w:bCs/>
          <w:color w:val="FF0000"/>
          <w:sz w:val="32"/>
          <w:szCs w:val="32"/>
          <w:rtl/>
          <w:lang w:bidi="ar-EG"/>
        </w:rPr>
        <w:t>محمد محمد زكى حماده</w:t>
      </w:r>
      <w:r w:rsidRPr="00B330A5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330A5">
        <w:rPr>
          <w:rFonts w:hint="cs"/>
          <w:b/>
          <w:bCs/>
          <w:color w:val="FF0000"/>
          <w:sz w:val="32"/>
          <w:szCs w:val="32"/>
          <w:rtl/>
          <w:lang w:bidi="ar-EG"/>
        </w:rPr>
        <w:t>بال</w:t>
      </w:r>
      <w:r w:rsidRPr="00B330A5">
        <w:rPr>
          <w:rFonts w:ascii="Arial" w:hAnsi="Arial" w:cs="Arial"/>
          <w:b/>
          <w:bCs/>
          <w:color w:val="FF0000"/>
          <w:sz w:val="32"/>
          <w:szCs w:val="32"/>
          <w:rtl/>
          <w:lang w:bidi="ar-EG"/>
        </w:rPr>
        <w:t>م</w:t>
      </w:r>
      <w:r w:rsidRPr="00B330A5">
        <w:rPr>
          <w:rFonts w:hint="cs"/>
          <w:b/>
          <w:bCs/>
          <w:color w:val="FF0000"/>
          <w:sz w:val="32"/>
          <w:szCs w:val="32"/>
          <w:rtl/>
          <w:lang w:bidi="ar-EG"/>
        </w:rPr>
        <w:t>ؤلفات التالية</w:t>
      </w:r>
      <w:r w:rsidRPr="00B330A5">
        <w:rPr>
          <w:b/>
          <w:bCs/>
          <w:color w:val="FF0000"/>
          <w:sz w:val="32"/>
          <w:szCs w:val="32"/>
          <w:lang w:bidi="ar-EG"/>
        </w:rPr>
        <w:t>:</w:t>
      </w:r>
      <w:r w:rsidR="00B330A5">
        <w:rPr>
          <w:b/>
          <w:bCs/>
          <w:color w:val="FF0000"/>
          <w:sz w:val="32"/>
          <w:szCs w:val="32"/>
          <w:lang w:bidi="ar-EG"/>
        </w:rPr>
        <w:t xml:space="preserve"> </w:t>
      </w:r>
    </w:p>
    <w:p w:rsidR="00A559AB" w:rsidRPr="00B330A5" w:rsidRDefault="00A559AB" w:rsidP="00B330A5">
      <w:pPr>
        <w:pStyle w:val="ListParagraph"/>
        <w:numPr>
          <w:ilvl w:val="0"/>
          <w:numId w:val="2"/>
        </w:numPr>
        <w:tabs>
          <w:tab w:val="left" w:pos="1976"/>
        </w:tabs>
        <w:rPr>
          <w:b/>
          <w:bCs/>
          <w:sz w:val="32"/>
          <w:szCs w:val="32"/>
          <w:lang w:bidi="ar-EG"/>
        </w:rPr>
      </w:pPr>
      <w:r w:rsidRPr="00B330A5">
        <w:rPr>
          <w:rFonts w:hint="cs"/>
          <w:b/>
          <w:bCs/>
          <w:sz w:val="32"/>
          <w:szCs w:val="32"/>
          <w:rtl/>
          <w:lang w:bidi="ar-EG"/>
        </w:rPr>
        <w:t xml:space="preserve">كتاب النفيس </w:t>
      </w:r>
    </w:p>
    <w:p w:rsidR="0061696B" w:rsidRPr="002F0EEF" w:rsidRDefault="0061696B" w:rsidP="00B420A3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EG"/>
        </w:rPr>
      </w:pPr>
      <w:r w:rsidRPr="002F0EEF">
        <w:rPr>
          <w:rFonts w:hint="cs"/>
          <w:b/>
          <w:bCs/>
          <w:sz w:val="32"/>
          <w:szCs w:val="32"/>
          <w:rtl/>
          <w:lang w:bidi="ar-EG"/>
        </w:rPr>
        <w:t>الصف الثالث الاعدادى, الاصدار 10825/2009/2010</w:t>
      </w:r>
    </w:p>
    <w:p w:rsidR="001F754E" w:rsidRPr="002F0EEF" w:rsidRDefault="001F754E" w:rsidP="00B420A3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EG"/>
        </w:rPr>
      </w:pPr>
      <w:r w:rsidRPr="002F0EEF">
        <w:rPr>
          <w:rFonts w:hint="cs"/>
          <w:b/>
          <w:bCs/>
          <w:sz w:val="32"/>
          <w:szCs w:val="32"/>
          <w:rtl/>
          <w:lang w:bidi="ar-EG"/>
        </w:rPr>
        <w:t>الصف الاول الثانوى, الاصدار 9604</w:t>
      </w:r>
    </w:p>
    <w:p w:rsidR="002F0EEF" w:rsidRPr="00771800" w:rsidRDefault="00D34C21" w:rsidP="00771800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EG"/>
        </w:rPr>
      </w:pPr>
      <w:r w:rsidRPr="002F0EEF">
        <w:rPr>
          <w:rFonts w:hint="cs"/>
          <w:b/>
          <w:bCs/>
          <w:sz w:val="32"/>
          <w:szCs w:val="32"/>
          <w:rtl/>
          <w:lang w:bidi="ar-EG"/>
        </w:rPr>
        <w:t>الصف الثالث الثانوى, الاصدار 17704/2009</w:t>
      </w:r>
    </w:p>
    <w:p w:rsidR="00AB20C2" w:rsidRPr="00B330A5" w:rsidRDefault="00AB20C2" w:rsidP="00B330A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EG"/>
        </w:rPr>
      </w:pPr>
      <w:r w:rsidRPr="00B330A5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قام أ.د/ حسين أحمد حشمت </w:t>
      </w:r>
      <w:proofErr w:type="spellStart"/>
      <w:r w:rsidR="008F43C7" w:rsidRPr="00B330A5">
        <w:rPr>
          <w:rFonts w:ascii="Arial" w:hAnsi="Arial" w:cs="Arial"/>
          <w:b/>
          <w:bCs/>
          <w:color w:val="FF0000"/>
          <w:sz w:val="32"/>
          <w:szCs w:val="32"/>
          <w:lang w:bidi="ar-EG"/>
        </w:rPr>
        <w:t>بالمؤلفات</w:t>
      </w:r>
      <w:proofErr w:type="spellEnd"/>
      <w:r w:rsidRPr="00B330A5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التالية: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بيولوجيا الرياضة والصحة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تاليف حسين حشمت ومحمد صلاح الدين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مركز الكتاب للنشر – القاهرة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2009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ind w:right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التوافق النفسى والتوازن الوظيفى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تاليف حسين حشمت ومصطفى باهى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الدار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العالمية للنشر والتوزيع ، القاهرة،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2006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العمليات العقلية العليا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تاليف حسين حشمت ، مصطفى باهى ، مختار أمين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دار الأحمدى للنشر ، القاهرة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2004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قياس الصحة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حسين حشمت ( ترجمة) 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>مجموعة النيل للنشر ، القاهرة،2007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موسوعة فسيولوجيا الرياضية تاليف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حسين حشمت ونادر شلبى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مركز الكتاب للنشر ، القاهرة 2007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الوراثة فى الرياضة تاليف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حسين حشمت ونادر شلبى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مركز الكتاب للنشر ، القاهرة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2003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فسيولوجيا التعب العضلى تاليف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حسين حشمت ونادر شلبى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مركز الكتاب للنشر ، القاهرة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2003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AB20C2" w:rsidRPr="00AB20C2" w:rsidRDefault="00AB20C2" w:rsidP="003266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التقنية البيولوجية والبيوكيميائية وتطبيقاتها فى المجال الرياضى تاليف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حسين حشمت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دار النشر للجماعات ، القاهرة 1999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AB20C2" w:rsidRPr="008F43C7" w:rsidRDefault="00AB20C2" w:rsidP="0032663C">
      <w:pPr>
        <w:pStyle w:val="ListParagraph"/>
        <w:numPr>
          <w:ilvl w:val="0"/>
          <w:numId w:val="6"/>
        </w:numPr>
        <w:tabs>
          <w:tab w:val="left" w:pos="8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الصحة النفسية فى المجال الرياضى تاليف </w:t>
      </w:r>
      <w:r w:rsidRPr="00AB20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حسين حشمت ، مصطفى باهى وهناء عبد الوهاب</w:t>
      </w:r>
      <w:r w:rsidRPr="00AB20C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مكتبة الأنجلو المصرية ، القاهرة 2002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8F43C7" w:rsidRPr="008F43C7" w:rsidRDefault="008F43C7" w:rsidP="0032663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F43C7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كتاب التغذية و النحافة والسمنة , دار أخبار اليوم . الاصدار 15/10/2014</w:t>
      </w:r>
    </w:p>
    <w:p w:rsidR="008F43C7" w:rsidRPr="008F43C7" w:rsidRDefault="008F43C7" w:rsidP="0032663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F43C7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موسوعة فسيولوجيا الرياضة , دار الفكر العربى 2013 – رقم ايداع 7947/2007 الترقيم الدولى 4-4629-17-977</w:t>
      </w:r>
    </w:p>
    <w:p w:rsidR="008F43C7" w:rsidRPr="00AB20C2" w:rsidRDefault="008F43C7" w:rsidP="008F43C7">
      <w:pPr>
        <w:pStyle w:val="ListParagraph"/>
        <w:tabs>
          <w:tab w:val="left" w:pos="893"/>
        </w:tabs>
        <w:ind w:left="786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B420A3" w:rsidRPr="00236BB0" w:rsidRDefault="00B420A3" w:rsidP="0032663C">
      <w:pPr>
        <w:tabs>
          <w:tab w:val="left" w:pos="1976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0000CC"/>
          <w:sz w:val="48"/>
          <w:szCs w:val="48"/>
          <w:u w:val="single"/>
          <w:rtl/>
          <w:lang w:bidi="ar-EG"/>
        </w:rPr>
      </w:pPr>
      <w:r w:rsidRPr="00236BB0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rtl/>
          <w:lang w:bidi="ar-EG"/>
        </w:rPr>
        <w:t>ال</w:t>
      </w:r>
      <w:r w:rsidR="00AA5B56" w:rsidRPr="00236BB0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rtl/>
          <w:lang w:bidi="ar-EG"/>
        </w:rPr>
        <w:t>أ</w:t>
      </w:r>
      <w:r w:rsidRPr="00236BB0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rtl/>
          <w:lang w:bidi="ar-EG"/>
        </w:rPr>
        <w:t>جهزة</w:t>
      </w:r>
      <w:r w:rsidR="00A559AB" w:rsidRPr="00236BB0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rtl/>
          <w:lang w:bidi="ar-EG"/>
        </w:rPr>
        <w:t>المستحدثة بالقسم</w:t>
      </w:r>
      <w:r w:rsidR="009157B5">
        <w:rPr>
          <w:rFonts w:ascii="Arial Unicode MS" w:eastAsia="Arial Unicode MS" w:hAnsi="Arial Unicode MS" w:cs="Arial Unicode MS"/>
          <w:b/>
          <w:bCs/>
          <w:color w:val="0000CC"/>
          <w:sz w:val="48"/>
          <w:szCs w:val="48"/>
          <w:u w:val="single"/>
          <w:rtl/>
          <w:lang w:bidi="ar-EG"/>
        </w:rPr>
        <w:t xml:space="preserve"> </w:t>
      </w:r>
      <w:proofErr w:type="spellStart"/>
      <w:r w:rsidR="009157B5" w:rsidRPr="009157B5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lang w:bidi="ar-EG"/>
        </w:rPr>
        <w:t>التى</w:t>
      </w:r>
      <w:proofErr w:type="spellEnd"/>
      <w:r w:rsidR="00236BB0" w:rsidRPr="00236BB0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rtl/>
          <w:lang w:bidi="ar-EG"/>
        </w:rPr>
        <w:t xml:space="preserve"> تم شراء</w:t>
      </w:r>
      <w:proofErr w:type="spellStart"/>
      <w:r w:rsidR="009157B5" w:rsidRPr="009157B5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lang w:bidi="ar-EG"/>
        </w:rPr>
        <w:t>ها</w:t>
      </w:r>
      <w:proofErr w:type="spellEnd"/>
      <w:r w:rsidR="00236BB0" w:rsidRPr="00236BB0">
        <w:rPr>
          <w:rFonts w:ascii="Arial Unicode MS" w:eastAsia="Arial Unicode MS" w:hAnsi="Arial Unicode MS" w:cs="Arial Unicode MS" w:hint="cs"/>
          <w:b/>
          <w:bCs/>
          <w:color w:val="0000CC"/>
          <w:sz w:val="48"/>
          <w:szCs w:val="48"/>
          <w:u w:val="single"/>
          <w:rtl/>
          <w:lang w:bidi="ar-EG"/>
        </w:rPr>
        <w:t xml:space="preserve"> بالجهود الذاتية للمساعدة فى تسهيل العملية التعليمية لطلاب البكالوريوس والدراسات العليا</w:t>
      </w:r>
    </w:p>
    <w:p w:rsidR="00B420A3" w:rsidRPr="008E175C" w:rsidRDefault="00B420A3" w:rsidP="0032663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 w:rsidRPr="008E175C">
        <w:rPr>
          <w:rFonts w:hint="cs"/>
          <w:b/>
          <w:bCs/>
          <w:sz w:val="32"/>
          <w:szCs w:val="32"/>
          <w:rtl/>
          <w:lang w:bidi="ar-EG"/>
        </w:rPr>
        <w:t xml:space="preserve">عدد 3 طابعة </w:t>
      </w:r>
    </w:p>
    <w:p w:rsidR="00B420A3" w:rsidRPr="008E175C" w:rsidRDefault="00B420A3" w:rsidP="0032663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 w:rsidRPr="008E175C">
        <w:rPr>
          <w:rFonts w:hint="cs"/>
          <w:b/>
          <w:bCs/>
          <w:sz w:val="32"/>
          <w:szCs w:val="32"/>
          <w:rtl/>
          <w:lang w:bidi="ar-EG"/>
        </w:rPr>
        <w:t xml:space="preserve">عدد 1 جهاز </w:t>
      </w:r>
      <w:r w:rsidRPr="008E175C">
        <w:rPr>
          <w:b/>
          <w:bCs/>
          <w:sz w:val="32"/>
          <w:szCs w:val="32"/>
          <w:lang w:bidi="ar-EG"/>
        </w:rPr>
        <w:t>Data show</w:t>
      </w:r>
      <w:r w:rsidRPr="008E175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B420A3" w:rsidRDefault="00B420A3" w:rsidP="0032663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lang w:bidi="ar-EG"/>
        </w:rPr>
        <w:t>Mini lab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236BB0" w:rsidRPr="00236BB0" w:rsidRDefault="00236BB0" w:rsidP="0032663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236BB0">
        <w:rPr>
          <w:rFonts w:hint="cs"/>
          <w:b/>
          <w:bCs/>
          <w:sz w:val="28"/>
          <w:szCs w:val="28"/>
          <w:rtl/>
          <w:lang w:bidi="ar-EG"/>
        </w:rPr>
        <w:t>ثلاجة توشيبا 14 قدم.</w:t>
      </w:r>
    </w:p>
    <w:p w:rsidR="00236BB0" w:rsidRPr="00B420A3" w:rsidRDefault="00236BB0" w:rsidP="0032663C">
      <w:pPr>
        <w:pStyle w:val="NoSpacing"/>
        <w:numPr>
          <w:ilvl w:val="0"/>
          <w:numId w:val="2"/>
        </w:numPr>
        <w:bidi/>
        <w:jc w:val="lowKashida"/>
        <w:rPr>
          <w:b/>
          <w:bCs/>
          <w:sz w:val="32"/>
          <w:szCs w:val="32"/>
          <w:lang w:bidi="ar-EG"/>
        </w:rPr>
      </w:pPr>
      <w:r w:rsidRPr="00B420A3">
        <w:rPr>
          <w:rFonts w:hint="cs"/>
          <w:b/>
          <w:bCs/>
          <w:sz w:val="28"/>
          <w:szCs w:val="28"/>
          <w:rtl/>
          <w:lang w:bidi="ar-EG"/>
        </w:rPr>
        <w:t xml:space="preserve">طباعة </w:t>
      </w:r>
      <w:r w:rsidRPr="00B420A3">
        <w:rPr>
          <w:b/>
          <w:bCs/>
          <w:sz w:val="28"/>
          <w:szCs w:val="28"/>
          <w:u w:val="single"/>
        </w:rPr>
        <w:t xml:space="preserve">printer canon </w:t>
      </w:r>
      <w:proofErr w:type="spellStart"/>
      <w:r w:rsidRPr="00B420A3">
        <w:rPr>
          <w:b/>
          <w:bCs/>
          <w:sz w:val="28"/>
          <w:szCs w:val="28"/>
          <w:u w:val="single"/>
        </w:rPr>
        <w:t>i</w:t>
      </w:r>
      <w:proofErr w:type="spellEnd"/>
      <w:r w:rsidRPr="00B420A3">
        <w:rPr>
          <w:b/>
          <w:bCs/>
          <w:sz w:val="28"/>
          <w:szCs w:val="28"/>
          <w:u w:val="single"/>
        </w:rPr>
        <w:t xml:space="preserve">-SENSYS MF216N </w:t>
      </w:r>
      <w:r w:rsidRPr="00B420A3">
        <w:rPr>
          <w:b/>
          <w:bCs/>
          <w:sz w:val="28"/>
          <w:szCs w:val="28"/>
        </w:rPr>
        <w:t xml:space="preserve"> 4×1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B420A3" w:rsidRDefault="00D960E9" w:rsidP="0032663C">
      <w:pPr>
        <w:pStyle w:val="NoSpacing"/>
        <w:bidi/>
        <w:ind w:left="786"/>
        <w:jc w:val="lowKashida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32663C" w:rsidRPr="00D960E9" w:rsidRDefault="00B420A3" w:rsidP="00D960E9">
      <w:pPr>
        <w:tabs>
          <w:tab w:val="left" w:pos="1976"/>
        </w:tabs>
        <w:spacing w:line="240" w:lineRule="auto"/>
        <w:ind w:left="426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u w:val="single"/>
          <w:rtl/>
          <w:lang w:bidi="ar-EG"/>
        </w:rPr>
      </w:pPr>
      <w:r w:rsidRPr="00D960E9">
        <w:rPr>
          <w:rFonts w:ascii="Blackadder ITC" w:eastAsia="Arial Unicode MS" w:hAnsi="Blackadder ITC" w:cs="Arial Unicode MS" w:hint="cs"/>
          <w:b/>
          <w:bCs/>
          <w:color w:val="0000CC"/>
          <w:sz w:val="52"/>
          <w:szCs w:val="52"/>
          <w:u w:val="single"/>
          <w:rtl/>
          <w:lang w:bidi="ar-EG"/>
        </w:rPr>
        <w:t xml:space="preserve">الجوائز </w:t>
      </w:r>
      <w:r w:rsidR="00A559AB" w:rsidRPr="00D960E9">
        <w:rPr>
          <w:rFonts w:ascii="Blackadder ITC" w:eastAsia="Arial Unicode MS" w:hAnsi="Blackadder ITC" w:cs="Arial Unicode MS" w:hint="cs"/>
          <w:b/>
          <w:bCs/>
          <w:color w:val="0000CC"/>
          <w:sz w:val="52"/>
          <w:szCs w:val="52"/>
          <w:u w:val="single"/>
          <w:rtl/>
          <w:lang w:bidi="ar-EG"/>
        </w:rPr>
        <w:t>العلمية</w:t>
      </w:r>
    </w:p>
    <w:p w:rsidR="0032663C" w:rsidRPr="0032663C" w:rsidRDefault="0032663C" w:rsidP="0032663C">
      <w:pPr>
        <w:pStyle w:val="ListParagraph"/>
        <w:rPr>
          <w:rFonts w:ascii="Times New Roman" w:hAnsi="Times New Roman" w:cs="Times New Roman" w:hint="cs"/>
          <w:b/>
          <w:bCs/>
          <w:color w:val="0000CC"/>
          <w:sz w:val="28"/>
          <w:szCs w:val="28"/>
          <w:u w:val="single"/>
          <w:rtl/>
          <w:lang w:bidi="ar-EG"/>
        </w:rPr>
      </w:pPr>
    </w:p>
    <w:p w:rsidR="00B420A3" w:rsidRPr="0032663C" w:rsidRDefault="00B420A3" w:rsidP="0032663C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حصول أ.د/ دعاء محمود قيراط  الاستاذ بالقسم على شهادة </w:t>
      </w:r>
      <w:r w:rsidRPr="0032663C">
        <w:rPr>
          <w:rFonts w:ascii="Times New Roman" w:hAnsi="Times New Roman" w:cs="Times New Roman"/>
          <w:b/>
          <w:bCs/>
          <w:sz w:val="28"/>
          <w:szCs w:val="28"/>
          <w:lang w:bidi="ar-EG"/>
        </w:rPr>
        <w:t>(</w:t>
      </w:r>
      <w:r w:rsidR="0032663C" w:rsidRPr="0032663C">
        <w:rPr>
          <w:rFonts w:ascii="Times New Roman" w:hAnsi="Times New Roman" w:cs="Times New Roman"/>
          <w:b/>
          <w:bCs/>
          <w:sz w:val="28"/>
          <w:szCs w:val="28"/>
          <w:lang w:bidi="ar-EG"/>
        </w:rPr>
        <w:t>Who’s</w:t>
      </w:r>
      <w:r w:rsidRPr="0032663C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Who in the World)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لعام 2010 .</w:t>
      </w:r>
    </w:p>
    <w:p w:rsidR="0032663C" w:rsidRPr="0032663C" w:rsidRDefault="00B420A3" w:rsidP="0032663C">
      <w:pPr>
        <w:pStyle w:val="ListParagraph"/>
        <w:numPr>
          <w:ilvl w:val="0"/>
          <w:numId w:val="2"/>
        </w:numPr>
        <w:spacing w:before="120"/>
        <w:ind w:left="270"/>
        <w:rPr>
          <w:rFonts w:ascii="Times New Roman" w:hAnsi="Times New Roman" w:cs="Times New Roman"/>
          <w:bCs/>
          <w:snapToGrid w:val="0"/>
          <w:color w:val="000000"/>
          <w:sz w:val="28"/>
          <w:szCs w:val="28"/>
          <w:rtl/>
          <w:lang w:bidi="ar-EG"/>
        </w:rPr>
      </w:pP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حصول أ.د/ دعاء محمود الالفى قيراط  الاستاذ بالقسم على جوائز النشر العلمى الدولى  بجامعة الزقازيق لعام 2010 و 2015 .</w:t>
      </w:r>
    </w:p>
    <w:p w:rsidR="00C1513B" w:rsidRPr="0032663C" w:rsidRDefault="00C1513B" w:rsidP="0032663C">
      <w:pPr>
        <w:pStyle w:val="ListParagraph"/>
        <w:numPr>
          <w:ilvl w:val="0"/>
          <w:numId w:val="2"/>
        </w:numPr>
        <w:spacing w:before="120"/>
        <w:ind w:left="270"/>
        <w:rPr>
          <w:rFonts w:ascii="Times New Roman" w:hAnsi="Times New Roman" w:cs="Times New Roman"/>
          <w:bCs/>
          <w:snapToGrid w:val="0"/>
          <w:color w:val="000000"/>
          <w:sz w:val="28"/>
          <w:szCs w:val="28"/>
          <w:lang w:bidi="ar-EG"/>
        </w:rPr>
      </w:pPr>
      <w:r w:rsidRPr="0032663C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حصول د./ أميرة مصطفى السعيد  الاستاذ المساعد بالقسم على</w:t>
      </w:r>
      <w:r w:rsidRPr="0032663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جائزه</w:t>
      </w:r>
      <w:r w:rsidRPr="0032663C"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  </w:t>
      </w:r>
      <w:r w:rsidRPr="0032663C">
        <w:rPr>
          <w:rFonts w:ascii="Times New Roman" w:hAnsi="Times New Roman" w:cs="Times New Roman"/>
          <w:bCs/>
          <w:snapToGrid w:val="0"/>
          <w:color w:val="000000"/>
          <w:sz w:val="28"/>
          <w:szCs w:val="28"/>
          <w:rtl/>
          <w:lang w:bidi="ar-EG"/>
        </w:rPr>
        <w:t xml:space="preserve">افضل ملصق لبحث تم عرضة </w:t>
      </w:r>
      <w:r w:rsidRPr="0032663C">
        <w:rPr>
          <w:rFonts w:ascii="Times New Roman" w:hAnsi="Times New Roman" w:cs="Times New Roman"/>
          <w:bCs/>
          <w:sz w:val="28"/>
          <w:szCs w:val="28"/>
          <w:rtl/>
        </w:rPr>
        <w:t>في المؤتمر الدولي الثالث</w:t>
      </w:r>
      <w:r w:rsidRPr="0032663C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 </w:t>
      </w:r>
      <w:r w:rsidRPr="0032663C">
        <w:rPr>
          <w:rFonts w:ascii="Times New Roman" w:hAnsi="Times New Roman" w:cs="Times New Roman"/>
          <w:bCs/>
          <w:sz w:val="28"/>
          <w:szCs w:val="28"/>
          <w:rtl/>
        </w:rPr>
        <w:t xml:space="preserve">عن الأهمية الطبية لكبريتيد الهيدروجين والذي عقد في مدينة كيوتو -اليابان في عام </w:t>
      </w:r>
      <w:r w:rsidRPr="0032663C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 </w:t>
      </w:r>
      <w:r w:rsidRPr="0032663C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2014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B420A3" w:rsidRPr="0032663C" w:rsidRDefault="00B420A3" w:rsidP="0032663C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حصول د./ أميرة مصطفى السعيد  الاستاذ المساعد بالقسم على جوائز النشر العلمى الدولى  بجامعة الزقازيق لعام 2011 و 2014</w:t>
      </w:r>
      <w:r w:rsidR="00C1513B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و</w:t>
      </w:r>
      <w:r w:rsidR="00C1513B" w:rsidRPr="0032663C">
        <w:rPr>
          <w:rFonts w:ascii="Times New Roman" w:hAnsi="Times New Roman" w:cs="Times New Roman"/>
          <w:b/>
          <w:bCs/>
          <w:sz w:val="28"/>
          <w:szCs w:val="28"/>
          <w:lang w:bidi="ar-EG"/>
        </w:rPr>
        <w:t>2015</w:t>
      </w:r>
      <w:r w:rsidR="00C1513B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و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2016 .</w:t>
      </w:r>
    </w:p>
    <w:p w:rsidR="004B5CCB" w:rsidRPr="0032663C" w:rsidRDefault="00B420A3" w:rsidP="0032663C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حصول </w:t>
      </w:r>
      <w:r w:rsidR="007F7288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د./ رضا محمد محمد عبد العزيز 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الاستاذ المساعد بالقسم على جوائز النشر العلمى الدولى  بجامعة الزقازيق لعام </w:t>
      </w:r>
      <w:r w:rsidR="004B5CCB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2014 و 2016 .</w:t>
      </w:r>
    </w:p>
    <w:p w:rsidR="00771800" w:rsidRDefault="00B420A3" w:rsidP="0032663C">
      <w:pPr>
        <w:pStyle w:val="ListParagraph"/>
        <w:numPr>
          <w:ilvl w:val="0"/>
          <w:numId w:val="2"/>
        </w:numPr>
        <w:ind w:left="270"/>
        <w:rPr>
          <w:b/>
          <w:bCs/>
          <w:sz w:val="32"/>
          <w:szCs w:val="32"/>
          <w:rtl/>
          <w:lang w:bidi="ar-EG"/>
        </w:rPr>
      </w:pP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حصول د./ </w:t>
      </w:r>
      <w:r w:rsidR="007F7288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اسلام محمد سعد الدين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32663C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المدرس</w:t>
      </w:r>
      <w:r w:rsidR="0032663C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بالقسم على </w:t>
      </w:r>
      <w:r w:rsidR="00E93F78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</w:t>
      </w:r>
      <w:r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جوائز </w:t>
      </w:r>
      <w:r w:rsidR="00E93F78" w:rsidRPr="0032663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التالبة:</w:t>
      </w:r>
    </w:p>
    <w:p w:rsidR="00E93F78" w:rsidRPr="0032663C" w:rsidRDefault="00E93F78" w:rsidP="0032663C">
      <w:pPr>
        <w:ind w:left="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2014: </w:t>
      </w:r>
      <w:proofErr w:type="spellStart"/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Misr</w:t>
      </w:r>
      <w:proofErr w:type="spellEnd"/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Elkheir</w:t>
      </w:r>
      <w:proofErr w:type="spellEnd"/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foundation award for international publishing in high impact journals.</w:t>
      </w:r>
    </w:p>
    <w:p w:rsidR="00E93F78" w:rsidRPr="0032663C" w:rsidRDefault="00E93F78" w:rsidP="0032663C">
      <w:pPr>
        <w:numPr>
          <w:ilvl w:val="0"/>
          <w:numId w:val="7"/>
        </w:numPr>
        <w:tabs>
          <w:tab w:val="clear" w:pos="720"/>
          <w:tab w:val="num" w:pos="-90"/>
          <w:tab w:val="left" w:pos="270"/>
        </w:tabs>
        <w:bidi w:val="0"/>
        <w:spacing w:before="100" w:beforeAutospacing="1" w:after="100" w:afterAutospacing="1"/>
        <w:ind w:left="90" w:hanging="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</w:rPr>
        <w:t>2012 and 2014: “Who’s who in the world, 2013 and 2015”, respectively.</w:t>
      </w:r>
    </w:p>
    <w:p w:rsidR="00E93F78" w:rsidRPr="0032663C" w:rsidRDefault="00E93F78" w:rsidP="0032663C">
      <w:pPr>
        <w:numPr>
          <w:ilvl w:val="0"/>
          <w:numId w:val="7"/>
        </w:numPr>
        <w:tabs>
          <w:tab w:val="clear" w:pos="720"/>
          <w:tab w:val="num" w:pos="-90"/>
          <w:tab w:val="left" w:pos="270"/>
        </w:tabs>
        <w:bidi w:val="0"/>
        <w:spacing w:before="100" w:beforeAutospacing="1" w:after="100" w:afterAutospacing="1"/>
        <w:ind w:left="90" w:hanging="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2012, 2013 and 2014</w:t>
      </w:r>
      <w:r w:rsidRPr="0032663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Zagazig</w:t>
      </w:r>
      <w:proofErr w:type="spellEnd"/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University award for international publishing “The excellence date of ZU”.</w:t>
      </w:r>
    </w:p>
    <w:p w:rsidR="00E93F78" w:rsidRPr="0032663C" w:rsidRDefault="00E93F78" w:rsidP="0032663C">
      <w:pPr>
        <w:numPr>
          <w:ilvl w:val="0"/>
          <w:numId w:val="7"/>
        </w:numPr>
        <w:tabs>
          <w:tab w:val="clear" w:pos="720"/>
          <w:tab w:val="num" w:pos="-90"/>
          <w:tab w:val="left" w:pos="270"/>
        </w:tabs>
        <w:bidi w:val="0"/>
        <w:spacing w:before="100" w:beforeAutospacing="1" w:after="100" w:afterAutospacing="1"/>
        <w:ind w:left="90" w:hanging="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2013: One from the “2000 outstanding intellectuals of the 21</w:t>
      </w:r>
      <w:r w:rsidRPr="0032663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ko-KR"/>
        </w:rPr>
        <w:t>st</w:t>
      </w: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century, 2013” International Biographical centre, the Great Britain.</w:t>
      </w:r>
    </w:p>
    <w:p w:rsidR="00E93F78" w:rsidRPr="0032663C" w:rsidRDefault="00E93F78" w:rsidP="0032663C">
      <w:pPr>
        <w:numPr>
          <w:ilvl w:val="0"/>
          <w:numId w:val="7"/>
        </w:numPr>
        <w:tabs>
          <w:tab w:val="clear" w:pos="720"/>
          <w:tab w:val="num" w:pos="-90"/>
          <w:tab w:val="left" w:pos="270"/>
        </w:tabs>
        <w:bidi w:val="0"/>
        <w:spacing w:before="100" w:beforeAutospacing="1" w:after="100" w:afterAutospacing="1"/>
        <w:ind w:left="90" w:hanging="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2013</w:t>
      </w:r>
      <w:r w:rsidRPr="0032663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663C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One from the “Leading Educators of the World, 2013” International Biographical centre, the Great Britain.</w:t>
      </w:r>
    </w:p>
    <w:p w:rsidR="00E93F78" w:rsidRPr="0032663C" w:rsidRDefault="00E93F78" w:rsidP="0032663C">
      <w:pPr>
        <w:numPr>
          <w:ilvl w:val="0"/>
          <w:numId w:val="7"/>
        </w:numPr>
        <w:tabs>
          <w:tab w:val="clear" w:pos="720"/>
          <w:tab w:val="num" w:pos="-90"/>
          <w:tab w:val="left" w:pos="270"/>
        </w:tabs>
        <w:bidi w:val="0"/>
        <w:spacing w:before="100" w:beforeAutospacing="1" w:after="100" w:afterAutospacing="1"/>
        <w:ind w:left="90" w:hanging="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</w:rPr>
        <w:t xml:space="preserve">2004: Honor of Veterinary Syndicate, </w:t>
      </w:r>
      <w:proofErr w:type="spellStart"/>
      <w:r w:rsidRPr="0032663C">
        <w:rPr>
          <w:rFonts w:ascii="Times New Roman" w:eastAsia="Calibri" w:hAnsi="Times New Roman" w:cs="Times New Roman"/>
          <w:b/>
          <w:sz w:val="24"/>
          <w:szCs w:val="24"/>
        </w:rPr>
        <w:t>Zagazig</w:t>
      </w:r>
      <w:proofErr w:type="spellEnd"/>
      <w:r w:rsidRPr="0032663C">
        <w:rPr>
          <w:rFonts w:ascii="Times New Roman" w:eastAsia="Calibri" w:hAnsi="Times New Roman" w:cs="Times New Roman"/>
          <w:b/>
          <w:sz w:val="24"/>
          <w:szCs w:val="24"/>
        </w:rPr>
        <w:t>, Egypt, for graduates’ scientific excellence.</w:t>
      </w:r>
    </w:p>
    <w:p w:rsidR="00E93F78" w:rsidRPr="0032663C" w:rsidRDefault="00E93F78" w:rsidP="0032663C">
      <w:pPr>
        <w:numPr>
          <w:ilvl w:val="0"/>
          <w:numId w:val="7"/>
        </w:numPr>
        <w:tabs>
          <w:tab w:val="clear" w:pos="720"/>
          <w:tab w:val="num" w:pos="-90"/>
          <w:tab w:val="left" w:pos="270"/>
        </w:tabs>
        <w:bidi w:val="0"/>
        <w:spacing w:before="100" w:beforeAutospacing="1" w:after="100" w:afterAutospacing="1"/>
        <w:ind w:left="9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3C">
        <w:rPr>
          <w:rFonts w:ascii="Times New Roman" w:eastAsia="Calibri" w:hAnsi="Times New Roman" w:cs="Times New Roman"/>
          <w:b/>
          <w:sz w:val="24"/>
          <w:szCs w:val="24"/>
        </w:rPr>
        <w:t xml:space="preserve">2001 and 2002: Awards of Faculty of Veterinary Medicine, </w:t>
      </w:r>
      <w:proofErr w:type="spellStart"/>
      <w:r w:rsidRPr="0032663C">
        <w:rPr>
          <w:rFonts w:ascii="Times New Roman" w:eastAsia="Calibri" w:hAnsi="Times New Roman" w:cs="Times New Roman"/>
          <w:b/>
          <w:sz w:val="24"/>
          <w:szCs w:val="24"/>
        </w:rPr>
        <w:t>Zagazig</w:t>
      </w:r>
      <w:proofErr w:type="spellEnd"/>
      <w:r w:rsidRPr="0032663C">
        <w:rPr>
          <w:rFonts w:ascii="Times New Roman" w:eastAsia="Calibri" w:hAnsi="Times New Roman" w:cs="Times New Roman"/>
          <w:b/>
          <w:sz w:val="24"/>
          <w:szCs w:val="24"/>
        </w:rPr>
        <w:t xml:space="preserve"> University, for the undergraduates’ scientific excellence. </w:t>
      </w:r>
    </w:p>
    <w:sectPr w:rsidR="00E93F78" w:rsidRPr="0032663C" w:rsidSect="0032663C">
      <w:pgSz w:w="11906" w:h="16838"/>
      <w:pgMar w:top="851" w:right="1106" w:bottom="990" w:left="81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E9" w:rsidRDefault="00535EE9" w:rsidP="0032663C">
      <w:pPr>
        <w:spacing w:after="0" w:line="240" w:lineRule="auto"/>
      </w:pPr>
      <w:r>
        <w:separator/>
      </w:r>
    </w:p>
  </w:endnote>
  <w:endnote w:type="continuationSeparator" w:id="0">
    <w:p w:rsidR="00535EE9" w:rsidRDefault="00535EE9" w:rsidP="0032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E9" w:rsidRDefault="00535EE9" w:rsidP="0032663C">
      <w:pPr>
        <w:spacing w:after="0" w:line="240" w:lineRule="auto"/>
      </w:pPr>
      <w:r>
        <w:separator/>
      </w:r>
    </w:p>
  </w:footnote>
  <w:footnote w:type="continuationSeparator" w:id="0">
    <w:p w:rsidR="00535EE9" w:rsidRDefault="00535EE9" w:rsidP="0032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00"/>
    <w:multiLevelType w:val="hybridMultilevel"/>
    <w:tmpl w:val="07A225C0"/>
    <w:lvl w:ilvl="0" w:tplc="FE44110A">
      <w:start w:val="2"/>
      <w:numFmt w:val="decimal"/>
      <w:lvlText w:val="%1-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0405C1E"/>
    <w:multiLevelType w:val="hybridMultilevel"/>
    <w:tmpl w:val="BB4E153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D7B68"/>
    <w:multiLevelType w:val="hybridMultilevel"/>
    <w:tmpl w:val="57E664E0"/>
    <w:lvl w:ilvl="0" w:tplc="3D182C7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234C"/>
    <w:multiLevelType w:val="multilevel"/>
    <w:tmpl w:val="A5BC8A68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4">
    <w:nsid w:val="3D511118"/>
    <w:multiLevelType w:val="hybridMultilevel"/>
    <w:tmpl w:val="D792BDDA"/>
    <w:lvl w:ilvl="0" w:tplc="EB000560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cstheme="minorBidi" w:hint="default"/>
        <w:sz w:val="22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180AB5"/>
    <w:multiLevelType w:val="hybridMultilevel"/>
    <w:tmpl w:val="C09E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132A78"/>
    <w:multiLevelType w:val="hybridMultilevel"/>
    <w:tmpl w:val="CE54152C"/>
    <w:lvl w:ilvl="0" w:tplc="9706495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974734"/>
    <w:multiLevelType w:val="hybridMultilevel"/>
    <w:tmpl w:val="98A6B35E"/>
    <w:lvl w:ilvl="0" w:tplc="040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8">
    <w:nsid w:val="6F3A5733"/>
    <w:multiLevelType w:val="hybridMultilevel"/>
    <w:tmpl w:val="F7BC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2530B"/>
    <w:multiLevelType w:val="multilevel"/>
    <w:tmpl w:val="3746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B7C"/>
    <w:rsid w:val="000C6E82"/>
    <w:rsid w:val="001427B2"/>
    <w:rsid w:val="001E1EFE"/>
    <w:rsid w:val="001F754E"/>
    <w:rsid w:val="002074A2"/>
    <w:rsid w:val="002261B5"/>
    <w:rsid w:val="00236BB0"/>
    <w:rsid w:val="002875E2"/>
    <w:rsid w:val="002F0EEF"/>
    <w:rsid w:val="0032663C"/>
    <w:rsid w:val="00394705"/>
    <w:rsid w:val="003A1163"/>
    <w:rsid w:val="004B5CCB"/>
    <w:rsid w:val="004D5243"/>
    <w:rsid w:val="004D7DDB"/>
    <w:rsid w:val="005054E2"/>
    <w:rsid w:val="00535EE9"/>
    <w:rsid w:val="0057584D"/>
    <w:rsid w:val="0061696B"/>
    <w:rsid w:val="00644BF0"/>
    <w:rsid w:val="00684B7C"/>
    <w:rsid w:val="00727C4C"/>
    <w:rsid w:val="00771800"/>
    <w:rsid w:val="007F3517"/>
    <w:rsid w:val="007F7288"/>
    <w:rsid w:val="008F43C7"/>
    <w:rsid w:val="00910F16"/>
    <w:rsid w:val="009157B5"/>
    <w:rsid w:val="0097234B"/>
    <w:rsid w:val="00A559AB"/>
    <w:rsid w:val="00A70630"/>
    <w:rsid w:val="00AA5B56"/>
    <w:rsid w:val="00AB20C2"/>
    <w:rsid w:val="00B330A5"/>
    <w:rsid w:val="00B420A3"/>
    <w:rsid w:val="00BA1B41"/>
    <w:rsid w:val="00BF4141"/>
    <w:rsid w:val="00C1513B"/>
    <w:rsid w:val="00D34C21"/>
    <w:rsid w:val="00D804FC"/>
    <w:rsid w:val="00D960E9"/>
    <w:rsid w:val="00DB72A0"/>
    <w:rsid w:val="00DC4D92"/>
    <w:rsid w:val="00E93F78"/>
    <w:rsid w:val="00FB2298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0A3"/>
    <w:pPr>
      <w:spacing w:after="0" w:line="240" w:lineRule="auto"/>
    </w:pPr>
  </w:style>
  <w:style w:type="character" w:styleId="Strong">
    <w:name w:val="Strong"/>
    <w:uiPriority w:val="22"/>
    <w:qFormat/>
    <w:rsid w:val="00E93F78"/>
    <w:rPr>
      <w:b/>
      <w:bCs/>
    </w:rPr>
  </w:style>
  <w:style w:type="character" w:styleId="Emphasis">
    <w:name w:val="Emphasis"/>
    <w:uiPriority w:val="20"/>
    <w:qFormat/>
    <w:rsid w:val="00E93F78"/>
    <w:rPr>
      <w:i/>
      <w:iCs/>
    </w:rPr>
  </w:style>
  <w:style w:type="character" w:customStyle="1" w:styleId="fontstyle21">
    <w:name w:val="fontstyle21"/>
    <w:basedOn w:val="DefaultParagraphFont"/>
    <w:rsid w:val="00727C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3C"/>
  </w:style>
  <w:style w:type="paragraph" w:styleId="Footer">
    <w:name w:val="footer"/>
    <w:basedOn w:val="Normal"/>
    <w:link w:val="FooterChar"/>
    <w:uiPriority w:val="99"/>
    <w:unhideWhenUsed/>
    <w:rsid w:val="003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0A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AEFA-B283-4CEC-8106-0899FACE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7</cp:revision>
  <dcterms:created xsi:type="dcterms:W3CDTF">2018-01-17T16:42:00Z</dcterms:created>
  <dcterms:modified xsi:type="dcterms:W3CDTF">2018-01-21T13:22:00Z</dcterms:modified>
</cp:coreProperties>
</file>