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D83" w:rsidRDefault="00FC7194">
      <w:pPr>
        <w:rPr>
          <w:rFonts w:hint="cs"/>
        </w:rPr>
      </w:pPr>
      <w:r>
        <w:rPr>
          <w:noProof/>
          <w:lang w:bidi="ar-SA"/>
        </w:rPr>
        <w:drawing>
          <wp:anchor distT="0" distB="0" distL="114300" distR="114300" simplePos="0" relativeHeight="251659264" behindDoc="0" locked="0" layoutInCell="1" allowOverlap="1" wp14:anchorId="6A162FFB" wp14:editId="703BAF1C">
            <wp:simplePos x="0" y="0"/>
            <wp:positionH relativeFrom="column">
              <wp:posOffset>596900</wp:posOffset>
            </wp:positionH>
            <wp:positionV relativeFrom="paragraph">
              <wp:posOffset>41275</wp:posOffset>
            </wp:positionV>
            <wp:extent cx="1069340" cy="990600"/>
            <wp:effectExtent l="0" t="0" r="0" b="0"/>
            <wp:wrapSquare wrapText="bothSides"/>
            <wp:docPr id="1" name="Picture 1" descr="Description: Description: C:\Users\Dr.Maysa\Downloads\لوجو الكلية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Dr.Maysa\Downloads\لوجو الكلية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34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0288" behindDoc="0" locked="0" layoutInCell="1" allowOverlap="1" wp14:anchorId="0FE629F9" wp14:editId="0BE4F84C">
            <wp:simplePos x="0" y="0"/>
            <wp:positionH relativeFrom="column">
              <wp:posOffset>4428490</wp:posOffset>
            </wp:positionH>
            <wp:positionV relativeFrom="paragraph">
              <wp:posOffset>-39370</wp:posOffset>
            </wp:positionV>
            <wp:extent cx="914400" cy="995045"/>
            <wp:effectExtent l="0" t="0" r="0" b="0"/>
            <wp:wrapSquare wrapText="bothSides"/>
            <wp:docPr id="2" name="Picture 2" descr="Description: Description: C:\Users\Dr.Maysa\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Dr.Maysa\Downloads\inde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95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D83" w:rsidRDefault="00966D83"/>
    <w:p w:rsidR="00966D83" w:rsidRDefault="00966D83"/>
    <w:p w:rsidR="00966D83" w:rsidRDefault="00966D83">
      <w:pPr>
        <w:rPr>
          <w:rtl/>
        </w:rPr>
      </w:pPr>
    </w:p>
    <w:tbl>
      <w:tblPr>
        <w:bidiVisual/>
        <w:tblW w:w="0" w:type="auto"/>
        <w:tblLook w:val="04A0" w:firstRow="1" w:lastRow="0" w:firstColumn="1" w:lastColumn="0" w:noHBand="0" w:noVBand="1"/>
      </w:tblPr>
      <w:tblGrid>
        <w:gridCol w:w="4240"/>
        <w:gridCol w:w="4282"/>
      </w:tblGrid>
      <w:tr w:rsidR="00966D83" w:rsidRPr="00D63DC1" w:rsidTr="00966D83">
        <w:tc>
          <w:tcPr>
            <w:tcW w:w="4240" w:type="dxa"/>
            <w:shd w:val="clear" w:color="auto" w:fill="auto"/>
          </w:tcPr>
          <w:p w:rsidR="00966D83" w:rsidRPr="00D63DC1" w:rsidRDefault="00966D83" w:rsidP="007061B6">
            <w:pPr>
              <w:rPr>
                <w:b/>
                <w:bCs/>
                <w:color w:val="000000"/>
                <w:sz w:val="28"/>
                <w:szCs w:val="28"/>
                <w:rtl/>
              </w:rPr>
            </w:pPr>
          </w:p>
        </w:tc>
        <w:tc>
          <w:tcPr>
            <w:tcW w:w="4282" w:type="dxa"/>
            <w:shd w:val="clear" w:color="auto" w:fill="auto"/>
          </w:tcPr>
          <w:p w:rsidR="00966D83" w:rsidRPr="00D63DC1" w:rsidRDefault="00966D83" w:rsidP="007061B6">
            <w:pPr>
              <w:rPr>
                <w:b/>
                <w:bCs/>
                <w:color w:val="000000"/>
                <w:sz w:val="28"/>
                <w:szCs w:val="28"/>
                <w:rtl/>
              </w:rPr>
            </w:pPr>
          </w:p>
        </w:tc>
      </w:tr>
    </w:tbl>
    <w:p w:rsidR="00966D83" w:rsidRPr="00024574" w:rsidRDefault="00966D83" w:rsidP="00966D83">
      <w:pPr>
        <w:rPr>
          <w:rFonts w:ascii="Andalus" w:hAnsi="Andalus" w:cs="Andalus"/>
          <w:b/>
          <w:bCs/>
          <w:color w:val="000000"/>
          <w:sz w:val="32"/>
          <w:szCs w:val="32"/>
        </w:rPr>
      </w:pPr>
      <w:r w:rsidRPr="00024574">
        <w:rPr>
          <w:rFonts w:ascii="Andalus" w:hAnsi="Andalus" w:cs="Andalus"/>
          <w:b/>
          <w:bCs/>
          <w:color w:val="000000"/>
          <w:sz w:val="32"/>
          <w:szCs w:val="32"/>
          <w:rtl/>
        </w:rPr>
        <w:t>جامعة الزقازيق</w:t>
      </w:r>
    </w:p>
    <w:p w:rsidR="00966D83" w:rsidRPr="00024574" w:rsidRDefault="00966D83" w:rsidP="00966D83">
      <w:pPr>
        <w:rPr>
          <w:rFonts w:ascii="Andalus" w:hAnsi="Andalus" w:cs="Andalus"/>
          <w:b/>
          <w:bCs/>
          <w:color w:val="000000"/>
          <w:sz w:val="32"/>
          <w:szCs w:val="32"/>
          <w:rtl/>
        </w:rPr>
      </w:pPr>
      <w:r w:rsidRPr="00024574">
        <w:rPr>
          <w:rFonts w:ascii="Andalus" w:hAnsi="Andalus" w:cs="Andalus"/>
          <w:b/>
          <w:bCs/>
          <w:color w:val="000000"/>
          <w:sz w:val="32"/>
          <w:szCs w:val="32"/>
          <w:rtl/>
        </w:rPr>
        <w:t>كلية الطب البيطرى</w:t>
      </w:r>
    </w:p>
    <w:p w:rsidR="00966D83" w:rsidRPr="00024574" w:rsidRDefault="00966D83" w:rsidP="00966D83">
      <w:pPr>
        <w:rPr>
          <w:rFonts w:ascii="Andalus" w:hAnsi="Andalus" w:cs="Andalus"/>
          <w:b/>
          <w:bCs/>
          <w:color w:val="000000"/>
          <w:sz w:val="32"/>
          <w:szCs w:val="32"/>
          <w:rtl/>
        </w:rPr>
      </w:pPr>
      <w:r w:rsidRPr="00024574">
        <w:rPr>
          <w:rFonts w:ascii="Andalus" w:hAnsi="Andalus" w:cs="Andalus"/>
          <w:b/>
          <w:bCs/>
          <w:color w:val="000000"/>
          <w:sz w:val="32"/>
          <w:szCs w:val="32"/>
          <w:rtl/>
        </w:rPr>
        <w:t>قسم الأمراض المشتركة</w:t>
      </w:r>
    </w:p>
    <w:p w:rsidR="00966D83" w:rsidRPr="00024574" w:rsidRDefault="00966D83" w:rsidP="00966D83">
      <w:pPr>
        <w:jc w:val="center"/>
        <w:rPr>
          <w:rFonts w:ascii="Andalus" w:hAnsi="Andalus" w:cs="Andalus"/>
          <w:b/>
          <w:bCs/>
          <w:sz w:val="58"/>
          <w:szCs w:val="58"/>
          <w:u w:val="single"/>
          <w:rtl/>
        </w:rPr>
      </w:pPr>
      <w:r w:rsidRPr="00024574">
        <w:rPr>
          <w:rFonts w:ascii="Andalus" w:hAnsi="Andalus" w:cs="Andalus"/>
          <w:b/>
          <w:bCs/>
          <w:sz w:val="58"/>
          <w:szCs w:val="58"/>
          <w:u w:val="single"/>
          <w:rtl/>
        </w:rPr>
        <w:t>رؤية القسم</w:t>
      </w:r>
    </w:p>
    <w:p w:rsidR="00966D83" w:rsidRPr="00024574" w:rsidRDefault="00966D83" w:rsidP="00966D83">
      <w:pPr>
        <w:jc w:val="lowKashida"/>
        <w:rPr>
          <w:rFonts w:ascii="Andalus" w:hAnsi="Andalus" w:cs="Andalus"/>
          <w:sz w:val="50"/>
          <w:szCs w:val="50"/>
          <w:rtl/>
        </w:rPr>
      </w:pPr>
      <w:r w:rsidRPr="00024574">
        <w:rPr>
          <w:rFonts w:ascii="Andalus" w:hAnsi="Andalus" w:cs="Andalus"/>
          <w:sz w:val="50"/>
          <w:szCs w:val="50"/>
          <w:rtl/>
        </w:rPr>
        <w:t>متابعة التطور فى مجال الأمراض المشتركة سواء بالنسبة لطلاب مرحلة البكالوريوس أو طلاب الدراسات العليا كى يكتسب الطلاب كفاءة علمية عالية مع الأخذ فى الاعتبار ارتباط المنهاج الدراسى العلمى بالمشاكل الصحية المحلية و القومية و الناتجة عن الأمراض المشتركة و يتحقق ذلك من خلال رؤية تنموية شاملة يساهم فى تحقيقها جميع كوادر القسم ومن خلال استراتيجية متكاملة تهدف الى تطوير جميع الأنشطة التى يقوم بها القسم و من ثم فان المخرج هو تأهيل الطلاب كى يصبحوا خريجين ذو كفاءة علمية و خلقية عالية يعتلوا بها مكانة متميزة بين أقرانهم على المستوى المحلى و الاقليمى و الدولى.</w:t>
      </w:r>
    </w:p>
    <w:p w:rsidR="009A1D53" w:rsidRDefault="009A1D53">
      <w:pPr>
        <w:rPr>
          <w:rtl/>
        </w:rPr>
      </w:pPr>
    </w:p>
    <w:tbl>
      <w:tblPr>
        <w:bidiVisual/>
        <w:tblW w:w="0" w:type="auto"/>
        <w:tblLook w:val="04A0" w:firstRow="1" w:lastRow="0" w:firstColumn="1" w:lastColumn="0" w:noHBand="0" w:noVBand="1"/>
      </w:tblPr>
      <w:tblGrid>
        <w:gridCol w:w="4240"/>
        <w:gridCol w:w="4282"/>
      </w:tblGrid>
      <w:tr w:rsidR="002F0F21" w:rsidRPr="00D63DC1" w:rsidTr="007061B6">
        <w:tc>
          <w:tcPr>
            <w:tcW w:w="4788" w:type="dxa"/>
            <w:shd w:val="clear" w:color="auto" w:fill="auto"/>
          </w:tcPr>
          <w:p w:rsidR="002F0F21" w:rsidRPr="00D63DC1" w:rsidRDefault="002F0F21" w:rsidP="007061B6">
            <w:pPr>
              <w:rPr>
                <w:b/>
                <w:bCs/>
                <w:color w:val="000000"/>
                <w:sz w:val="28"/>
                <w:szCs w:val="28"/>
              </w:rPr>
            </w:pPr>
            <w:r>
              <w:rPr>
                <w:b/>
                <w:bCs/>
                <w:noProof/>
                <w:color w:val="000000"/>
                <w:sz w:val="28"/>
                <w:szCs w:val="28"/>
                <w:lang w:bidi="ar-SA"/>
              </w:rPr>
              <w:lastRenderedPageBreak/>
              <w:drawing>
                <wp:anchor distT="0" distB="0" distL="114300" distR="114300" simplePos="0" relativeHeight="251663360" behindDoc="0" locked="0" layoutInCell="1" allowOverlap="1">
                  <wp:simplePos x="0" y="0"/>
                  <wp:positionH relativeFrom="column">
                    <wp:posOffset>1760220</wp:posOffset>
                  </wp:positionH>
                  <wp:positionV relativeFrom="paragraph">
                    <wp:posOffset>2540</wp:posOffset>
                  </wp:positionV>
                  <wp:extent cx="914400" cy="995045"/>
                  <wp:effectExtent l="0" t="0" r="0" b="0"/>
                  <wp:wrapSquare wrapText="bothSides"/>
                  <wp:docPr id="4" name="Picture 4" descr="Description: C:\Users\Dr.Maysa\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r.Maysa\Downloads\inde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95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F21" w:rsidRPr="00D63DC1" w:rsidRDefault="002F0F21" w:rsidP="007061B6">
            <w:pPr>
              <w:rPr>
                <w:rFonts w:hint="cs"/>
                <w:b/>
                <w:bCs/>
                <w:color w:val="000000"/>
                <w:sz w:val="28"/>
                <w:szCs w:val="28"/>
              </w:rPr>
            </w:pPr>
          </w:p>
          <w:p w:rsidR="002F0F21" w:rsidRPr="00D63DC1" w:rsidRDefault="002F0F21" w:rsidP="007061B6">
            <w:pPr>
              <w:rPr>
                <w:b/>
                <w:bCs/>
                <w:color w:val="000000"/>
                <w:sz w:val="28"/>
                <w:szCs w:val="28"/>
                <w:rtl/>
              </w:rPr>
            </w:pPr>
          </w:p>
        </w:tc>
        <w:tc>
          <w:tcPr>
            <w:tcW w:w="4788" w:type="dxa"/>
            <w:shd w:val="clear" w:color="auto" w:fill="auto"/>
          </w:tcPr>
          <w:p w:rsidR="002F0F21" w:rsidRPr="00D63DC1" w:rsidRDefault="002F0F21" w:rsidP="007061B6">
            <w:pPr>
              <w:pStyle w:val="Title"/>
              <w:rPr>
                <w:rtl/>
              </w:rPr>
            </w:pPr>
            <w:r>
              <w:rPr>
                <w:noProof/>
                <w:rtl/>
                <w:lang w:bidi="ar-SA"/>
              </w:rPr>
              <w:drawing>
                <wp:anchor distT="0" distB="0" distL="114300" distR="114300" simplePos="0" relativeHeight="251662336" behindDoc="0" locked="0" layoutInCell="1" allowOverlap="1">
                  <wp:simplePos x="0" y="0"/>
                  <wp:positionH relativeFrom="column">
                    <wp:posOffset>130175</wp:posOffset>
                  </wp:positionH>
                  <wp:positionV relativeFrom="paragraph">
                    <wp:posOffset>123825</wp:posOffset>
                  </wp:positionV>
                  <wp:extent cx="1069340" cy="990600"/>
                  <wp:effectExtent l="0" t="0" r="0" b="0"/>
                  <wp:wrapSquare wrapText="bothSides"/>
                  <wp:docPr id="3" name="Picture 3" descr="Description: C:\Users\Dr.Maysa\Downloads\لوجو الكلية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r.Maysa\Downloads\لوجو الكلية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340" cy="990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F0F21" w:rsidRPr="00D63DC1" w:rsidRDefault="002F0F21" w:rsidP="002F0F21">
      <w:pPr>
        <w:rPr>
          <w:b/>
          <w:bCs/>
          <w:color w:val="000000"/>
          <w:sz w:val="28"/>
          <w:szCs w:val="28"/>
        </w:rPr>
      </w:pPr>
      <w:r w:rsidRPr="00D63DC1">
        <w:rPr>
          <w:b/>
          <w:bCs/>
          <w:color w:val="000000"/>
          <w:sz w:val="28"/>
          <w:szCs w:val="28"/>
          <w:rtl/>
        </w:rPr>
        <w:t>جامعة الزقازيق</w:t>
      </w:r>
    </w:p>
    <w:p w:rsidR="002F0F21" w:rsidRPr="00D63DC1" w:rsidRDefault="002F0F21" w:rsidP="002F0F21">
      <w:pPr>
        <w:rPr>
          <w:b/>
          <w:bCs/>
          <w:color w:val="000000"/>
          <w:sz w:val="28"/>
          <w:szCs w:val="28"/>
          <w:rtl/>
        </w:rPr>
      </w:pPr>
      <w:r w:rsidRPr="00D63DC1">
        <w:rPr>
          <w:b/>
          <w:bCs/>
          <w:color w:val="000000"/>
          <w:sz w:val="28"/>
          <w:szCs w:val="28"/>
          <w:rtl/>
        </w:rPr>
        <w:t>كلية الطب البيطرى</w:t>
      </w:r>
    </w:p>
    <w:p w:rsidR="002F0F21" w:rsidRPr="00D63DC1" w:rsidRDefault="002F0F21" w:rsidP="002F0F21">
      <w:pPr>
        <w:rPr>
          <w:b/>
          <w:bCs/>
          <w:color w:val="000000"/>
          <w:sz w:val="28"/>
          <w:szCs w:val="28"/>
          <w:rtl/>
        </w:rPr>
      </w:pPr>
      <w:r w:rsidRPr="00D63DC1">
        <w:rPr>
          <w:b/>
          <w:bCs/>
          <w:color w:val="000000"/>
          <w:sz w:val="28"/>
          <w:szCs w:val="28"/>
          <w:rtl/>
        </w:rPr>
        <w:t>قسم الأمراض المشتركة</w:t>
      </w:r>
    </w:p>
    <w:p w:rsidR="002F0F21" w:rsidRPr="00367869" w:rsidRDefault="002F0F21" w:rsidP="002F0F21">
      <w:pPr>
        <w:spacing w:line="360" w:lineRule="auto"/>
        <w:jc w:val="center"/>
        <w:rPr>
          <w:rFonts w:ascii="Sakkal Majalla" w:hAnsi="Sakkal Majalla" w:cs="Sakkal Majalla"/>
          <w:b/>
          <w:bCs/>
          <w:sz w:val="52"/>
          <w:szCs w:val="52"/>
          <w:u w:val="single"/>
          <w:rtl/>
        </w:rPr>
      </w:pPr>
      <w:r w:rsidRPr="00367869">
        <w:rPr>
          <w:rFonts w:ascii="Sakkal Majalla" w:hAnsi="Sakkal Majalla" w:cs="Sakkal Majalla"/>
          <w:b/>
          <w:bCs/>
          <w:sz w:val="52"/>
          <w:szCs w:val="52"/>
          <w:u w:val="single"/>
          <w:rtl/>
        </w:rPr>
        <w:t>رسالة القسم</w:t>
      </w:r>
    </w:p>
    <w:p w:rsidR="002F0F21" w:rsidRPr="00367869" w:rsidRDefault="002F0F21" w:rsidP="002F0F21">
      <w:pPr>
        <w:tabs>
          <w:tab w:val="left" w:pos="4747"/>
        </w:tabs>
        <w:spacing w:line="276" w:lineRule="auto"/>
        <w:jc w:val="lowKashida"/>
        <w:rPr>
          <w:rFonts w:ascii="Andalus" w:hAnsi="Andalus" w:cs="Andalus"/>
          <w:sz w:val="46"/>
          <w:szCs w:val="46"/>
          <w:rtl/>
        </w:rPr>
      </w:pPr>
      <w:r w:rsidRPr="00367869">
        <w:rPr>
          <w:rFonts w:ascii="Andalus" w:hAnsi="Andalus" w:cs="Andalus"/>
          <w:sz w:val="46"/>
          <w:szCs w:val="46"/>
          <w:rtl/>
        </w:rPr>
        <w:t>توفير مادة علمية عالية الجودة في احد مجالات الطب البيطري ذات الصلة بصحة الانسان والتي تختص بدراسة الامراض المشتركة بين الانسان والحيوان بالاضافة الي المشاركة المجتمعية من خلال تقديم الارشادات الصحية لمختلف الفئات التي تهتم بهذا التخصص. كما يهتم القسم باجراء البحوث الاساسية في تخصص الامراض المشتركة للتعرف علي مصادر وطرق العدوي بهذه الامراض وطرق مكافحتها والوقاية منها. علاوة علي اعداد خريجين قادرين علي التعاون مع القطاع الطبي في حل كثير من المشكلات الصحية المشتركة بين القطاعين.</w:t>
      </w:r>
    </w:p>
    <w:p w:rsidR="002F0F21" w:rsidRPr="00367869" w:rsidRDefault="002F0F21" w:rsidP="002F0F21">
      <w:pPr>
        <w:spacing w:line="276" w:lineRule="auto"/>
        <w:jc w:val="lowKashida"/>
        <w:rPr>
          <w:rFonts w:ascii="Andalus" w:hAnsi="Andalus" w:cs="Andalus"/>
          <w:sz w:val="46"/>
          <w:szCs w:val="46"/>
        </w:rPr>
      </w:pPr>
    </w:p>
    <w:p w:rsidR="002F0F21" w:rsidRPr="00367869" w:rsidRDefault="002F0F21" w:rsidP="002F0F21">
      <w:pPr>
        <w:spacing w:line="360" w:lineRule="auto"/>
        <w:rPr>
          <w:b/>
          <w:bCs/>
          <w:sz w:val="36"/>
          <w:szCs w:val="36"/>
          <w:rtl/>
        </w:rPr>
      </w:pPr>
    </w:p>
    <w:p w:rsidR="00966D83" w:rsidRDefault="00966D83">
      <w:pPr>
        <w:rPr>
          <w:rtl/>
        </w:rPr>
      </w:pPr>
    </w:p>
    <w:p w:rsidR="002F0F21" w:rsidRDefault="002F0F21">
      <w:pPr>
        <w:rPr>
          <w:rtl/>
        </w:rPr>
      </w:pPr>
    </w:p>
    <w:p w:rsidR="002F0F21" w:rsidRDefault="002F0F21" w:rsidP="002F0F21">
      <w:pPr>
        <w:rPr>
          <w:rtl/>
        </w:rPr>
      </w:pPr>
    </w:p>
    <w:tbl>
      <w:tblPr>
        <w:bidiVisual/>
        <w:tblW w:w="0" w:type="auto"/>
        <w:tblLook w:val="04A0" w:firstRow="1" w:lastRow="0" w:firstColumn="1" w:lastColumn="0" w:noHBand="0" w:noVBand="1"/>
      </w:tblPr>
      <w:tblGrid>
        <w:gridCol w:w="4245"/>
        <w:gridCol w:w="4277"/>
      </w:tblGrid>
      <w:tr w:rsidR="002F0F21" w:rsidRPr="00D63DC1" w:rsidTr="007061B6">
        <w:tc>
          <w:tcPr>
            <w:tcW w:w="4788" w:type="dxa"/>
            <w:shd w:val="clear" w:color="auto" w:fill="auto"/>
          </w:tcPr>
          <w:p w:rsidR="002F0F21" w:rsidRPr="00D63DC1" w:rsidRDefault="002F0F21" w:rsidP="007061B6">
            <w:pPr>
              <w:rPr>
                <w:b/>
                <w:bCs/>
                <w:color w:val="000000"/>
                <w:sz w:val="28"/>
                <w:szCs w:val="28"/>
              </w:rPr>
            </w:pPr>
            <w:r>
              <w:rPr>
                <w:noProof/>
                <w:lang w:bidi="ar-SA"/>
              </w:rPr>
              <w:drawing>
                <wp:anchor distT="0" distB="0" distL="114300" distR="114300" simplePos="0" relativeHeight="251666432" behindDoc="0" locked="0" layoutInCell="1" allowOverlap="1">
                  <wp:simplePos x="0" y="0"/>
                  <wp:positionH relativeFrom="column">
                    <wp:posOffset>1969770</wp:posOffset>
                  </wp:positionH>
                  <wp:positionV relativeFrom="paragraph">
                    <wp:posOffset>2540</wp:posOffset>
                  </wp:positionV>
                  <wp:extent cx="914400" cy="995045"/>
                  <wp:effectExtent l="0" t="0" r="0" b="0"/>
                  <wp:wrapSquare wrapText="bothSides"/>
                  <wp:docPr id="6" name="Picture 6" descr="Description: Description: C:\Users\Dr.Maysa\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Dr.Maysa\Downloads\inde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95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F21" w:rsidRPr="00D63DC1" w:rsidRDefault="002F0F21" w:rsidP="007061B6">
            <w:pPr>
              <w:rPr>
                <w:rFonts w:hint="cs"/>
                <w:b/>
                <w:bCs/>
                <w:color w:val="000000"/>
                <w:sz w:val="28"/>
                <w:szCs w:val="28"/>
              </w:rPr>
            </w:pPr>
          </w:p>
          <w:p w:rsidR="002F0F21" w:rsidRPr="00D63DC1" w:rsidRDefault="002F0F21" w:rsidP="007061B6">
            <w:pPr>
              <w:rPr>
                <w:b/>
                <w:bCs/>
                <w:color w:val="000000"/>
                <w:sz w:val="28"/>
                <w:szCs w:val="28"/>
                <w:rtl/>
              </w:rPr>
            </w:pPr>
          </w:p>
        </w:tc>
        <w:tc>
          <w:tcPr>
            <w:tcW w:w="4788" w:type="dxa"/>
            <w:shd w:val="clear" w:color="auto" w:fill="auto"/>
          </w:tcPr>
          <w:p w:rsidR="002F0F21" w:rsidRPr="00D63DC1" w:rsidRDefault="002F0F21" w:rsidP="007061B6">
            <w:pPr>
              <w:rPr>
                <w:b/>
                <w:bCs/>
                <w:color w:val="000000"/>
                <w:sz w:val="28"/>
                <w:szCs w:val="28"/>
                <w:rtl/>
              </w:rPr>
            </w:pPr>
            <w:r>
              <w:rPr>
                <w:noProof/>
                <w:lang w:bidi="ar-SA"/>
              </w:rPr>
              <w:drawing>
                <wp:anchor distT="0" distB="0" distL="114300" distR="114300" simplePos="0" relativeHeight="251665408" behindDoc="0" locked="0" layoutInCell="1" allowOverlap="1">
                  <wp:simplePos x="0" y="0"/>
                  <wp:positionH relativeFrom="column">
                    <wp:posOffset>-66675</wp:posOffset>
                  </wp:positionH>
                  <wp:positionV relativeFrom="paragraph">
                    <wp:posOffset>24765</wp:posOffset>
                  </wp:positionV>
                  <wp:extent cx="1019175" cy="988060"/>
                  <wp:effectExtent l="0" t="0" r="9525" b="2540"/>
                  <wp:wrapSquare wrapText="bothSides"/>
                  <wp:docPr id="5" name="Picture 5" descr="Description: Description: C:\Users\Dr.Maysa\Downloads\لوجو الكلية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Dr.Maysa\Downloads\لوجو الكلية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9880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F0F21" w:rsidRPr="009072D3" w:rsidRDefault="002F0F21" w:rsidP="002F0F21">
      <w:pPr>
        <w:rPr>
          <w:rFonts w:ascii="Andalus" w:hAnsi="Andalus" w:cs="Andalus"/>
          <w:b/>
          <w:bCs/>
          <w:color w:val="000000"/>
          <w:sz w:val="28"/>
          <w:szCs w:val="28"/>
        </w:rPr>
      </w:pPr>
      <w:r w:rsidRPr="009072D3">
        <w:rPr>
          <w:rFonts w:ascii="Andalus" w:hAnsi="Andalus" w:cs="Andalus"/>
          <w:b/>
          <w:bCs/>
          <w:color w:val="000000"/>
          <w:sz w:val="28"/>
          <w:szCs w:val="28"/>
          <w:rtl/>
        </w:rPr>
        <w:t>جامعة الزقازيق</w:t>
      </w:r>
    </w:p>
    <w:p w:rsidR="002F0F21" w:rsidRPr="009072D3" w:rsidRDefault="002F0F21" w:rsidP="002F0F21">
      <w:pPr>
        <w:rPr>
          <w:rFonts w:ascii="Andalus" w:hAnsi="Andalus" w:cs="Andalus"/>
          <w:b/>
          <w:bCs/>
          <w:color w:val="000000"/>
          <w:sz w:val="28"/>
          <w:szCs w:val="28"/>
          <w:rtl/>
        </w:rPr>
      </w:pPr>
      <w:r w:rsidRPr="009072D3">
        <w:rPr>
          <w:rFonts w:ascii="Andalus" w:hAnsi="Andalus" w:cs="Andalus"/>
          <w:b/>
          <w:bCs/>
          <w:color w:val="000000"/>
          <w:sz w:val="28"/>
          <w:szCs w:val="28"/>
          <w:rtl/>
        </w:rPr>
        <w:t>كلية الطب البيطرى</w:t>
      </w:r>
    </w:p>
    <w:p w:rsidR="002F0F21" w:rsidRPr="002F0F21" w:rsidRDefault="002F0F21" w:rsidP="002F0F21">
      <w:pPr>
        <w:rPr>
          <w:rFonts w:ascii="Andalus" w:hAnsi="Andalus" w:cs="Andalus"/>
          <w:b/>
          <w:bCs/>
          <w:color w:val="000000"/>
          <w:sz w:val="28"/>
          <w:szCs w:val="28"/>
          <w:rtl/>
        </w:rPr>
      </w:pPr>
      <w:r>
        <w:rPr>
          <w:rFonts w:ascii="Andalus" w:hAnsi="Andalus" w:cs="Andalus"/>
          <w:b/>
          <w:bCs/>
          <w:color w:val="000000"/>
          <w:sz w:val="28"/>
          <w:szCs w:val="28"/>
          <w:rtl/>
        </w:rPr>
        <w:t>قسم الأمراض المشتركة</w:t>
      </w:r>
    </w:p>
    <w:p w:rsidR="002F0F21" w:rsidRPr="009072D3" w:rsidRDefault="002F0F21" w:rsidP="002F0F21">
      <w:pPr>
        <w:tabs>
          <w:tab w:val="right" w:pos="288"/>
        </w:tabs>
        <w:jc w:val="center"/>
        <w:rPr>
          <w:rFonts w:ascii="Andalus" w:hAnsi="Andalus" w:cs="Andalus"/>
          <w:b/>
          <w:bCs/>
          <w:sz w:val="54"/>
          <w:szCs w:val="54"/>
          <w:u w:val="single"/>
          <w:rtl/>
        </w:rPr>
      </w:pPr>
      <w:r w:rsidRPr="009072D3">
        <w:rPr>
          <w:rFonts w:ascii="Andalus" w:hAnsi="Andalus" w:cs="Andalus"/>
          <w:b/>
          <w:bCs/>
          <w:sz w:val="54"/>
          <w:szCs w:val="54"/>
          <w:u w:val="single"/>
          <w:rtl/>
        </w:rPr>
        <w:t>تطلعات القسم</w:t>
      </w:r>
    </w:p>
    <w:p w:rsidR="002F0F21" w:rsidRPr="009072D3" w:rsidRDefault="002F0F21" w:rsidP="002F0F21">
      <w:pPr>
        <w:numPr>
          <w:ilvl w:val="0"/>
          <w:numId w:val="1"/>
        </w:numPr>
        <w:tabs>
          <w:tab w:val="right" w:pos="288"/>
        </w:tabs>
        <w:ind w:left="0" w:right="-360" w:firstLine="0"/>
        <w:contextualSpacing/>
        <w:jc w:val="lowKashida"/>
        <w:rPr>
          <w:rFonts w:ascii="Andalus" w:hAnsi="Andalus" w:cs="Andalus"/>
          <w:color w:val="333333"/>
          <w:sz w:val="46"/>
          <w:szCs w:val="46"/>
          <w:u w:val="single"/>
        </w:rPr>
      </w:pPr>
      <w:r w:rsidRPr="009072D3">
        <w:rPr>
          <w:rFonts w:ascii="Andalus" w:hAnsi="Andalus" w:cs="Andalus"/>
          <w:color w:val="333333"/>
          <w:sz w:val="46"/>
          <w:szCs w:val="46"/>
          <w:rtl/>
        </w:rPr>
        <w:t xml:space="preserve">توفير قاعدة بيانات عن مسببات الأمراض المختلفة والتى يمكن انتقالها من الانسان الى الحيوان. </w:t>
      </w:r>
      <w:r w:rsidRPr="009072D3">
        <w:rPr>
          <w:rFonts w:ascii="Andalus" w:hAnsi="Andalus" w:cs="Andalus"/>
          <w:color w:val="333333"/>
          <w:sz w:val="46"/>
          <w:szCs w:val="46"/>
          <w:u w:val="single"/>
          <w:rtl/>
        </w:rPr>
        <w:t xml:space="preserve">    </w:t>
      </w:r>
    </w:p>
    <w:p w:rsidR="002F0F21" w:rsidRPr="009072D3" w:rsidRDefault="002F0F21" w:rsidP="002F0F21">
      <w:pPr>
        <w:numPr>
          <w:ilvl w:val="0"/>
          <w:numId w:val="1"/>
        </w:numPr>
        <w:tabs>
          <w:tab w:val="right" w:pos="288"/>
        </w:tabs>
        <w:spacing w:before="100" w:beforeAutospacing="1" w:after="100" w:afterAutospacing="1"/>
        <w:ind w:left="0" w:right="-360" w:firstLine="0"/>
        <w:contextualSpacing/>
        <w:jc w:val="lowKashida"/>
        <w:rPr>
          <w:rFonts w:ascii="Andalus" w:hAnsi="Andalus" w:cs="Andalus"/>
          <w:color w:val="333333"/>
          <w:sz w:val="46"/>
          <w:szCs w:val="46"/>
        </w:rPr>
      </w:pPr>
      <w:r w:rsidRPr="009072D3">
        <w:rPr>
          <w:rFonts w:ascii="Andalus" w:hAnsi="Andalus" w:cs="Andalus"/>
          <w:color w:val="333333"/>
          <w:sz w:val="46"/>
          <w:szCs w:val="46"/>
          <w:rtl/>
        </w:rPr>
        <w:t xml:space="preserve">انشاء مركز ذات طابع خاص للأمراض المشتركة و ذلك للمساهمة فى نشر الوعى الصحى لدى الفئات المهتمه بهذا التخصص و تعريفهم بها, و بطرق مكافحتها و الوقاية منها. </w:t>
      </w:r>
    </w:p>
    <w:p w:rsidR="002F0F21" w:rsidRPr="009072D3" w:rsidRDefault="002F0F21" w:rsidP="002F0F21">
      <w:pPr>
        <w:numPr>
          <w:ilvl w:val="0"/>
          <w:numId w:val="1"/>
        </w:numPr>
        <w:tabs>
          <w:tab w:val="right" w:pos="288"/>
        </w:tabs>
        <w:spacing w:before="100" w:beforeAutospacing="1" w:after="100" w:afterAutospacing="1"/>
        <w:ind w:left="0" w:right="-360" w:firstLine="0"/>
        <w:contextualSpacing/>
        <w:jc w:val="lowKashida"/>
        <w:rPr>
          <w:rFonts w:ascii="Andalus" w:hAnsi="Andalus" w:cs="Andalus"/>
          <w:color w:val="333333"/>
          <w:sz w:val="46"/>
          <w:szCs w:val="46"/>
        </w:rPr>
      </w:pPr>
      <w:r w:rsidRPr="009072D3">
        <w:rPr>
          <w:rFonts w:ascii="Andalus" w:hAnsi="Andalus" w:cs="Andalus"/>
          <w:color w:val="333333"/>
          <w:sz w:val="46"/>
          <w:szCs w:val="46"/>
          <w:rtl/>
        </w:rPr>
        <w:t>اصدار دوريات ارشادية يتم توزيعها على المدارس و الكليات المختلفة كحملة تثقيفية للوقاية من الأمراض المشتركة.</w:t>
      </w:r>
    </w:p>
    <w:p w:rsidR="002F0F21" w:rsidRPr="009072D3" w:rsidRDefault="002F0F21" w:rsidP="002F0F21">
      <w:pPr>
        <w:numPr>
          <w:ilvl w:val="0"/>
          <w:numId w:val="1"/>
        </w:numPr>
        <w:tabs>
          <w:tab w:val="right" w:pos="288"/>
        </w:tabs>
        <w:spacing w:before="100" w:beforeAutospacing="1" w:after="100" w:afterAutospacing="1"/>
        <w:ind w:left="0" w:right="-360" w:firstLine="0"/>
        <w:contextualSpacing/>
        <w:jc w:val="lowKashida"/>
        <w:rPr>
          <w:rFonts w:ascii="Andalus" w:hAnsi="Andalus" w:cs="Andalus"/>
          <w:color w:val="333333"/>
          <w:sz w:val="46"/>
          <w:szCs w:val="46"/>
        </w:rPr>
      </w:pPr>
      <w:r w:rsidRPr="009072D3">
        <w:rPr>
          <w:rFonts w:ascii="Andalus" w:hAnsi="Andalus" w:cs="Andalus"/>
          <w:color w:val="333333"/>
          <w:sz w:val="46"/>
          <w:szCs w:val="46"/>
          <w:rtl/>
        </w:rPr>
        <w:t>انشاء بنك للعترات البكتيرية و الانواع الطفيلية</w:t>
      </w:r>
      <w:r w:rsidRPr="009072D3">
        <w:rPr>
          <w:rFonts w:hint="cs"/>
          <w:color w:val="333333"/>
          <w:sz w:val="46"/>
          <w:szCs w:val="46"/>
          <w:rtl/>
        </w:rPr>
        <w:t>٫</w:t>
      </w:r>
      <w:r w:rsidRPr="009072D3">
        <w:rPr>
          <w:rFonts w:ascii="Andalus" w:hAnsi="Andalus" w:cs="Andalus"/>
          <w:color w:val="333333"/>
          <w:sz w:val="46"/>
          <w:szCs w:val="46"/>
          <w:rtl/>
        </w:rPr>
        <w:t xml:space="preserve"> </w:t>
      </w:r>
      <w:r w:rsidRPr="009072D3">
        <w:rPr>
          <w:rFonts w:ascii="Andalus" w:hAnsi="Andalus" w:cs="Andalus" w:hint="cs"/>
          <w:color w:val="333333"/>
          <w:sz w:val="46"/>
          <w:szCs w:val="46"/>
          <w:rtl/>
        </w:rPr>
        <w:t>الفطرية</w:t>
      </w:r>
      <w:r w:rsidRPr="009072D3">
        <w:rPr>
          <w:rFonts w:ascii="Andalus" w:hAnsi="Andalus" w:cs="Andalus"/>
          <w:color w:val="333333"/>
          <w:sz w:val="46"/>
          <w:szCs w:val="46"/>
          <w:rtl/>
        </w:rPr>
        <w:t xml:space="preserve"> </w:t>
      </w:r>
      <w:r w:rsidRPr="009072D3">
        <w:rPr>
          <w:rFonts w:ascii="Andalus" w:hAnsi="Andalus" w:cs="Andalus" w:hint="cs"/>
          <w:color w:val="333333"/>
          <w:sz w:val="46"/>
          <w:szCs w:val="46"/>
          <w:rtl/>
        </w:rPr>
        <w:t>و</w:t>
      </w:r>
      <w:r w:rsidRPr="009072D3">
        <w:rPr>
          <w:rFonts w:ascii="Andalus" w:hAnsi="Andalus" w:cs="Andalus"/>
          <w:color w:val="333333"/>
          <w:sz w:val="46"/>
          <w:szCs w:val="46"/>
          <w:rtl/>
        </w:rPr>
        <w:t xml:space="preserve"> </w:t>
      </w:r>
      <w:r w:rsidRPr="009072D3">
        <w:rPr>
          <w:rFonts w:ascii="Andalus" w:hAnsi="Andalus" w:cs="Andalus" w:hint="cs"/>
          <w:color w:val="333333"/>
          <w:sz w:val="46"/>
          <w:szCs w:val="46"/>
          <w:rtl/>
        </w:rPr>
        <w:t>الريكتسية</w:t>
      </w:r>
      <w:r w:rsidRPr="009072D3">
        <w:rPr>
          <w:rFonts w:ascii="Andalus" w:hAnsi="Andalus" w:cs="Andalus"/>
          <w:color w:val="333333"/>
          <w:sz w:val="46"/>
          <w:szCs w:val="46"/>
          <w:rtl/>
        </w:rPr>
        <w:t xml:space="preserve"> </w:t>
      </w:r>
      <w:r w:rsidRPr="009072D3">
        <w:rPr>
          <w:rFonts w:ascii="Andalus" w:hAnsi="Andalus" w:cs="Andalus" w:hint="cs"/>
          <w:color w:val="333333"/>
          <w:sz w:val="46"/>
          <w:szCs w:val="46"/>
          <w:rtl/>
        </w:rPr>
        <w:t>المختلفة</w:t>
      </w:r>
    </w:p>
    <w:p w:rsidR="002F0F21" w:rsidRPr="009072D3" w:rsidRDefault="002F0F21" w:rsidP="002F0F21">
      <w:pPr>
        <w:numPr>
          <w:ilvl w:val="0"/>
          <w:numId w:val="1"/>
        </w:numPr>
        <w:tabs>
          <w:tab w:val="right" w:pos="288"/>
        </w:tabs>
        <w:ind w:left="0" w:right="-360" w:firstLine="0"/>
        <w:contextualSpacing/>
        <w:jc w:val="lowKashida"/>
        <w:rPr>
          <w:rFonts w:ascii="Andalus" w:hAnsi="Andalus" w:cs="Andalus"/>
          <w:sz w:val="44"/>
          <w:szCs w:val="44"/>
        </w:rPr>
      </w:pPr>
      <w:bookmarkStart w:id="0" w:name="_GoBack"/>
      <w:bookmarkEnd w:id="0"/>
      <w:r w:rsidRPr="009072D3">
        <w:rPr>
          <w:rFonts w:ascii="Andalus" w:hAnsi="Andalus" w:cs="Andalus"/>
          <w:color w:val="333333"/>
          <w:sz w:val="46"/>
          <w:szCs w:val="46"/>
          <w:rtl/>
        </w:rPr>
        <w:t>نشر أبحاث علمية في مجلات دولية ذات عامل تأثير عالي.</w:t>
      </w:r>
      <w:r w:rsidRPr="009072D3">
        <w:rPr>
          <w:rFonts w:ascii="Andalus" w:hAnsi="Andalus" w:cs="Andalus"/>
          <w:sz w:val="44"/>
          <w:szCs w:val="44"/>
          <w:rtl/>
        </w:rPr>
        <w:t xml:space="preserve"> </w:t>
      </w:r>
    </w:p>
    <w:p w:rsidR="002F0F21" w:rsidRPr="002F0F21" w:rsidRDefault="002F0F21"/>
    <w:sectPr w:rsidR="002F0F21" w:rsidRPr="002F0F21" w:rsidSect="00D922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E7DA1"/>
    <w:multiLevelType w:val="hybridMultilevel"/>
    <w:tmpl w:val="7ABAB89E"/>
    <w:lvl w:ilvl="0" w:tplc="C1DC9872">
      <w:start w:val="1"/>
      <w:numFmt w:val="decimal"/>
      <w:lvlText w:val="%1."/>
      <w:lvlJc w:val="left"/>
      <w:pPr>
        <w:ind w:left="360" w:hanging="360"/>
      </w:pPr>
      <w:rPr>
        <w:sz w:val="32"/>
        <w:szCs w:val="32"/>
      </w:rPr>
    </w:lvl>
    <w:lvl w:ilvl="1" w:tplc="38BA94AA">
      <w:start w:val="5"/>
      <w:numFmt w:val="arabicAlpha"/>
      <w:lvlText w:val="%2."/>
      <w:lvlJc w:val="left"/>
      <w:pPr>
        <w:tabs>
          <w:tab w:val="num" w:pos="180"/>
        </w:tabs>
        <w:ind w:left="180" w:hanging="360"/>
      </w:pPr>
      <w:rPr>
        <w:b w:val="0"/>
        <w:bCs/>
        <w:strike w:val="0"/>
        <w:dstrike w:val="0"/>
        <w:sz w:val="36"/>
        <w:szCs w:val="36"/>
        <w:u w:val="none"/>
        <w:effect w:val="none"/>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777"/>
    <w:rsid w:val="002F0F21"/>
    <w:rsid w:val="00966D83"/>
    <w:rsid w:val="009A1D53"/>
    <w:rsid w:val="00D5761D"/>
    <w:rsid w:val="00D92272"/>
    <w:rsid w:val="00DC0777"/>
    <w:rsid w:val="00FC71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83"/>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1D"/>
    <w:pPr>
      <w:ind w:left="720"/>
      <w:contextualSpacing/>
    </w:pPr>
  </w:style>
  <w:style w:type="paragraph" w:styleId="Title">
    <w:name w:val="Title"/>
    <w:basedOn w:val="Normal"/>
    <w:next w:val="Normal"/>
    <w:link w:val="TitleChar"/>
    <w:uiPriority w:val="10"/>
    <w:qFormat/>
    <w:rsid w:val="002F0F2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F0F21"/>
    <w:rPr>
      <w:rFonts w:asciiTheme="majorHAnsi" w:eastAsiaTheme="majorEastAsia" w:hAnsiTheme="majorHAnsi" w:cstheme="majorBidi"/>
      <w:b/>
      <w:bCs/>
      <w:kern w:val="28"/>
      <w:sz w:val="32"/>
      <w:szCs w:val="32"/>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83"/>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1D"/>
    <w:pPr>
      <w:ind w:left="720"/>
      <w:contextualSpacing/>
    </w:pPr>
  </w:style>
  <w:style w:type="paragraph" w:styleId="Title">
    <w:name w:val="Title"/>
    <w:basedOn w:val="Normal"/>
    <w:next w:val="Normal"/>
    <w:link w:val="TitleChar"/>
    <w:uiPriority w:val="10"/>
    <w:qFormat/>
    <w:rsid w:val="002F0F2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F0F21"/>
    <w:rPr>
      <w:rFonts w:asciiTheme="majorHAnsi" w:eastAsiaTheme="majorEastAsia" w:hAnsiTheme="majorHAnsi" w:cstheme="majorBidi"/>
      <w:b/>
      <w:bCs/>
      <w:kern w:val="28"/>
      <w:sz w:val="32"/>
      <w:szCs w:val="32"/>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EC4EC-4D8C-4AEE-86C4-DA10163B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qebaa</dc:creator>
  <cp:lastModifiedBy>qebaa</cp:lastModifiedBy>
  <cp:revision>4</cp:revision>
  <dcterms:created xsi:type="dcterms:W3CDTF">2018-02-11T20:31:00Z</dcterms:created>
  <dcterms:modified xsi:type="dcterms:W3CDTF">2018-02-11T20:57:00Z</dcterms:modified>
</cp:coreProperties>
</file>