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C3" w:rsidRDefault="007B7DC3" w:rsidP="007B7DC3">
      <w:pPr>
        <w:jc w:val="right"/>
        <w:rPr>
          <w:sz w:val="40"/>
          <w:szCs w:val="40"/>
          <w:rtl/>
          <w:lang w:bidi="ar-EG"/>
        </w:rPr>
      </w:pPr>
      <w:r>
        <w:rPr>
          <w:rFonts w:cs="Arabic Transparent"/>
          <w:b/>
          <w:bCs/>
          <w:noProof/>
        </w:rPr>
        <w:drawing>
          <wp:inline distT="0" distB="0" distL="0" distR="0">
            <wp:extent cx="571500" cy="628650"/>
            <wp:effectExtent l="19050" t="0" r="0" b="0"/>
            <wp:docPr id="1" name="Picture 1" descr="http://zun.zu.edu.eg/zagweb4/UniversityPictures/Orab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un.zu.edu.eg/zagweb4/UniversityPictures/Orabi1.jpg"/>
                    <pic:cNvPicPr>
                      <a:picLocks noChangeAspect="1" noChangeArrowheads="1"/>
                    </pic:cNvPicPr>
                  </pic:nvPicPr>
                  <pic:blipFill>
                    <a:blip r:embed="rId5" r:link="rId6" cstate="print"/>
                    <a:srcRect/>
                    <a:stretch>
                      <a:fillRect/>
                    </a:stretch>
                  </pic:blipFill>
                  <pic:spPr bwMode="auto">
                    <a:xfrm>
                      <a:off x="0" y="0"/>
                      <a:ext cx="571500" cy="628650"/>
                    </a:xfrm>
                    <a:prstGeom prst="rect">
                      <a:avLst/>
                    </a:prstGeom>
                    <a:noFill/>
                    <a:ln w="9525">
                      <a:noFill/>
                      <a:miter lim="800000"/>
                      <a:headEnd/>
                      <a:tailEnd/>
                    </a:ln>
                  </pic:spPr>
                </pic:pic>
              </a:graphicData>
            </a:graphic>
          </wp:inline>
        </w:drawing>
      </w:r>
      <w:r>
        <w:rPr>
          <w:rFonts w:hint="cs"/>
          <w:noProof/>
          <w:sz w:val="40"/>
          <w:szCs w:val="40"/>
          <w:rtl/>
        </w:rPr>
        <w:drawing>
          <wp:anchor distT="0" distB="0" distL="114300" distR="114300" simplePos="0" relativeHeight="251658240" behindDoc="0" locked="0" layoutInCell="1" allowOverlap="1">
            <wp:simplePos x="0" y="0"/>
            <wp:positionH relativeFrom="margin">
              <wp:posOffset>-390525</wp:posOffset>
            </wp:positionH>
            <wp:positionV relativeFrom="paragraph">
              <wp:posOffset>-361950</wp:posOffset>
            </wp:positionV>
            <wp:extent cx="1112520" cy="914400"/>
            <wp:effectExtent l="19050" t="0" r="0" b="0"/>
            <wp:wrapSquare wrapText="bothSides"/>
            <wp:docPr id="2" name="Picture 3" descr="Description: لوجو الوحدة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لوجو الوحدة copy"/>
                    <pic:cNvPicPr>
                      <a:picLocks noChangeAspect="1" noChangeArrowheads="1"/>
                    </pic:cNvPicPr>
                  </pic:nvPicPr>
                  <pic:blipFill>
                    <a:blip r:embed="rId7" cstate="print"/>
                    <a:srcRect/>
                    <a:stretch>
                      <a:fillRect/>
                    </a:stretch>
                  </pic:blipFill>
                  <pic:spPr bwMode="auto">
                    <a:xfrm>
                      <a:off x="0" y="0"/>
                      <a:ext cx="1112520" cy="914400"/>
                    </a:xfrm>
                    <a:prstGeom prst="rect">
                      <a:avLst/>
                    </a:prstGeom>
                    <a:noFill/>
                    <a:ln w="9525">
                      <a:noFill/>
                      <a:miter lim="800000"/>
                      <a:headEnd/>
                      <a:tailEnd/>
                    </a:ln>
                  </pic:spPr>
                </pic:pic>
              </a:graphicData>
            </a:graphic>
          </wp:anchor>
        </w:drawing>
      </w:r>
    </w:p>
    <w:p w:rsidR="007B7DC3" w:rsidRDefault="007B7DC3" w:rsidP="007B7DC3">
      <w:pPr>
        <w:jc w:val="right"/>
        <w:rPr>
          <w:rFonts w:cs="Arabic Transparent"/>
          <w:b/>
          <w:bCs/>
          <w:rtl/>
        </w:rPr>
      </w:pPr>
      <w:r>
        <w:rPr>
          <w:rFonts w:cs="Arabic Transparent" w:hint="cs"/>
          <w:b/>
          <w:bCs/>
          <w:rtl/>
        </w:rPr>
        <w:t>كلية التربية الرياضية للبنات</w:t>
      </w:r>
    </w:p>
    <w:p w:rsidR="007B7DC3" w:rsidRDefault="007B7DC3" w:rsidP="00A26EDA">
      <w:pPr>
        <w:bidi/>
        <w:rPr>
          <w:sz w:val="40"/>
          <w:szCs w:val="40"/>
          <w:rtl/>
          <w:lang w:bidi="ar-EG"/>
        </w:rPr>
      </w:pPr>
      <w:r>
        <w:rPr>
          <w:rFonts w:cs="Arabic Transparent" w:hint="cs"/>
          <w:b/>
          <w:bCs/>
          <w:rtl/>
        </w:rPr>
        <w:t>قسم الرياضات المائية والمنازلات</w:t>
      </w:r>
    </w:p>
    <w:p w:rsidR="007B7DC3" w:rsidRDefault="007B7DC3" w:rsidP="007B7DC3">
      <w:pPr>
        <w:jc w:val="center"/>
        <w:rPr>
          <w:sz w:val="40"/>
          <w:szCs w:val="40"/>
          <w:rtl/>
          <w:lang w:bidi="ar-EG"/>
        </w:rPr>
      </w:pPr>
    </w:p>
    <w:p w:rsidR="007B7DC3" w:rsidRPr="008014E8" w:rsidRDefault="007B7DC3" w:rsidP="007B7DC3">
      <w:pPr>
        <w:jc w:val="center"/>
        <w:rPr>
          <w:b/>
          <w:bCs/>
          <w:i/>
          <w:iCs/>
          <w:color w:val="FF0000"/>
          <w:sz w:val="36"/>
          <w:szCs w:val="36"/>
          <w:rtl/>
          <w:lang w:bidi="ar-EG"/>
        </w:rPr>
      </w:pPr>
      <w:r w:rsidRPr="008014E8">
        <w:rPr>
          <w:rFonts w:hint="cs"/>
          <w:b/>
          <w:bCs/>
          <w:i/>
          <w:iCs/>
          <w:color w:val="FF0000"/>
          <w:sz w:val="36"/>
          <w:szCs w:val="36"/>
          <w:rtl/>
          <w:lang w:bidi="ar-EG"/>
        </w:rPr>
        <w:t>رسالة قسم الرياضات المائية والمنازلات</w:t>
      </w:r>
    </w:p>
    <w:p w:rsidR="00A26EDA" w:rsidRPr="008014E8" w:rsidRDefault="00A26EDA" w:rsidP="00A26EDA">
      <w:pPr>
        <w:jc w:val="right"/>
        <w:rPr>
          <w:b/>
          <w:bCs/>
          <w:color w:val="FF0000"/>
          <w:sz w:val="40"/>
          <w:szCs w:val="40"/>
          <w:rtl/>
          <w:lang w:bidi="ar-EG"/>
        </w:rPr>
      </w:pPr>
      <w:r w:rsidRPr="008014E8">
        <w:rPr>
          <w:rFonts w:hint="cs"/>
          <w:b/>
          <w:bCs/>
          <w:color w:val="FF0000"/>
          <w:sz w:val="40"/>
          <w:szCs w:val="40"/>
          <w:rtl/>
          <w:lang w:bidi="ar-EG"/>
        </w:rPr>
        <w:t>الرؤية</w:t>
      </w:r>
    </w:p>
    <w:p w:rsidR="00A26EDA" w:rsidRPr="008014E8" w:rsidRDefault="00A26EDA" w:rsidP="00A26EDA">
      <w:pPr>
        <w:bidi/>
        <w:spacing w:line="240" w:lineRule="auto"/>
        <w:jc w:val="lowKashida"/>
        <w:rPr>
          <w:sz w:val="48"/>
          <w:szCs w:val="48"/>
          <w:rtl/>
          <w:lang w:bidi="ar-EG"/>
        </w:rPr>
      </w:pPr>
      <w:r w:rsidRPr="008014E8">
        <w:rPr>
          <w:rFonts w:hint="cs"/>
          <w:sz w:val="32"/>
          <w:szCs w:val="32"/>
          <w:rtl/>
          <w:lang w:bidi="ar-EG"/>
        </w:rPr>
        <w:t>يطمح القسم ان يكون احد الاقسام البارزة بالكلية وذو مكانة مرموقة فى مجال تخصصاتة بما يضمن قدرات تنافسية عالية يجعله محل تقدير من الكلية والجامعة والمجتمع</w:t>
      </w:r>
    </w:p>
    <w:p w:rsidR="00A26EDA" w:rsidRDefault="00A26EDA" w:rsidP="00A26EDA">
      <w:pPr>
        <w:bidi/>
        <w:rPr>
          <w:b/>
          <w:bCs/>
          <w:color w:val="FF0000"/>
          <w:sz w:val="40"/>
          <w:szCs w:val="40"/>
          <w:rtl/>
          <w:lang w:bidi="ar-EG"/>
        </w:rPr>
      </w:pPr>
    </w:p>
    <w:p w:rsidR="00A26EDA" w:rsidRPr="008014E8" w:rsidRDefault="007B7DC3" w:rsidP="00A26EDA">
      <w:pPr>
        <w:bidi/>
        <w:rPr>
          <w:b/>
          <w:bCs/>
          <w:color w:val="FF0000"/>
          <w:sz w:val="40"/>
          <w:szCs w:val="40"/>
          <w:lang w:bidi="ar-EG"/>
        </w:rPr>
      </w:pPr>
      <w:r w:rsidRPr="008014E8">
        <w:rPr>
          <w:rFonts w:hint="cs"/>
          <w:b/>
          <w:bCs/>
          <w:color w:val="FF0000"/>
          <w:sz w:val="40"/>
          <w:szCs w:val="40"/>
          <w:rtl/>
          <w:lang w:bidi="ar-EG"/>
        </w:rPr>
        <w:t xml:space="preserve">الرسالة </w:t>
      </w:r>
    </w:p>
    <w:p w:rsidR="007B7DC3" w:rsidRDefault="007B7DC3" w:rsidP="008014E8">
      <w:pPr>
        <w:bidi/>
        <w:spacing w:line="240" w:lineRule="auto"/>
        <w:jc w:val="lowKashida"/>
        <w:rPr>
          <w:sz w:val="32"/>
          <w:szCs w:val="32"/>
          <w:rtl/>
          <w:lang w:bidi="ar-EG"/>
        </w:rPr>
      </w:pPr>
      <w:r w:rsidRPr="008014E8">
        <w:rPr>
          <w:rFonts w:hint="cs"/>
          <w:sz w:val="32"/>
          <w:szCs w:val="32"/>
          <w:rtl/>
          <w:lang w:bidi="ar-EG"/>
        </w:rPr>
        <w:t>تتحدد رسالة قسم الرياضات المائية والمنازلات فى اعداد متخصصات متميزات فى مجال تخصصات الرياضات المائية ؛رياضات الدفاع عن النفس ؛لمقابلة احتياجات سوق العمل من خلال تقديم خدمات تعليمية وبحثية وانشطة تربوية ودورات تدريبية متخصصة فى مجالات القسم ذات جوده عالية تحقق رضا المستفيدين على المستوى المحلى والاقليمى وتهتم بخدمة البيئة والمجتمع</w:t>
      </w:r>
    </w:p>
    <w:p w:rsidR="00A26EDA" w:rsidRDefault="00A26EDA" w:rsidP="00A4212A">
      <w:pPr>
        <w:bidi/>
        <w:rPr>
          <w:rFonts w:hint="cs"/>
          <w:b/>
          <w:bCs/>
          <w:color w:val="FF0000"/>
          <w:sz w:val="40"/>
          <w:szCs w:val="40"/>
          <w:rtl/>
          <w:lang w:bidi="ar-EG"/>
        </w:rPr>
      </w:pPr>
      <w:r w:rsidRPr="00A4212A">
        <w:rPr>
          <w:rFonts w:hint="cs"/>
          <w:b/>
          <w:bCs/>
          <w:color w:val="FF0000"/>
          <w:sz w:val="40"/>
          <w:szCs w:val="40"/>
          <w:rtl/>
          <w:lang w:bidi="ar-EG"/>
        </w:rPr>
        <w:t xml:space="preserve">اهداف القسم </w:t>
      </w:r>
    </w:p>
    <w:p w:rsidR="00AF2A24" w:rsidRPr="007A48C5" w:rsidRDefault="00AF2A24" w:rsidP="00AF2A24">
      <w:pPr>
        <w:pStyle w:val="ListParagraph"/>
        <w:numPr>
          <w:ilvl w:val="0"/>
          <w:numId w:val="1"/>
        </w:numPr>
        <w:rPr>
          <w:rFonts w:ascii="Simplified Arabic" w:hAnsi="Simplified Arabic" w:cs="Simplified Arabic"/>
          <w:sz w:val="28"/>
          <w:szCs w:val="28"/>
          <w:lang w:bidi="ar-EG"/>
        </w:rPr>
      </w:pPr>
      <w:r w:rsidRPr="007A48C5">
        <w:rPr>
          <w:rFonts w:ascii="Simplified Arabic" w:hAnsi="Simplified Arabic" w:cs="Simplified Arabic"/>
          <w:sz w:val="28"/>
          <w:szCs w:val="28"/>
          <w:rtl/>
          <w:lang w:bidi="ar-EG"/>
        </w:rPr>
        <w:t>إكتساب الطالبة المعارف والمعلومات عن أهمية الرياضات المائية  .</w:t>
      </w:r>
    </w:p>
    <w:p w:rsidR="00AF2A24" w:rsidRPr="007A48C5" w:rsidRDefault="00AF2A24" w:rsidP="00AF2A24">
      <w:pPr>
        <w:pStyle w:val="ListParagraph"/>
        <w:numPr>
          <w:ilvl w:val="0"/>
          <w:numId w:val="1"/>
        </w:numPr>
        <w:rPr>
          <w:rFonts w:ascii="Simplified Arabic" w:hAnsi="Simplified Arabic" w:cs="Simplified Arabic"/>
          <w:sz w:val="28"/>
          <w:szCs w:val="28"/>
          <w:lang w:bidi="ar-EG"/>
        </w:rPr>
      </w:pPr>
      <w:r w:rsidRPr="007A48C5">
        <w:rPr>
          <w:rFonts w:ascii="Simplified Arabic" w:hAnsi="Simplified Arabic" w:cs="Simplified Arabic"/>
          <w:sz w:val="28"/>
          <w:szCs w:val="28"/>
          <w:rtl/>
          <w:lang w:bidi="ar-EG"/>
        </w:rPr>
        <w:t>تنمية إتجاهات الطالبة على البحث والتعلم الذاتى فى محتويات المقرر .</w:t>
      </w:r>
    </w:p>
    <w:p w:rsidR="00AF2A24" w:rsidRPr="007A48C5" w:rsidRDefault="00AF2A24" w:rsidP="00AF2A24">
      <w:pPr>
        <w:pStyle w:val="ListParagraph"/>
        <w:numPr>
          <w:ilvl w:val="0"/>
          <w:numId w:val="1"/>
        </w:numPr>
        <w:rPr>
          <w:rFonts w:ascii="Simplified Arabic" w:hAnsi="Simplified Arabic" w:cs="Simplified Arabic"/>
          <w:sz w:val="28"/>
          <w:szCs w:val="28"/>
          <w:lang w:bidi="ar-EG"/>
        </w:rPr>
      </w:pPr>
      <w:r w:rsidRPr="007A48C5">
        <w:rPr>
          <w:rFonts w:ascii="Simplified Arabic" w:hAnsi="Simplified Arabic" w:cs="Simplified Arabic"/>
          <w:sz w:val="28"/>
          <w:szCs w:val="28"/>
          <w:rtl/>
          <w:lang w:bidi="ar-EG"/>
        </w:rPr>
        <w:t>دعم أسس الإنتقاء المبكر للمبتدئين .</w:t>
      </w:r>
    </w:p>
    <w:p w:rsidR="00AF2A24" w:rsidRPr="007A48C5" w:rsidRDefault="00AF2A24" w:rsidP="00AF2A24">
      <w:pPr>
        <w:pStyle w:val="ListParagraph"/>
        <w:numPr>
          <w:ilvl w:val="0"/>
          <w:numId w:val="1"/>
        </w:numPr>
        <w:rPr>
          <w:rFonts w:ascii="Simplified Arabic" w:hAnsi="Simplified Arabic" w:cs="Simplified Arabic"/>
          <w:sz w:val="28"/>
          <w:szCs w:val="28"/>
          <w:lang w:bidi="ar-EG"/>
        </w:rPr>
      </w:pPr>
      <w:r w:rsidRPr="007A48C5">
        <w:rPr>
          <w:rFonts w:ascii="Simplified Arabic" w:hAnsi="Simplified Arabic" w:cs="Simplified Arabic"/>
          <w:sz w:val="28"/>
          <w:szCs w:val="28"/>
          <w:rtl/>
          <w:lang w:bidi="ar-EG"/>
        </w:rPr>
        <w:t>تنمية مهارات التفكير والربط بين العلوم المختلفة والرياضات المائية والمنازلات .</w:t>
      </w:r>
    </w:p>
    <w:p w:rsidR="00AF2A24" w:rsidRPr="007A48C5" w:rsidRDefault="00AF2A24" w:rsidP="00AF2A24">
      <w:pPr>
        <w:pStyle w:val="ListParagraph"/>
        <w:numPr>
          <w:ilvl w:val="0"/>
          <w:numId w:val="1"/>
        </w:numPr>
        <w:rPr>
          <w:rFonts w:ascii="Simplified Arabic" w:hAnsi="Simplified Arabic" w:cs="Simplified Arabic"/>
          <w:sz w:val="28"/>
          <w:szCs w:val="28"/>
          <w:lang w:bidi="ar-EG"/>
        </w:rPr>
      </w:pPr>
      <w:r w:rsidRPr="007A48C5">
        <w:rPr>
          <w:rFonts w:ascii="Simplified Arabic" w:hAnsi="Simplified Arabic" w:cs="Simplified Arabic"/>
          <w:sz w:val="28"/>
          <w:szCs w:val="28"/>
          <w:rtl/>
          <w:lang w:bidi="ar-EG"/>
        </w:rPr>
        <w:t>تشجيع الطالبة على التقويم الذاتى من خلال نماذج إخبارية شهرية .</w:t>
      </w:r>
    </w:p>
    <w:sectPr w:rsidR="00AF2A24" w:rsidRPr="007A48C5" w:rsidSect="007B7DC3">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E6F2D"/>
    <w:multiLevelType w:val="hybridMultilevel"/>
    <w:tmpl w:val="02608116"/>
    <w:lvl w:ilvl="0" w:tplc="48AC4D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DC3"/>
    <w:rsid w:val="000677A8"/>
    <w:rsid w:val="004C7656"/>
    <w:rsid w:val="007B7DC3"/>
    <w:rsid w:val="008014E8"/>
    <w:rsid w:val="00850021"/>
    <w:rsid w:val="00A26EDA"/>
    <w:rsid w:val="00A4212A"/>
    <w:rsid w:val="00A82F01"/>
    <w:rsid w:val="00AF2A24"/>
    <w:rsid w:val="00B30FDE"/>
    <w:rsid w:val="00BF7579"/>
    <w:rsid w:val="00DF5545"/>
    <w:rsid w:val="00EE4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DC3"/>
    <w:rPr>
      <w:rFonts w:ascii="Tahoma" w:hAnsi="Tahoma" w:cs="Tahoma"/>
      <w:sz w:val="16"/>
      <w:szCs w:val="16"/>
    </w:rPr>
  </w:style>
  <w:style w:type="paragraph" w:styleId="ListParagraph">
    <w:name w:val="List Paragraph"/>
    <w:basedOn w:val="Normal"/>
    <w:uiPriority w:val="34"/>
    <w:qFormat/>
    <w:rsid w:val="00AF2A24"/>
    <w:pPr>
      <w:bidi/>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zun.zu.edu.eg/zagweb4/UniversityPictures/Orabi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Words>
  <Characters>788</Characters>
  <Application>Microsoft Office Word</Application>
  <DocSecurity>0</DocSecurity>
  <Lines>6</Lines>
  <Paragraphs>1</Paragraphs>
  <ScaleCrop>false</ScaleCrop>
  <Company>Micro XPby Dreams</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ericore</dc:creator>
  <cp:keywords/>
  <dc:description/>
  <cp:lastModifiedBy>dr.howida</cp:lastModifiedBy>
  <cp:revision>7</cp:revision>
  <dcterms:created xsi:type="dcterms:W3CDTF">2013-03-25T10:03:00Z</dcterms:created>
  <dcterms:modified xsi:type="dcterms:W3CDTF">2013-03-27T09:32:00Z</dcterms:modified>
</cp:coreProperties>
</file>