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2D" w:rsidRDefault="00034827" w:rsidP="00FD74F7">
      <w:pPr>
        <w:jc w:val="center"/>
        <w:rPr>
          <w:rFonts w:hint="cs"/>
          <w:b/>
          <w:bCs/>
          <w:color w:val="3366CC"/>
          <w:sz w:val="45"/>
          <w:szCs w:val="45"/>
          <w:rtl/>
          <w:lang w:bidi="ar-EG"/>
        </w:rPr>
      </w:pPr>
      <w:r>
        <w:rPr>
          <w:rFonts w:hint="cs"/>
          <w:b/>
          <w:bCs/>
          <w:noProof/>
          <w:color w:val="3366CC"/>
          <w:sz w:val="45"/>
          <w:szCs w:val="45"/>
        </w:rPr>
        <w:pict>
          <v:rect id="_x0000_s1027" style="position:absolute;left:0;text-align:left;margin-left:5in;margin-top:-36pt;width:112.1pt;height:143pt;z-index:251653632;mso-wrap-style:none">
            <v:shadow on="t" opacity=".5" offset="-6pt,-6pt"/>
            <v:textbox style="mso-next-textbox:#_x0000_s1027;mso-fit-shape-to-text:t">
              <w:txbxContent>
                <w:p w:rsidR="00FD74F7" w:rsidRDefault="00AE64DE" w:rsidP="00034827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228725" cy="171450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AE64DE">
        <w:rPr>
          <w:rFonts w:hint="cs"/>
          <w:b/>
          <w:bCs/>
          <w:noProof/>
          <w:color w:val="3366CC"/>
          <w:sz w:val="45"/>
          <w:szCs w:val="45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-457200</wp:posOffset>
            </wp:positionV>
            <wp:extent cx="914400" cy="800100"/>
            <wp:effectExtent l="19050" t="0" r="0" b="0"/>
            <wp:wrapNone/>
            <wp:docPr id="44" name="Picture 44" descr="بدج أخض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بدج أخض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417D">
        <w:rPr>
          <w:rFonts w:hint="cs"/>
          <w:b/>
          <w:bCs/>
          <w:noProof/>
          <w:color w:val="3366CC"/>
          <w:sz w:val="45"/>
          <w:szCs w:val="45"/>
          <w:rtl/>
          <w:lang w:bidi="ar-EG"/>
        </w:rPr>
        <w:t>السيرة الذاتية</w:t>
      </w:r>
    </w:p>
    <w:p w:rsidR="00FD74F7" w:rsidRDefault="00FD74F7" w:rsidP="00FD74F7">
      <w:pPr>
        <w:jc w:val="center"/>
        <w:rPr>
          <w:rFonts w:hint="cs"/>
          <w:b/>
          <w:bCs/>
          <w:color w:val="3366CC"/>
          <w:sz w:val="45"/>
          <w:szCs w:val="45"/>
        </w:rPr>
      </w:pPr>
    </w:p>
    <w:p w:rsidR="00FD74F7" w:rsidRDefault="002E417D" w:rsidP="00395A2B">
      <w:pPr>
        <w:bidi w:val="0"/>
        <w:ind w:left="1260" w:right="566" w:firstLine="1620"/>
        <w:rPr>
          <w:rFonts w:hint="cs"/>
          <w:lang w:bidi="ar-EG"/>
        </w:rPr>
      </w:pPr>
      <w:r w:rsidRPr="002E417D">
        <w:rPr>
          <w:rFonts w:hint="cs"/>
          <w:b/>
          <w:bCs/>
          <w:sz w:val="32"/>
          <w:szCs w:val="32"/>
          <w:rtl/>
          <w:lang w:bidi="ar-EG"/>
        </w:rPr>
        <w:t>الأستاذ الدكتور</w:t>
      </w:r>
      <w:r w:rsidR="00395A2B">
        <w:rPr>
          <w:rFonts w:hint="cs"/>
          <w:rtl/>
          <w:lang w:bidi="ar-EG"/>
        </w:rPr>
        <w:t>/</w:t>
      </w:r>
      <w:r w:rsidR="00395A2B" w:rsidRPr="002C33D1">
        <w:rPr>
          <w:rFonts w:cs="Simplified Arabic" w:hint="cs"/>
          <w:b/>
          <w:bCs/>
          <w:sz w:val="34"/>
          <w:szCs w:val="34"/>
          <w:rtl/>
          <w:lang w:bidi="ar-EG"/>
        </w:rPr>
        <w:t>حسن ابراهيم عبدالفتاح</w:t>
      </w:r>
    </w:p>
    <w:tbl>
      <w:tblPr>
        <w:tblpPr w:leftFromText="180" w:rightFromText="180" w:vertAnchor="text" w:horzAnchor="margin" w:tblpXSpec="center" w:tblpY="996"/>
        <w:tblW w:w="10217" w:type="dxa"/>
        <w:tblBorders>
          <w:top w:val="outset" w:sz="6" w:space="0" w:color="D2C097"/>
          <w:left w:val="outset" w:sz="6" w:space="0" w:color="D2C097"/>
          <w:bottom w:val="outset" w:sz="6" w:space="0" w:color="D2C097"/>
          <w:right w:val="outset" w:sz="6" w:space="0" w:color="D2C097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07"/>
        <w:gridCol w:w="2294"/>
        <w:gridCol w:w="2299"/>
        <w:gridCol w:w="1616"/>
        <w:gridCol w:w="1701"/>
      </w:tblGrid>
      <w:tr w:rsidR="00FD74F7" w:rsidRPr="008E1439">
        <w:trPr>
          <w:trHeight w:val="675"/>
        </w:trPr>
        <w:tc>
          <w:tcPr>
            <w:tcW w:w="2307" w:type="dxa"/>
            <w:tcBorders>
              <w:top w:val="outset" w:sz="6" w:space="0" w:color="D2C097"/>
              <w:left w:val="outset" w:sz="6" w:space="0" w:color="D2C097"/>
              <w:bottom w:val="outset" w:sz="6" w:space="0" w:color="D2C097"/>
              <w:right w:val="outset" w:sz="6" w:space="0" w:color="D2C097"/>
            </w:tcBorders>
            <w:shd w:val="clear" w:color="auto" w:fill="CCFF66"/>
            <w:vAlign w:val="center"/>
          </w:tcPr>
          <w:p w:rsidR="00FD74F7" w:rsidRPr="009A2AC8" w:rsidRDefault="00200E97" w:rsidP="00200E97">
            <w:pPr>
              <w:bidi w:val="0"/>
              <w:jc w:val="center"/>
              <w:rPr>
                <w:b/>
                <w:bCs/>
                <w:color w:val="008080"/>
                <w:szCs w:val="30"/>
                <w:u w:val="single"/>
              </w:rPr>
            </w:pPr>
            <w:r w:rsidRPr="00200E97"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  <w:rtl/>
              </w:rPr>
              <w:t>الرسايل التي قام بالإشراف عليها</w:t>
            </w:r>
          </w:p>
          <w:p w:rsidR="00FD74F7" w:rsidRPr="00200E97" w:rsidRDefault="00FD74F7" w:rsidP="00FD74F7">
            <w:pPr>
              <w:bidi w:val="0"/>
              <w:ind w:left="407"/>
              <w:jc w:val="center"/>
              <w:rPr>
                <w:b/>
                <w:bCs/>
                <w:color w:val="800000"/>
                <w:sz w:val="18"/>
              </w:rPr>
            </w:pPr>
          </w:p>
        </w:tc>
        <w:tc>
          <w:tcPr>
            <w:tcW w:w="2294" w:type="dxa"/>
            <w:tcBorders>
              <w:top w:val="outset" w:sz="6" w:space="0" w:color="D2C097"/>
              <w:left w:val="outset" w:sz="6" w:space="0" w:color="D2C097"/>
              <w:bottom w:val="outset" w:sz="6" w:space="0" w:color="D2C097"/>
              <w:right w:val="outset" w:sz="6" w:space="0" w:color="D2C097"/>
            </w:tcBorders>
            <w:shd w:val="clear" w:color="auto" w:fill="CCFF66"/>
            <w:vAlign w:val="center"/>
          </w:tcPr>
          <w:p w:rsidR="00FD74F7" w:rsidRPr="008E1439" w:rsidRDefault="00200E97" w:rsidP="00FD74F7">
            <w:pPr>
              <w:bidi w:val="0"/>
              <w:jc w:val="center"/>
            </w:pPr>
            <w:r w:rsidRPr="002E417D"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  <w:rtl/>
              </w:rPr>
              <w:t>لأبحاث</w:t>
            </w:r>
            <w:r w:rsidR="002807B2"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  <w:rtl/>
              </w:rPr>
              <w:t xml:space="preserve"> التي قام بنشرها </w:t>
            </w:r>
          </w:p>
        </w:tc>
        <w:tc>
          <w:tcPr>
            <w:tcW w:w="2299" w:type="dxa"/>
            <w:tcBorders>
              <w:top w:val="outset" w:sz="6" w:space="0" w:color="D2C097"/>
              <w:left w:val="outset" w:sz="6" w:space="0" w:color="D2C097"/>
              <w:bottom w:val="outset" w:sz="6" w:space="0" w:color="D2C097"/>
              <w:right w:val="outset" w:sz="6" w:space="0" w:color="D2C097"/>
            </w:tcBorders>
            <w:shd w:val="clear" w:color="auto" w:fill="CCFF66"/>
            <w:vAlign w:val="center"/>
          </w:tcPr>
          <w:p w:rsidR="00FD74F7" w:rsidRPr="008E1439" w:rsidRDefault="00200E97" w:rsidP="00FD74F7">
            <w:pPr>
              <w:bidi w:val="0"/>
              <w:jc w:val="center"/>
              <w:rPr>
                <w:lang w:bidi="ar-EG"/>
              </w:rPr>
            </w:pPr>
            <w:r w:rsidRPr="002E417D"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  <w:rtl/>
              </w:rPr>
              <w:t>البيانات الأكاديمية</w:t>
            </w:r>
          </w:p>
        </w:tc>
        <w:tc>
          <w:tcPr>
            <w:tcW w:w="1616" w:type="dxa"/>
            <w:tcBorders>
              <w:top w:val="outset" w:sz="6" w:space="0" w:color="D2C097"/>
              <w:left w:val="outset" w:sz="6" w:space="0" w:color="D2C097"/>
              <w:bottom w:val="outset" w:sz="6" w:space="0" w:color="D2C097"/>
              <w:right w:val="outset" w:sz="6" w:space="0" w:color="D2C097"/>
            </w:tcBorders>
            <w:shd w:val="clear" w:color="auto" w:fill="CCFF66"/>
            <w:vAlign w:val="center"/>
          </w:tcPr>
          <w:p w:rsidR="00FD74F7" w:rsidRPr="002E417D" w:rsidRDefault="00200E97" w:rsidP="00FD74F7">
            <w:pPr>
              <w:bidi w:val="0"/>
              <w:jc w:val="center"/>
              <w:rPr>
                <w:rFonts w:hint="cs"/>
                <w:rtl/>
                <w:lang w:bidi="ar-EG"/>
              </w:rPr>
            </w:pPr>
            <w:r w:rsidRPr="002E417D"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  <w:rtl/>
              </w:rPr>
              <w:t>بيانات الاتصال</w:t>
            </w:r>
          </w:p>
        </w:tc>
        <w:tc>
          <w:tcPr>
            <w:tcW w:w="1701" w:type="dxa"/>
            <w:tcBorders>
              <w:top w:val="outset" w:sz="6" w:space="0" w:color="D2C097"/>
              <w:left w:val="outset" w:sz="6" w:space="0" w:color="D2C097"/>
              <w:bottom w:val="outset" w:sz="6" w:space="0" w:color="D2C097"/>
              <w:right w:val="outset" w:sz="6" w:space="0" w:color="D2C097"/>
            </w:tcBorders>
            <w:shd w:val="clear" w:color="auto" w:fill="CCFF66"/>
            <w:vAlign w:val="center"/>
          </w:tcPr>
          <w:p w:rsidR="00200E97" w:rsidRPr="00FD74F7" w:rsidRDefault="00200E97" w:rsidP="00200E97">
            <w:pPr>
              <w:bidi w:val="0"/>
              <w:ind w:left="407"/>
              <w:jc w:val="center"/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</w:rPr>
            </w:pPr>
            <w:r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  <w:rtl/>
              </w:rPr>
              <w:t>البيانا</w:t>
            </w:r>
            <w:r>
              <w:rPr>
                <w:rFonts w:ascii="Arial Rounded MT Bold" w:hAnsi="Arial Rounded MT Bold" w:hint="eastAsia"/>
                <w:b/>
                <w:bCs/>
                <w:color w:val="008080"/>
                <w:szCs w:val="30"/>
                <w:u w:val="single"/>
                <w:rtl/>
              </w:rPr>
              <w:t>ت</w:t>
            </w:r>
            <w:r>
              <w:rPr>
                <w:rFonts w:ascii="Arial Rounded MT Bold" w:hAnsi="Arial Rounded MT Bold" w:hint="cs"/>
                <w:b/>
                <w:bCs/>
                <w:color w:val="008080"/>
                <w:szCs w:val="30"/>
                <w:u w:val="single"/>
                <w:rtl/>
              </w:rPr>
              <w:t xml:space="preserve"> الشخصية</w:t>
            </w:r>
          </w:p>
          <w:p w:rsidR="00FD74F7" w:rsidRPr="002E417D" w:rsidRDefault="00FD74F7" w:rsidP="002E417D">
            <w:pPr>
              <w:bidi w:val="0"/>
            </w:pPr>
          </w:p>
        </w:tc>
      </w:tr>
    </w:tbl>
    <w:p w:rsidR="00FD74F7" w:rsidRDefault="00395A2B" w:rsidP="00395A2B">
      <w:pPr>
        <w:tabs>
          <w:tab w:val="right" w:pos="6480"/>
        </w:tabs>
        <w:bidi w:val="0"/>
        <w:spacing w:before="100" w:beforeAutospacing="1" w:after="100" w:afterAutospacing="1"/>
        <w:ind w:left="900" w:right="1826"/>
        <w:jc w:val="right"/>
        <w:rPr>
          <w:lang w:bidi="ar-EG"/>
        </w:rPr>
      </w:pPr>
      <w:r>
        <w:rPr>
          <w:noProof/>
          <w:sz w:val="30"/>
          <w:szCs w:val="30"/>
        </w:rPr>
        <w:pict>
          <v:rect id="_x0000_s1060" style="position:absolute;left:0;text-align:left;margin-left:-45pt;margin-top:105.05pt;width:495pt;height:21.9pt;z-index:251656704;mso-position-horizontal-relative:text;mso-position-vertical-relative:text" fillcolor="#c9f" stroked="f">
            <v:fill color2="fill darken(118)" rotate="t" focusposition=".5,.5" focussize="" method="linear sigma" focus="100%" type="gradientRadial"/>
            <v:imagedata embosscolor="shadow add(51)"/>
            <v:shadow on="t" opacity=".5" offset="-6pt,-6pt"/>
            <v:textbox style="mso-next-textbox:#_x0000_s1060">
              <w:txbxContent>
                <w:p w:rsidR="00CC5519" w:rsidRDefault="00CC5519" w:rsidP="00CC5519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FF00"/>
                      <w:rtl/>
                      <w:lang w:bidi="ar-EG"/>
                    </w:rPr>
                    <w:t xml:space="preserve">البيانات الشخصية  </w:t>
                  </w:r>
                </w:p>
              </w:txbxContent>
            </v:textbox>
            <w10:wrap anchorx="page"/>
          </v:rect>
        </w:pict>
      </w:r>
      <w:r w:rsidR="002E417D">
        <w:rPr>
          <w:rFonts w:hint="cs"/>
          <w:b/>
          <w:bCs/>
          <w:sz w:val="34"/>
          <w:szCs w:val="34"/>
          <w:rtl/>
          <w:lang w:bidi="ar-EG"/>
        </w:rPr>
        <w:t>القسم</w:t>
      </w:r>
      <w:r>
        <w:rPr>
          <w:rFonts w:hint="cs"/>
          <w:rtl/>
          <w:lang w:bidi="ar-EG"/>
        </w:rPr>
        <w:t>:</w:t>
      </w:r>
      <w:r w:rsidRPr="002C33D1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2C33D1">
        <w:rPr>
          <w:rFonts w:cs="Simplified Arabic" w:hint="cs"/>
          <w:b/>
          <w:bCs/>
          <w:sz w:val="34"/>
          <w:szCs w:val="34"/>
          <w:rtl/>
          <w:lang w:bidi="ar-EG"/>
        </w:rPr>
        <w:t>الميكروبيولوجيا الزراعية</w:t>
      </w:r>
      <w:r w:rsidR="002E417D" w:rsidRPr="002C33D1">
        <w:rPr>
          <w:rFonts w:cs="Simplified Arabic"/>
          <w:b/>
          <w:bCs/>
          <w:sz w:val="34"/>
          <w:szCs w:val="34"/>
          <w:lang w:bidi="ar-EG"/>
        </w:rPr>
        <w:t xml:space="preserve">   </w:t>
      </w:r>
    </w:p>
    <w:p w:rsidR="00FD74F7" w:rsidRPr="00FD74F7" w:rsidRDefault="00395A2B" w:rsidP="00FD74F7">
      <w:pPr>
        <w:bidi w:val="0"/>
        <w:spacing w:before="100" w:beforeAutospacing="1" w:after="100" w:afterAutospacing="1"/>
        <w:ind w:left="1260" w:right="1286"/>
        <w:jc w:val="center"/>
        <w:rPr>
          <w:sz w:val="30"/>
          <w:szCs w:val="30"/>
        </w:rPr>
      </w:pPr>
      <w:r>
        <w:rPr>
          <w:noProof/>
          <w:rtl/>
        </w:rPr>
        <w:pict>
          <v:rect id="_x0000_s1069" style="position:absolute;left:0;text-align:left;margin-left:-33.55pt;margin-top:168.95pt;width:486pt;height:21.9pt;z-index:251660800" fillcolor="#c9f" stroked="f">
            <v:fill color2="fill darken(118)" rotate="t" focusposition=".5,.5" focussize="" method="linear sigma" focus="100%" type="gradientRadial"/>
            <v:imagedata embosscolor="shadow add(51)"/>
            <v:shadow on="t" opacity=".5" offset="-6pt,-6pt"/>
            <v:textbox style="mso-next-textbox:#_x0000_s1069">
              <w:txbxContent>
                <w:p w:rsidR="00395A2B" w:rsidRDefault="00395A2B" w:rsidP="00395A2B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FF00"/>
                      <w:rtl/>
                      <w:lang w:bidi="ar-EG"/>
                    </w:rPr>
                    <w:t xml:space="preserve">بيانات الاتصال </w:t>
                  </w:r>
                </w:p>
              </w:txbxContent>
            </v:textbox>
            <w10:wrap anchorx="page"/>
          </v:rect>
        </w:pict>
      </w:r>
    </w:p>
    <w:tbl>
      <w:tblPr>
        <w:tblpPr w:leftFromText="180" w:rightFromText="180" w:vertAnchor="page" w:horzAnchor="margin" w:tblpXSpec="center" w:tblpY="5581"/>
        <w:tblW w:w="9908" w:type="dxa"/>
        <w:tblBorders>
          <w:top w:val="outset" w:sz="6" w:space="0" w:color="A48846"/>
          <w:left w:val="outset" w:sz="6" w:space="0" w:color="A48846"/>
          <w:bottom w:val="outset" w:sz="6" w:space="0" w:color="A48846"/>
          <w:right w:val="outset" w:sz="6" w:space="0" w:color="A48846"/>
        </w:tblBorders>
        <w:tblCellMar>
          <w:left w:w="0" w:type="dxa"/>
          <w:right w:w="0" w:type="dxa"/>
        </w:tblCellMar>
        <w:tblLook w:val="0000"/>
      </w:tblPr>
      <w:tblGrid>
        <w:gridCol w:w="7126"/>
        <w:gridCol w:w="2782"/>
      </w:tblGrid>
      <w:tr w:rsidR="009A2AC8" w:rsidRPr="008E1439">
        <w:trPr>
          <w:trHeight w:val="345"/>
        </w:trPr>
        <w:tc>
          <w:tcPr>
            <w:tcW w:w="359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9A2AC8" w:rsidRPr="00395A2B" w:rsidRDefault="00395A2B" w:rsidP="00395A2B">
            <w:pPr>
              <w:bidi w:val="0"/>
              <w:spacing w:before="100" w:beforeAutospacing="1" w:after="100" w:afterAutospacing="1"/>
              <w:jc w:val="right"/>
              <w:rPr>
                <w:rFonts w:hint="cs"/>
                <w:color w:val="008080"/>
                <w:szCs w:val="30"/>
                <w:rtl/>
              </w:rPr>
            </w:pPr>
            <w:r>
              <w:rPr>
                <w:rFonts w:hint="cs"/>
                <w:color w:val="008080"/>
                <w:szCs w:val="30"/>
                <w:rtl/>
              </w:rPr>
              <w:t>حسن ابراهيم عبدالفتاح</w:t>
            </w:r>
          </w:p>
        </w:tc>
        <w:tc>
          <w:tcPr>
            <w:tcW w:w="140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9A2AC8" w:rsidRPr="002A407B" w:rsidRDefault="009A2AC8" w:rsidP="002A407B">
            <w:pPr>
              <w:bidi w:val="0"/>
              <w:spacing w:before="100" w:beforeAutospacing="1" w:after="100" w:afterAutospacing="1"/>
              <w:jc w:val="center"/>
              <w:rPr>
                <w:rFonts w:hint="cs"/>
                <w:rtl/>
                <w:lang w:bidi="ar-EG"/>
              </w:rPr>
            </w:pPr>
            <w:r w:rsidRPr="002A407B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الاسم</w:t>
            </w:r>
          </w:p>
        </w:tc>
      </w:tr>
      <w:tr w:rsidR="009A2AC8" w:rsidRPr="008E1439">
        <w:trPr>
          <w:trHeight w:val="345"/>
        </w:trPr>
        <w:tc>
          <w:tcPr>
            <w:tcW w:w="359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9A2AC8" w:rsidRPr="00DF7259" w:rsidRDefault="00395A2B" w:rsidP="00395A2B">
            <w:pPr>
              <w:bidi w:val="0"/>
              <w:jc w:val="right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>متزوج</w:t>
            </w:r>
          </w:p>
        </w:tc>
        <w:tc>
          <w:tcPr>
            <w:tcW w:w="140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9A2AC8" w:rsidRPr="002A407B" w:rsidRDefault="009A2AC8" w:rsidP="002A407B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lang w:bidi="ar-EG"/>
              </w:rPr>
            </w:pPr>
            <w:r w:rsidRPr="002A407B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الحالة الاجتماعية</w:t>
            </w:r>
          </w:p>
        </w:tc>
      </w:tr>
      <w:tr w:rsidR="009A2AC8" w:rsidRPr="008E1439">
        <w:trPr>
          <w:trHeight w:val="345"/>
        </w:trPr>
        <w:tc>
          <w:tcPr>
            <w:tcW w:w="359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9A2AC8" w:rsidRPr="00DF7259" w:rsidRDefault="00395A2B" w:rsidP="00395A2B">
            <w:pPr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>3/5/1953م</w:t>
            </w:r>
          </w:p>
        </w:tc>
        <w:tc>
          <w:tcPr>
            <w:tcW w:w="140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9A2AC8" w:rsidRPr="002A407B" w:rsidRDefault="009A2AC8" w:rsidP="002A407B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2A407B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تاريخ الميلاد</w:t>
            </w:r>
          </w:p>
        </w:tc>
      </w:tr>
      <w:tr w:rsidR="009A2AC8" w:rsidRPr="008E1439">
        <w:trPr>
          <w:trHeight w:val="345"/>
        </w:trPr>
        <w:tc>
          <w:tcPr>
            <w:tcW w:w="359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9A2AC8" w:rsidRPr="00DF7259" w:rsidRDefault="00395A2B" w:rsidP="00395A2B">
            <w:pPr>
              <w:bidi w:val="0"/>
              <w:jc w:val="right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>الزقازيق-شرقية</w:t>
            </w:r>
          </w:p>
        </w:tc>
        <w:tc>
          <w:tcPr>
            <w:tcW w:w="140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9A2AC8" w:rsidRPr="002A407B" w:rsidRDefault="009A2AC8" w:rsidP="002A407B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2A407B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محل الميلاد</w:t>
            </w:r>
          </w:p>
        </w:tc>
      </w:tr>
      <w:tr w:rsidR="009A2AC8" w:rsidRPr="008E1439">
        <w:trPr>
          <w:trHeight w:val="345"/>
        </w:trPr>
        <w:tc>
          <w:tcPr>
            <w:tcW w:w="359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9A2AC8" w:rsidRPr="00DF7259" w:rsidRDefault="00395A2B" w:rsidP="00395A2B">
            <w:pPr>
              <w:bidi w:val="0"/>
              <w:jc w:val="right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>مصرى</w:t>
            </w:r>
          </w:p>
        </w:tc>
        <w:tc>
          <w:tcPr>
            <w:tcW w:w="140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9A2AC8" w:rsidRPr="002A407B" w:rsidRDefault="009A2AC8" w:rsidP="002A407B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2A407B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الجنسية</w:t>
            </w:r>
          </w:p>
        </w:tc>
      </w:tr>
      <w:tr w:rsidR="009A2AC8" w:rsidRPr="008E1439">
        <w:trPr>
          <w:trHeight w:val="345"/>
        </w:trPr>
        <w:tc>
          <w:tcPr>
            <w:tcW w:w="359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9A2AC8" w:rsidRPr="00DF7259" w:rsidRDefault="00395A2B" w:rsidP="00395A2B">
            <w:pPr>
              <w:bidi w:val="0"/>
              <w:jc w:val="right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>الانجليزية- الالمانية</w:t>
            </w:r>
          </w:p>
        </w:tc>
        <w:tc>
          <w:tcPr>
            <w:tcW w:w="140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9A2AC8" w:rsidRPr="002A407B" w:rsidRDefault="009A2AC8" w:rsidP="002A407B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2A407B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اللغات التي يجيدها</w:t>
            </w:r>
          </w:p>
        </w:tc>
      </w:tr>
    </w:tbl>
    <w:tbl>
      <w:tblPr>
        <w:tblW w:w="9719" w:type="dxa"/>
        <w:tblInd w:w="-711" w:type="dxa"/>
        <w:tblBorders>
          <w:top w:val="outset" w:sz="6" w:space="0" w:color="A48846"/>
          <w:left w:val="outset" w:sz="6" w:space="0" w:color="A48846"/>
          <w:bottom w:val="outset" w:sz="6" w:space="0" w:color="A48846"/>
          <w:right w:val="outset" w:sz="6" w:space="0" w:color="A48846"/>
        </w:tblBorders>
        <w:tblCellMar>
          <w:left w:w="0" w:type="dxa"/>
          <w:right w:w="0" w:type="dxa"/>
        </w:tblCellMar>
        <w:tblLook w:val="0000"/>
      </w:tblPr>
      <w:tblGrid>
        <w:gridCol w:w="7019"/>
        <w:gridCol w:w="2700"/>
      </w:tblGrid>
      <w:tr w:rsidR="00653E10" w:rsidRPr="008E1439">
        <w:trPr>
          <w:trHeight w:val="345"/>
        </w:trPr>
        <w:tc>
          <w:tcPr>
            <w:tcW w:w="3611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653E10" w:rsidRPr="00DF7259" w:rsidRDefault="00395A2B" w:rsidP="00DF7259">
            <w:pPr>
              <w:spacing w:before="100" w:beforeAutospacing="1" w:after="100" w:afterAutospacing="1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>المنزل:0552326979</w:t>
            </w:r>
            <w:r w:rsidR="00DF7259">
              <w:rPr>
                <w:rFonts w:cs="Simplified Arabic"/>
                <w:sz w:val="26"/>
                <w:szCs w:val="26"/>
                <w:rtl/>
              </w:rPr>
              <w:tab/>
            </w:r>
            <w:r w:rsidR="00DF7259">
              <w:rPr>
                <w:rFonts w:cs="Simplified Arabic" w:hint="cs"/>
                <w:sz w:val="26"/>
                <w:szCs w:val="26"/>
                <w:rtl/>
              </w:rPr>
              <w:tab/>
              <w:t>الموبايل: 0109839636</w:t>
            </w:r>
          </w:p>
        </w:tc>
        <w:tc>
          <w:tcPr>
            <w:tcW w:w="1389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653E10" w:rsidRPr="00653E10" w:rsidRDefault="00653E10" w:rsidP="00653E10">
            <w:pPr>
              <w:bidi w:val="0"/>
              <w:spacing w:before="100" w:beforeAutospacing="1" w:after="100" w:afterAutospacing="1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653E10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التليفون</w:t>
            </w:r>
          </w:p>
        </w:tc>
      </w:tr>
      <w:tr w:rsidR="00653E10" w:rsidRPr="008E1439">
        <w:trPr>
          <w:trHeight w:val="345"/>
        </w:trPr>
        <w:tc>
          <w:tcPr>
            <w:tcW w:w="3611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653E10" w:rsidRPr="00DF7259" w:rsidRDefault="002C33D1" w:rsidP="002C33D1">
            <w:pPr>
              <w:bidi w:val="0"/>
              <w:jc w:val="right"/>
              <w:rPr>
                <w:rFonts w:cs="Simplified Arabic" w:hint="cs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2287567/055</w:t>
            </w:r>
          </w:p>
        </w:tc>
        <w:tc>
          <w:tcPr>
            <w:tcW w:w="1389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653E10" w:rsidRPr="00653E10" w:rsidRDefault="00653E10" w:rsidP="00653E10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lang w:bidi="ar-EG"/>
              </w:rPr>
            </w:pPr>
            <w:r w:rsidRPr="00653E10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الفاكس</w:t>
            </w:r>
          </w:p>
        </w:tc>
      </w:tr>
      <w:tr w:rsidR="00653E10" w:rsidRPr="008E1439">
        <w:trPr>
          <w:trHeight w:val="345"/>
        </w:trPr>
        <w:tc>
          <w:tcPr>
            <w:tcW w:w="3611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653E10" w:rsidRPr="00DF7259" w:rsidRDefault="006F6855" w:rsidP="00395A2B">
            <w:pPr>
              <w:bidi w:val="0"/>
              <w:jc w:val="right"/>
              <w:rPr>
                <w:rFonts w:cs="Simplified Arabic"/>
                <w:sz w:val="26"/>
                <w:szCs w:val="26"/>
              </w:rPr>
            </w:pPr>
            <w:hyperlink r:id="rId9" w:history="1">
              <w:r w:rsidRPr="00E50CDC">
                <w:rPr>
                  <w:rStyle w:val="Hyperlink"/>
                  <w:rFonts w:cs="Simplified Arabic"/>
                  <w:sz w:val="26"/>
                  <w:szCs w:val="26"/>
                </w:rPr>
                <w:t>Hassansh53@hotmail.com</w:t>
              </w:r>
            </w:hyperlink>
            <w:r>
              <w:rPr>
                <w:rFonts w:cs="Simplified Arabic"/>
                <w:sz w:val="26"/>
                <w:szCs w:val="26"/>
              </w:rPr>
              <w:t xml:space="preserve"> – </w:t>
            </w:r>
            <w:hyperlink r:id="rId10" w:history="1">
              <w:r w:rsidRPr="00E50CDC">
                <w:rPr>
                  <w:rStyle w:val="Hyperlink"/>
                  <w:rFonts w:cs="Simplified Arabic"/>
                  <w:sz w:val="26"/>
                  <w:szCs w:val="26"/>
                </w:rPr>
                <w:t>Fagr_students@zu.edu.eg</w:t>
              </w:r>
            </w:hyperlink>
          </w:p>
        </w:tc>
        <w:tc>
          <w:tcPr>
            <w:tcW w:w="1389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653E10" w:rsidRPr="00653E10" w:rsidRDefault="00FA0897" w:rsidP="00FA0897">
            <w:pPr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 xml:space="preserve">      البريد الالكترونى</w:t>
            </w:r>
          </w:p>
        </w:tc>
      </w:tr>
      <w:tr w:rsidR="00653E10" w:rsidRPr="008E1439">
        <w:trPr>
          <w:trHeight w:val="345"/>
        </w:trPr>
        <w:tc>
          <w:tcPr>
            <w:tcW w:w="3611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653E10" w:rsidRPr="00DF7259" w:rsidRDefault="00395A2B" w:rsidP="00395A2B">
            <w:pPr>
              <w:bidi w:val="0"/>
              <w:jc w:val="right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>كلية الزراعة-قسم الميكروبيولوجيا الزراعية</w:t>
            </w:r>
            <w:r w:rsidR="00391803">
              <w:rPr>
                <w:rFonts w:cs="Simplified Arabic" w:hint="cs"/>
                <w:sz w:val="26"/>
                <w:szCs w:val="26"/>
                <w:rtl/>
              </w:rPr>
              <w:t>-جامعة الزقازيق</w:t>
            </w:r>
          </w:p>
        </w:tc>
        <w:tc>
          <w:tcPr>
            <w:tcW w:w="1389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653E10" w:rsidRPr="00653E10" w:rsidRDefault="00653E10" w:rsidP="00653E10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</w:rPr>
            </w:pPr>
            <w:r w:rsidRPr="00653E10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عنوان العمل</w:t>
            </w:r>
          </w:p>
        </w:tc>
      </w:tr>
      <w:tr w:rsidR="00653E10" w:rsidRPr="008E1439">
        <w:trPr>
          <w:trHeight w:val="642"/>
        </w:trPr>
        <w:tc>
          <w:tcPr>
            <w:tcW w:w="3611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653E10" w:rsidRPr="00DF7259" w:rsidRDefault="00395A2B" w:rsidP="00395A2B">
            <w:pPr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18ش ابوبكر الصديق- فيلل الجامعة </w:t>
            </w:r>
            <w:r w:rsidRPr="00DF7259">
              <w:rPr>
                <w:rFonts w:cs="Simplified Arabic"/>
                <w:sz w:val="26"/>
                <w:szCs w:val="26"/>
                <w:rtl/>
              </w:rPr>
              <w:t>–</w:t>
            </w: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 شقة (1)- الزقازيق</w:t>
            </w:r>
            <w:r w:rsidR="00BB3828">
              <w:rPr>
                <w:rFonts w:cs="Simplified Arabic" w:hint="cs"/>
                <w:sz w:val="26"/>
                <w:szCs w:val="26"/>
                <w:rtl/>
              </w:rPr>
              <w:t>- مصر</w:t>
            </w:r>
          </w:p>
        </w:tc>
        <w:tc>
          <w:tcPr>
            <w:tcW w:w="1389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653E10" w:rsidRPr="00653E10" w:rsidRDefault="00653E10" w:rsidP="00653E10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653E10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عنوان السكن</w:t>
            </w:r>
          </w:p>
        </w:tc>
      </w:tr>
    </w:tbl>
    <w:p w:rsidR="009032F0" w:rsidRDefault="00CC5519" w:rsidP="00FD74F7">
      <w:pPr>
        <w:jc w:val="center"/>
        <w:rPr>
          <w:rtl/>
          <w:lang w:bidi="ar-EG"/>
        </w:rPr>
      </w:pPr>
      <w:r>
        <w:rPr>
          <w:rFonts w:hint="cs"/>
          <w:noProof/>
          <w:rtl/>
        </w:rPr>
        <w:pict>
          <v:rect id="_x0000_s1034" style="position:absolute;left:0;text-align:left;margin-left:-36pt;margin-top:.85pt;width:486pt;height:27pt;z-index:-251661824;mso-position-horizontal-relative:text;mso-position-vertical-relative:text" fillcolor="#c9f">
            <v:fill color2="fill darken(118)" rotate="t" method="linear sigma" focus="-50%" type="gradient"/>
            <v:textbox style="mso-next-textbox:#_x0000_s1034">
              <w:txbxContent>
                <w:p w:rsidR="009032F0" w:rsidRPr="00552C6E" w:rsidRDefault="00653E10" w:rsidP="00CC5519">
                  <w:pPr>
                    <w:jc w:val="center"/>
                    <w:rPr>
                      <w:rFonts w:hint="cs"/>
                      <w:sz w:val="28"/>
                      <w:szCs w:val="28"/>
                      <w:lang w:bidi="ar-EG"/>
                    </w:rPr>
                  </w:pPr>
                  <w:r w:rsidRPr="00552C6E">
                    <w:rPr>
                      <w:rFonts w:ascii="Arial" w:hAnsi="Arial" w:cs="Arial" w:hint="cs"/>
                      <w:b/>
                      <w:bCs/>
                      <w:color w:val="FFFF00"/>
                      <w:sz w:val="28"/>
                      <w:szCs w:val="28"/>
                      <w:rtl/>
                      <w:lang w:bidi="ar-EG"/>
                    </w:rPr>
                    <w:t>البيانات الأكاديمية</w:t>
                  </w:r>
                </w:p>
              </w:txbxContent>
            </v:textbox>
            <w10:wrap anchorx="page"/>
          </v:rect>
        </w:pict>
      </w:r>
    </w:p>
    <w:p w:rsidR="009032F0" w:rsidRPr="009032F0" w:rsidRDefault="009032F0" w:rsidP="009032F0">
      <w:pPr>
        <w:rPr>
          <w:rFonts w:hint="cs"/>
          <w:rtl/>
        </w:rPr>
      </w:pPr>
    </w:p>
    <w:tbl>
      <w:tblPr>
        <w:tblpPr w:leftFromText="180" w:rightFromText="180" w:vertAnchor="text" w:horzAnchor="page" w:tblpXSpec="center" w:tblpY="209"/>
        <w:tblW w:w="10641" w:type="dxa"/>
        <w:tblBorders>
          <w:top w:val="outset" w:sz="6" w:space="0" w:color="A48846"/>
          <w:left w:val="outset" w:sz="6" w:space="0" w:color="A48846"/>
          <w:bottom w:val="outset" w:sz="6" w:space="0" w:color="A48846"/>
          <w:right w:val="outset" w:sz="6" w:space="0" w:color="A48846"/>
        </w:tblBorders>
        <w:tblCellMar>
          <w:left w:w="0" w:type="dxa"/>
          <w:right w:w="0" w:type="dxa"/>
        </w:tblCellMar>
        <w:tblLook w:val="0000"/>
      </w:tblPr>
      <w:tblGrid>
        <w:gridCol w:w="8819"/>
        <w:gridCol w:w="1822"/>
      </w:tblGrid>
      <w:tr w:rsidR="00112C9C" w:rsidRPr="008E1439">
        <w:trPr>
          <w:trHeight w:val="709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112C9C" w:rsidRPr="00DF7259" w:rsidRDefault="00395A2B" w:rsidP="006F6855">
            <w:pPr>
              <w:tabs>
                <w:tab w:val="right" w:pos="6486"/>
              </w:tabs>
              <w:ind w:left="1466" w:hanging="1466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أستاذ </w:t>
            </w:r>
            <w:r w:rsidR="006F6855">
              <w:rPr>
                <w:rFonts w:cs="Simplified Arabic" w:hint="cs"/>
                <w:sz w:val="26"/>
                <w:szCs w:val="26"/>
                <w:rtl/>
              </w:rPr>
              <w:t xml:space="preserve">ورئيس قسم </w:t>
            </w:r>
            <w:r w:rsidR="00034827">
              <w:rPr>
                <w:rFonts w:cs="Simplified Arabic" w:hint="cs"/>
                <w:sz w:val="26"/>
                <w:szCs w:val="26"/>
                <w:rtl/>
              </w:rPr>
              <w:t>ال</w:t>
            </w: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ميكروبيولوجيا الزراعية- كلية الزراعة </w:t>
            </w:r>
            <w:r w:rsidRPr="00DF7259">
              <w:rPr>
                <w:rFonts w:cs="Simplified Arabic"/>
                <w:sz w:val="26"/>
                <w:szCs w:val="26"/>
                <w:rtl/>
              </w:rPr>
              <w:t>–</w:t>
            </w: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 جامعة الزقازيق- مصر</w:t>
            </w: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112C9C" w:rsidRPr="00112C9C" w:rsidRDefault="00112C9C" w:rsidP="00DF7259">
            <w:pPr>
              <w:tabs>
                <w:tab w:val="right" w:pos="6486"/>
              </w:tabs>
              <w:bidi w:val="0"/>
              <w:ind w:left="1466" w:hanging="1466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112C9C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الدرجة الحالية</w:t>
            </w:r>
          </w:p>
        </w:tc>
      </w:tr>
      <w:tr w:rsidR="00112C9C" w:rsidRPr="008E1439">
        <w:trPr>
          <w:trHeight w:val="360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tbl>
            <w:tblPr>
              <w:tblStyle w:val="TableGrid"/>
              <w:bidiVisual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1E0"/>
            </w:tblPr>
            <w:tblGrid>
              <w:gridCol w:w="1555"/>
              <w:gridCol w:w="1833"/>
              <w:gridCol w:w="4214"/>
              <w:gridCol w:w="1172"/>
            </w:tblGrid>
            <w:tr w:rsidR="0070204A" w:rsidRPr="0070204A">
              <w:tc>
                <w:tcPr>
                  <w:tcW w:w="155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r w:rsidRPr="0070204A">
                    <w:rPr>
                      <w:rFonts w:cs="Simplified Arabic" w:hint="cs"/>
                      <w:b/>
                      <w:bCs/>
                      <w:rtl/>
                    </w:rPr>
                    <w:t>الوظيفة</w:t>
                  </w:r>
                </w:p>
              </w:tc>
              <w:tc>
                <w:tcPr>
                  <w:tcW w:w="1833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r w:rsidRPr="0070204A">
                    <w:rPr>
                      <w:rFonts w:cs="Simplified Arabic" w:hint="cs"/>
                      <w:b/>
                      <w:bCs/>
                      <w:rtl/>
                    </w:rPr>
                    <w:t>تاريخ استلام العمل</w:t>
                  </w:r>
                </w:p>
              </w:tc>
              <w:tc>
                <w:tcPr>
                  <w:tcW w:w="421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r w:rsidRPr="0070204A">
                    <w:rPr>
                      <w:rFonts w:cs="Simplified Arabic" w:hint="cs"/>
                      <w:b/>
                      <w:bCs/>
                      <w:rtl/>
                    </w:rPr>
                    <w:t>القسم-</w:t>
                  </w:r>
                  <w:r w:rsidRPr="0070204A">
                    <w:rPr>
                      <w:rFonts w:cs="Simplified Arabic"/>
                      <w:b/>
                      <w:bCs/>
                    </w:rPr>
                    <w:t xml:space="preserve"> </w:t>
                  </w:r>
                  <w:r w:rsidRPr="0070204A">
                    <w:rPr>
                      <w:rFonts w:cs="Simplified Arabic" w:hint="cs"/>
                      <w:b/>
                      <w:bCs/>
                      <w:rtl/>
                    </w:rPr>
                    <w:t>الكلية-</w:t>
                  </w:r>
                  <w:r w:rsidRPr="0070204A">
                    <w:rPr>
                      <w:rFonts w:cs="Simplified Arabic"/>
                      <w:b/>
                      <w:bCs/>
                    </w:rPr>
                    <w:t xml:space="preserve"> </w:t>
                  </w:r>
                  <w:r w:rsidRPr="0070204A">
                    <w:rPr>
                      <w:rFonts w:cs="Simplified Arabic" w:hint="cs"/>
                      <w:b/>
                      <w:bCs/>
                      <w:rtl/>
                    </w:rPr>
                    <w:t>الجامعة</w:t>
                  </w:r>
                </w:p>
              </w:tc>
              <w:tc>
                <w:tcPr>
                  <w:tcW w:w="117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b/>
                      <w:bCs/>
                      <w:rtl/>
                    </w:rPr>
                  </w:pPr>
                  <w:r w:rsidRPr="0070204A">
                    <w:rPr>
                      <w:rFonts w:cs="Simplified Arabic" w:hint="cs"/>
                      <w:b/>
                      <w:bCs/>
                      <w:rtl/>
                    </w:rPr>
                    <w:t>الدولة</w:t>
                  </w:r>
                </w:p>
              </w:tc>
            </w:tr>
            <w:tr w:rsidR="0070204A" w:rsidRPr="0070204A">
              <w:tc>
                <w:tcPr>
                  <w:tcW w:w="1555" w:type="dxa"/>
                  <w:tcBorders>
                    <w:top w:val="single" w:sz="12" w:space="0" w:color="auto"/>
                  </w:tcBorders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lowKashida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أستاذ</w:t>
                  </w:r>
                </w:p>
              </w:tc>
              <w:tc>
                <w:tcPr>
                  <w:tcW w:w="1833" w:type="dxa"/>
                  <w:tcBorders>
                    <w:top w:val="single" w:sz="12" w:space="0" w:color="auto"/>
                  </w:tcBorders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26/3/2007</w:t>
                  </w:r>
                </w:p>
              </w:tc>
              <w:tc>
                <w:tcPr>
                  <w:tcW w:w="4214" w:type="dxa"/>
                  <w:tcBorders>
                    <w:top w:val="single" w:sz="12" w:space="0" w:color="auto"/>
                  </w:tcBorders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الميكروبيولوجيا الزراعية-الزراعة-الزقازيق</w:t>
                  </w:r>
                </w:p>
              </w:tc>
              <w:tc>
                <w:tcPr>
                  <w:tcW w:w="1172" w:type="dxa"/>
                  <w:tcBorders>
                    <w:top w:val="single" w:sz="12" w:space="0" w:color="auto"/>
                  </w:tcBorders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ج.م.ع</w:t>
                  </w:r>
                </w:p>
              </w:tc>
            </w:tr>
            <w:tr w:rsidR="0070204A" w:rsidRPr="0070204A">
              <w:tc>
                <w:tcPr>
                  <w:tcW w:w="1555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lowKashida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أستاذ مساعد</w:t>
                  </w:r>
                </w:p>
              </w:tc>
              <w:tc>
                <w:tcPr>
                  <w:tcW w:w="1833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30/5/2000</w:t>
                  </w:r>
                </w:p>
              </w:tc>
              <w:tc>
                <w:tcPr>
                  <w:tcW w:w="4214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النبات الزراعي- الزراعة- الزقازيق</w:t>
                  </w:r>
                </w:p>
              </w:tc>
              <w:tc>
                <w:tcPr>
                  <w:tcW w:w="1172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ج.م.ع</w:t>
                  </w:r>
                </w:p>
              </w:tc>
            </w:tr>
            <w:tr w:rsidR="0070204A" w:rsidRPr="0070204A">
              <w:tc>
                <w:tcPr>
                  <w:tcW w:w="1555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lowKashida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مدرس</w:t>
                  </w:r>
                </w:p>
              </w:tc>
              <w:tc>
                <w:tcPr>
                  <w:tcW w:w="1833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29/1/1991</w:t>
                  </w:r>
                </w:p>
              </w:tc>
              <w:tc>
                <w:tcPr>
                  <w:tcW w:w="4214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النبات الزراعي- الزراعة- الزقازيق</w:t>
                  </w:r>
                </w:p>
              </w:tc>
              <w:tc>
                <w:tcPr>
                  <w:tcW w:w="1172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ج.م.ع</w:t>
                  </w:r>
                </w:p>
              </w:tc>
            </w:tr>
            <w:tr w:rsidR="0070204A" w:rsidRPr="0070204A">
              <w:tc>
                <w:tcPr>
                  <w:tcW w:w="1555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lowKashida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مدرس مساعد</w:t>
                  </w:r>
                </w:p>
              </w:tc>
              <w:tc>
                <w:tcPr>
                  <w:tcW w:w="1833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8/6/1980</w:t>
                  </w:r>
                </w:p>
              </w:tc>
              <w:tc>
                <w:tcPr>
                  <w:tcW w:w="4214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النبات الزراعي- الزراعة- الزقازيق</w:t>
                  </w:r>
                </w:p>
              </w:tc>
              <w:tc>
                <w:tcPr>
                  <w:tcW w:w="1172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ج.م.ع</w:t>
                  </w:r>
                </w:p>
              </w:tc>
            </w:tr>
            <w:tr w:rsidR="0070204A" w:rsidRPr="0070204A">
              <w:tc>
                <w:tcPr>
                  <w:tcW w:w="1555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lowKashida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معيد</w:t>
                  </w:r>
                </w:p>
              </w:tc>
              <w:tc>
                <w:tcPr>
                  <w:tcW w:w="1833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30/10/1975</w:t>
                  </w:r>
                </w:p>
              </w:tc>
              <w:tc>
                <w:tcPr>
                  <w:tcW w:w="4214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النبات الزراعي- الزراعة- الزقازيق</w:t>
                  </w:r>
                </w:p>
              </w:tc>
              <w:tc>
                <w:tcPr>
                  <w:tcW w:w="1172" w:type="dxa"/>
                </w:tcPr>
                <w:p w:rsidR="0070204A" w:rsidRPr="0070204A" w:rsidRDefault="0070204A" w:rsidP="00DF7259">
                  <w:pPr>
                    <w:framePr w:hSpace="180" w:wrap="around" w:vAnchor="text" w:hAnchor="page" w:xAlign="center" w:y="209"/>
                    <w:spacing w:after="120" w:line="280" w:lineRule="exact"/>
                    <w:ind w:right="-181"/>
                    <w:jc w:val="center"/>
                    <w:rPr>
                      <w:rFonts w:cs="Simplified Arabic" w:hint="cs"/>
                      <w:rtl/>
                    </w:rPr>
                  </w:pPr>
                  <w:r w:rsidRPr="0070204A">
                    <w:rPr>
                      <w:rFonts w:cs="Simplified Arabic" w:hint="cs"/>
                      <w:rtl/>
                    </w:rPr>
                    <w:t>ج.م.ع</w:t>
                  </w:r>
                </w:p>
              </w:tc>
            </w:tr>
          </w:tbl>
          <w:p w:rsidR="00112C9C" w:rsidRPr="00384F10" w:rsidRDefault="00112C9C" w:rsidP="00DF7259">
            <w:pPr>
              <w:bidi w:val="0"/>
              <w:ind w:left="1466" w:right="-514" w:hanging="1466"/>
              <w:jc w:val="righ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112C9C" w:rsidRPr="00112C9C" w:rsidRDefault="00112C9C" w:rsidP="006F6855">
            <w:pPr>
              <w:ind w:left="1466" w:right="-514" w:hanging="1466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6F6855">
            <w:pPr>
              <w:ind w:left="1089" w:right="-514" w:hanging="180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  <w:r w:rsidRPr="00112C9C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التدرج الوظيفي</w:t>
            </w:r>
          </w:p>
          <w:p w:rsidR="00112C9C" w:rsidRPr="00112C9C" w:rsidRDefault="00112C9C" w:rsidP="006F6855">
            <w:pPr>
              <w:ind w:left="1466" w:hanging="1466"/>
              <w:rPr>
                <w:rFonts w:hint="cs"/>
                <w:b/>
                <w:bCs/>
                <w:color w:val="008080"/>
                <w:szCs w:val="30"/>
              </w:rPr>
            </w:pPr>
          </w:p>
          <w:p w:rsidR="00112C9C" w:rsidRPr="00112C9C" w:rsidRDefault="00112C9C" w:rsidP="006F6855">
            <w:pPr>
              <w:ind w:left="1466" w:hanging="1466"/>
              <w:rPr>
                <w:rFonts w:hint="cs"/>
                <w:b/>
                <w:bCs/>
                <w:color w:val="008080"/>
                <w:szCs w:val="30"/>
              </w:rPr>
            </w:pPr>
          </w:p>
          <w:p w:rsidR="00112C9C" w:rsidRPr="00112C9C" w:rsidRDefault="00112C9C" w:rsidP="006F6855">
            <w:pPr>
              <w:ind w:left="1466" w:hanging="1466"/>
              <w:rPr>
                <w:rFonts w:hint="cs"/>
                <w:b/>
                <w:bCs/>
                <w:color w:val="008080"/>
                <w:szCs w:val="30"/>
              </w:rPr>
            </w:pPr>
          </w:p>
          <w:p w:rsidR="00112C9C" w:rsidRPr="00112C9C" w:rsidRDefault="00112C9C" w:rsidP="006F6855">
            <w:pPr>
              <w:ind w:left="1466" w:hanging="1466"/>
              <w:rPr>
                <w:rFonts w:hint="cs"/>
                <w:b/>
                <w:bCs/>
                <w:color w:val="008080"/>
                <w:szCs w:val="30"/>
              </w:rPr>
            </w:pPr>
          </w:p>
          <w:p w:rsidR="00112C9C" w:rsidRPr="00112C9C" w:rsidRDefault="00112C9C" w:rsidP="00DF7259">
            <w:pPr>
              <w:bidi w:val="0"/>
              <w:ind w:left="1466" w:hanging="1466"/>
              <w:rPr>
                <w:b/>
                <w:bCs/>
                <w:color w:val="008080"/>
                <w:szCs w:val="30"/>
                <w:lang w:bidi="ar-EG"/>
              </w:rPr>
            </w:pPr>
          </w:p>
        </w:tc>
      </w:tr>
    </w:tbl>
    <w:p w:rsidR="006F6855" w:rsidRDefault="006F6855">
      <w:pPr>
        <w:bidi w:val="0"/>
      </w:pPr>
    </w:p>
    <w:tbl>
      <w:tblPr>
        <w:tblpPr w:leftFromText="180" w:rightFromText="180" w:vertAnchor="text" w:horzAnchor="page" w:tblpXSpec="center" w:tblpY="209"/>
        <w:tblW w:w="10641" w:type="dxa"/>
        <w:tblBorders>
          <w:top w:val="outset" w:sz="6" w:space="0" w:color="A48846"/>
          <w:left w:val="outset" w:sz="6" w:space="0" w:color="A48846"/>
          <w:bottom w:val="outset" w:sz="6" w:space="0" w:color="A48846"/>
          <w:right w:val="outset" w:sz="6" w:space="0" w:color="A48846"/>
        </w:tblBorders>
        <w:tblCellMar>
          <w:left w:w="0" w:type="dxa"/>
          <w:right w:w="0" w:type="dxa"/>
        </w:tblCellMar>
        <w:tblLook w:val="0000"/>
      </w:tblPr>
      <w:tblGrid>
        <w:gridCol w:w="8819"/>
        <w:gridCol w:w="1822"/>
      </w:tblGrid>
      <w:tr w:rsidR="00112C9C" w:rsidRPr="008E1439">
        <w:trPr>
          <w:trHeight w:val="8970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6F6855" w:rsidRPr="005E5AF2" w:rsidRDefault="006F6855" w:rsidP="006F6855">
            <w:pPr>
              <w:spacing w:after="120"/>
              <w:ind w:right="-180"/>
              <w:rPr>
                <w:b/>
                <w:bCs/>
                <w:sz w:val="30"/>
                <w:szCs w:val="30"/>
                <w:rtl/>
              </w:rPr>
            </w:pPr>
            <w:r w:rsidRPr="005E5AF2">
              <w:rPr>
                <w:b/>
                <w:bCs/>
                <w:sz w:val="30"/>
                <w:szCs w:val="30"/>
                <w:rtl/>
              </w:rPr>
              <w:t>المؤتمرات الدولية والمحلية المشارك فيها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1-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المؤتمر الدولي السادس عن تثبيت النيتروجين في النباتات غير البقولية من 6 إلى 10 سبتمبر 1993م بمدينة الإسماعيلية- مصر.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2-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الندوة المصرية الفرنسية عن تثبيت النيتروجين الجوي حيوياً مع الحبوب من 26 إلى 28 مارس 1994م بمدينة الجيزة- مصر.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3-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ندوة نحو إستراتيجية وطنية لصون التنوع البيولوجي بمصر- تحت إشراف جهاز البيئة المصرية ووحدة التنوع البيولوجي بمصر- الصياغة الثانية في 20 يناير 1997م خلال إنعقادها بجامعة الزقازيق.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4-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 xml:space="preserve">المؤتمر الدولي الرابع عن إدارة مياه الشرب وتكنولوجيا معالجة المياه </w:t>
            </w:r>
            <w:r w:rsidRPr="005E5AF2">
              <w:rPr>
                <w:rFonts w:cs="Simplified Arabic"/>
                <w:b/>
                <w:bCs/>
                <w:i/>
                <w:iCs/>
                <w:sz w:val="26"/>
                <w:szCs w:val="26"/>
              </w:rPr>
              <w:t>Aqua-Tec. 1998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 xml:space="preserve"> بقاعة المؤتمرات الرئيسية بمدينة نصر- القاهرة.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5-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 xml:space="preserve">المعرض والمؤتمر الدولي الثاني لتكنولوجيات المعامل والبيوتكنولوجي من 18 إلى 20 أكتوبر 1998م- </w:t>
            </w:r>
            <w:r w:rsidRPr="005E5AF2">
              <w:rPr>
                <w:rFonts w:cs="Simplified Arabic"/>
                <w:b/>
                <w:bCs/>
                <w:i/>
                <w:iCs/>
                <w:sz w:val="26"/>
                <w:szCs w:val="26"/>
              </w:rPr>
              <w:t>Interlab, 1998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5E5AF2">
              <w:rPr>
                <w:rFonts w:cs="Simplified Arabic"/>
                <w:sz w:val="26"/>
                <w:szCs w:val="26"/>
                <w:rtl/>
              </w:rPr>
              <w:t>–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 xml:space="preserve"> بقاعة المؤتمرات الرئيسية بمدينة نصر القاهرة.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6-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المعرض والمؤتمر الدولي الأول عن الإدارة البيئية والصحة والتنمية المتواصلة من 22 إلى 25 مارس 1999م بفندق فلسطين بالإسكندرية- جامعة الإسكندرية.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7-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المؤتمر الدولي الثاني لرابطة المصريين والعرب في ألمانيا الإتحادية والذي إنعقد في مدينة سانت كاترين في الأسبوع الأخير من شهر أكتوبر 2000م وذلك حول مستقبل الزراعة في مصر.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8-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المشاركة في مؤتمر الميكروبيولوجيا العاشر الذي تنظمه جمعية الميكروبيولوجيا التطبيقية المصرية بدار الضيافة- جامعة عين شمس في الفترة من 12-14 نوفمبر 2000م.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9-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المشاركة في ندوة عن دور التقليح الميكروبي في التنمية الزراعية- معهد الهندسة الوراثية الزراعية- مركز البحوث الزراعية- مصر في يوم 13 نوفمبر 2001م.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10-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المشاركة في مؤتمر الميكروبيولوجيا الحادي عشر والذي تنظمه جمعية الميكروبيولوجيا التطبيقية المصرية- معهد الهندسة الوراثية الزراعية- مركز البحوث الزراعية- مصر في الفترة من 12-14 أكتوبر 2003م.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11-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المشاركة في الندوة العلمية عن التكنولوجيا الحيوية في مصر- معهد الهندسة الوراثية الزراعية- مركز البحوث الزراعية- مصر في يوم 19 يولية 2004م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12-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المشاركة في أعمال المؤتمر الدولي للسكر- ملتقى المهتمين بالمحاصيل السكرية والصناعات التكميلية في الدول النامية المنعقد في الفترة من 11-14 سبتمبر 2008م بمدينة العريش- جامعة سيناء- مصر.</w:t>
            </w:r>
          </w:p>
          <w:p w:rsidR="005E5AF2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13-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المشاركة في الندوة المنعقدة بكلية الزراعة- جامعة عين شمس حول الجديد في مجال التوفيق بين طرق التحليل المستخدمة في الحكم على السلامة والجودة في سلسلة إنتاج الغذاء (29/11/2008م).</w:t>
            </w:r>
          </w:p>
          <w:p w:rsidR="006F6855" w:rsidRPr="005E5AF2" w:rsidRDefault="006F6855" w:rsidP="005E5AF2">
            <w:pPr>
              <w:spacing w:line="400" w:lineRule="exact"/>
              <w:ind w:left="578" w:hanging="578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5E5AF2">
              <w:rPr>
                <w:rFonts w:cs="Simplified Arabic" w:hint="cs"/>
                <w:sz w:val="26"/>
                <w:szCs w:val="26"/>
                <w:rtl/>
              </w:rPr>
              <w:t>14-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ab/>
              <w:t>المشاركة في المؤتمر الدولي الثالث للسموم الطبيعية والذي تنظمه الجمعية المصرية</w:t>
            </w:r>
            <w:r w:rsidR="005E5AF2" w:rsidRPr="005E5AF2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5E5AF2">
              <w:rPr>
                <w:rFonts w:cs="Simplified Arabic" w:hint="cs"/>
                <w:sz w:val="26"/>
                <w:szCs w:val="26"/>
                <w:rtl/>
              </w:rPr>
              <w:t>للسموم الطبيعية والمنعقد في 16-18 ديسمبر 2008م- جامعة قناة السويس- مصر.</w:t>
            </w:r>
          </w:p>
          <w:p w:rsidR="005E5AF2" w:rsidRDefault="005E5AF2" w:rsidP="006F6855">
            <w:pPr>
              <w:bidi w:val="0"/>
              <w:jc w:val="right"/>
              <w:rPr>
                <w:b/>
                <w:bCs/>
                <w:sz w:val="30"/>
                <w:szCs w:val="30"/>
                <w:u w:val="single"/>
              </w:rPr>
            </w:pPr>
          </w:p>
          <w:p w:rsidR="00112C9C" w:rsidRPr="00AB1EED" w:rsidRDefault="00112C9C" w:rsidP="005E5AF2">
            <w:pPr>
              <w:bidi w:val="0"/>
              <w:jc w:val="right"/>
              <w:rPr>
                <w:sz w:val="34"/>
                <w:szCs w:val="34"/>
              </w:rPr>
            </w:pP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حضور دورات تدريبية</w:t>
            </w:r>
          </w:p>
          <w:p w:rsidR="004F6357" w:rsidRPr="00453A82" w:rsidRDefault="005E5AF2" w:rsidP="00DF7259">
            <w:pPr>
              <w:spacing w:after="120"/>
              <w:ind w:left="467" w:hanging="439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1- </w:t>
            </w:r>
            <w:r w:rsidR="004F6357">
              <w:rPr>
                <w:rFonts w:cs="Simplified Arabic" w:hint="cs"/>
                <w:sz w:val="28"/>
                <w:szCs w:val="28"/>
                <w:rtl/>
              </w:rPr>
              <w:t>دورة تدريبية في أصول التدريس وإعداد المدرس الجامعي من 13/6 إلى 6/7/1987م- كلية التربية- جامعة الزقازيق</w:t>
            </w:r>
            <w:r w:rsidR="004F6357" w:rsidRPr="00453A82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4F6357" w:rsidRPr="00453A82" w:rsidRDefault="004F6357" w:rsidP="00DF7259">
            <w:pPr>
              <w:spacing w:after="120"/>
              <w:ind w:left="467" w:hanging="439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</w:r>
            <w:r w:rsidRPr="00453A82">
              <w:rPr>
                <w:rFonts w:cs="Simplified Arabic" w:hint="cs"/>
                <w:sz w:val="28"/>
                <w:szCs w:val="28"/>
                <w:rtl/>
              </w:rPr>
              <w:t xml:space="preserve">دورة تدريبية عن </w:t>
            </w:r>
            <w:r>
              <w:rPr>
                <w:rFonts w:cs="Simplified Arabic" w:hint="cs"/>
                <w:sz w:val="28"/>
                <w:szCs w:val="28"/>
                <w:rtl/>
              </w:rPr>
              <w:t>فطريات الجذور النافعة- الجمهورية العربية التونسية بترشيح من جهاز شئون البيئة المصرية وذلك ممثلاً لجمهورية مصر العربية وذلك ضمن مشروع الحزام الأخضر لدول شمال أفريقيا بتمويل من المنظمة العربية للثقافة والعلوم والتربية- إعتباراً من 21/11 حتى 30/11/1995م</w:t>
            </w:r>
            <w:r w:rsidRPr="00453A82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4F6357" w:rsidRDefault="004F6357" w:rsidP="00DF7259">
            <w:pPr>
              <w:spacing w:after="120"/>
              <w:ind w:left="467" w:hanging="439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3-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دورة تدريبية عن عزل وتنمية الفيروسات بمركز الدراسات والبحوث الفيروسية- كلية طب بنات- جامعة الأزهر- إعتباراً من 22/5 إلى 27/5/1995م</w:t>
            </w:r>
            <w:r w:rsidRPr="00453A82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8A09B9" w:rsidRDefault="008A09B9" w:rsidP="00DF7259">
            <w:pPr>
              <w:spacing w:after="120"/>
              <w:ind w:left="467" w:hanging="439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4- حضور 3 دورات تدريبية لتقييم الأثر البيئى للمشروعات التى تقام فى محافظة الشرقية وذلك بجهاز شئون البيئة فرع الشرقية.</w:t>
            </w:r>
          </w:p>
          <w:p w:rsidR="005E5AF2" w:rsidRDefault="005E5AF2" w:rsidP="005E5AF2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5-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حضور خمس دورات تدريبية بالجامعة ضمن مشروع تنمية قدرات أعضاء هيئة التديس والقيادات وهى: 1- أخلاقيات وآداب المهنة 2- المهارات الإدارية 3- إستخدام التكنولوجيا في التعليم 4- كتابة ونشر الأبحاث العلمية دوليا 5- تقييم التدريس.</w:t>
            </w:r>
          </w:p>
          <w:p w:rsidR="00112C9C" w:rsidRDefault="00112C9C" w:rsidP="00DF7259">
            <w:pPr>
              <w:bidi w:val="0"/>
              <w:ind w:left="825" w:right="26"/>
            </w:pPr>
            <w:r w:rsidRPr="008E1439">
              <w:rPr>
                <w:sz w:val="20"/>
                <w:szCs w:val="20"/>
              </w:rPr>
              <w:t> </w:t>
            </w:r>
          </w:p>
          <w:p w:rsidR="00112C9C" w:rsidRDefault="00112C9C" w:rsidP="00DF7259">
            <w:pPr>
              <w:bidi w:val="0"/>
              <w:ind w:right="26"/>
              <w:jc w:val="right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مدي الخبرة و المشاركة في مشاريع الجودة و الاعتماد للتعليم العالي</w:t>
            </w:r>
          </w:p>
          <w:p w:rsidR="007039BA" w:rsidRPr="00100E5D" w:rsidRDefault="007039BA" w:rsidP="007039BA">
            <w:pPr>
              <w:bidi w:val="0"/>
              <w:ind w:right="26"/>
              <w:jc w:val="right"/>
              <w:rPr>
                <w:rFonts w:cs="Simplified Arabic" w:hint="cs"/>
                <w:sz w:val="28"/>
                <w:szCs w:val="28"/>
                <w:rtl/>
              </w:rPr>
            </w:pPr>
            <w:r w:rsidRPr="00100E5D">
              <w:rPr>
                <w:rFonts w:cs="Simplified Arabic" w:hint="cs"/>
                <w:sz w:val="28"/>
                <w:szCs w:val="28"/>
                <w:rtl/>
              </w:rPr>
              <w:t>- العمل كمنسق لبرنامج الدراسات العليا بالقسم لتحقيق متطلبات الجوده والاعتماد للكلية.</w:t>
            </w:r>
          </w:p>
          <w:p w:rsidR="007039BA" w:rsidRPr="00100E5D" w:rsidRDefault="007039BA" w:rsidP="007039BA">
            <w:pPr>
              <w:bidi w:val="0"/>
              <w:ind w:right="26"/>
              <w:jc w:val="right"/>
              <w:rPr>
                <w:rFonts w:cs="Simplified Arabic" w:hint="cs"/>
                <w:sz w:val="28"/>
                <w:szCs w:val="28"/>
                <w:rtl/>
              </w:rPr>
            </w:pPr>
            <w:r w:rsidRPr="00100E5D">
              <w:rPr>
                <w:rFonts w:cs="Simplified Arabic" w:hint="cs"/>
                <w:sz w:val="28"/>
                <w:szCs w:val="28"/>
                <w:rtl/>
              </w:rPr>
              <w:t>- العمل كمنسق لبرنامج البيوتكنولوجى الجديد لتحقيق متطلبات الجوده والاعتماد للكلية.</w:t>
            </w:r>
          </w:p>
          <w:p w:rsidR="007039BA" w:rsidRPr="00100E5D" w:rsidRDefault="007039BA" w:rsidP="007039BA">
            <w:pPr>
              <w:bidi w:val="0"/>
              <w:ind w:right="26"/>
              <w:jc w:val="right"/>
              <w:rPr>
                <w:rFonts w:cs="Simplified Arabic" w:hint="cs"/>
                <w:sz w:val="28"/>
                <w:szCs w:val="28"/>
                <w:rtl/>
              </w:rPr>
            </w:pPr>
            <w:r w:rsidRPr="00100E5D">
              <w:rPr>
                <w:rFonts w:cs="Simplified Arabic" w:hint="cs"/>
                <w:sz w:val="28"/>
                <w:szCs w:val="28"/>
                <w:rtl/>
              </w:rPr>
              <w:t>- العمل كمنسق لمعيار التعليم والتعلم والتسهيلات المادية وذلك لفترة محددة.</w:t>
            </w:r>
          </w:p>
          <w:p w:rsidR="007039BA" w:rsidRPr="00100E5D" w:rsidRDefault="007039BA" w:rsidP="007039BA">
            <w:pPr>
              <w:ind w:right="26"/>
              <w:rPr>
                <w:rFonts w:cs="Simplified Arabic" w:hint="cs"/>
                <w:sz w:val="28"/>
                <w:szCs w:val="28"/>
                <w:rtl/>
              </w:rPr>
            </w:pPr>
            <w:r w:rsidRPr="00100E5D">
              <w:rPr>
                <w:rFonts w:cs="Simplified Arabic" w:hint="cs"/>
                <w:sz w:val="28"/>
                <w:szCs w:val="28"/>
                <w:rtl/>
              </w:rPr>
              <w:t>-حضور العديد من ورش العمل الخاصة بمشروع (</w:t>
            </w:r>
            <w:r w:rsidRPr="00100E5D">
              <w:rPr>
                <w:rFonts w:cs="Simplified Arabic"/>
                <w:sz w:val="28"/>
                <w:szCs w:val="28"/>
              </w:rPr>
              <w:t>CIQAP</w:t>
            </w:r>
            <w:r w:rsidRPr="00100E5D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  <w:p w:rsidR="002F0608" w:rsidRPr="00100E5D" w:rsidRDefault="002F0608" w:rsidP="007039BA">
            <w:pPr>
              <w:ind w:right="26"/>
              <w:rPr>
                <w:rFonts w:cs="Simplified Arabic" w:hint="cs"/>
                <w:sz w:val="28"/>
                <w:szCs w:val="28"/>
                <w:rtl/>
              </w:rPr>
            </w:pPr>
            <w:r w:rsidRPr="00100E5D">
              <w:rPr>
                <w:rFonts w:cs="Simplified Arabic" w:hint="cs"/>
                <w:sz w:val="28"/>
                <w:szCs w:val="28"/>
                <w:rtl/>
              </w:rPr>
              <w:t>-حضور العديد من المحاضرات والندوات الخاصة بمشروع (</w:t>
            </w:r>
            <w:r w:rsidRPr="00100E5D">
              <w:rPr>
                <w:rFonts w:cs="Simplified Arabic"/>
                <w:sz w:val="28"/>
                <w:szCs w:val="28"/>
              </w:rPr>
              <w:t>CIQAP</w:t>
            </w:r>
            <w:r w:rsidRPr="00100E5D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  <w:p w:rsidR="00112C9C" w:rsidRPr="00100E5D" w:rsidRDefault="002F0608" w:rsidP="002F0608">
            <w:pPr>
              <w:ind w:right="26"/>
              <w:rPr>
                <w:rFonts w:cs="Simplified Arabic"/>
                <w:sz w:val="20"/>
                <w:szCs w:val="20"/>
              </w:rPr>
            </w:pPr>
            <w:r w:rsidRPr="00100E5D">
              <w:rPr>
                <w:rFonts w:cs="Simplified Arabic" w:hint="cs"/>
                <w:sz w:val="28"/>
                <w:szCs w:val="28"/>
                <w:rtl/>
              </w:rPr>
              <w:t>- المشاركة الفعالة فى العديد من الدراسات الخاصة بمشروع (</w:t>
            </w:r>
            <w:r w:rsidRPr="00100E5D">
              <w:rPr>
                <w:rFonts w:cs="Simplified Arabic"/>
                <w:sz w:val="28"/>
                <w:szCs w:val="28"/>
              </w:rPr>
              <w:t>CIQAP</w:t>
            </w:r>
            <w:r w:rsidRPr="00100E5D">
              <w:rPr>
                <w:rFonts w:cs="Simplified Arabic" w:hint="cs"/>
                <w:sz w:val="28"/>
                <w:szCs w:val="28"/>
                <w:rtl/>
              </w:rPr>
              <w:t>)</w:t>
            </w:r>
          </w:p>
          <w:p w:rsidR="002F683C" w:rsidRDefault="002F683C" w:rsidP="00DF7259">
            <w:pPr>
              <w:bidi w:val="0"/>
              <w:ind w:left="90"/>
              <w:jc w:val="right"/>
              <w:rPr>
                <w:rFonts w:cs="Simplified Arabic"/>
                <w:b/>
                <w:bCs/>
                <w:sz w:val="28"/>
                <w:szCs w:val="28"/>
                <w:u w:val="single"/>
                <w:lang w:bidi="ar-EG"/>
              </w:rPr>
            </w:pPr>
          </w:p>
          <w:p w:rsidR="00112C9C" w:rsidRPr="00100E5D" w:rsidRDefault="00112C9C" w:rsidP="002F683C">
            <w:pPr>
              <w:bidi w:val="0"/>
              <w:ind w:left="90"/>
              <w:jc w:val="right"/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</w:pPr>
            <w:r w:rsidRPr="00100E5D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المشاركة في الأنشطة التي تهدف إلي الدعم الطلابي</w:t>
            </w:r>
          </w:p>
          <w:p w:rsidR="007039BA" w:rsidRPr="007B1C22" w:rsidRDefault="007039BA" w:rsidP="002F683C">
            <w:pPr>
              <w:spacing w:after="120" w:line="320" w:lineRule="exact"/>
              <w:ind w:left="385" w:hanging="357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</w:r>
            <w:r w:rsidRPr="007B1C22">
              <w:rPr>
                <w:rFonts w:cs="Simplified Arabic" w:hint="cs"/>
                <w:sz w:val="26"/>
                <w:szCs w:val="26"/>
                <w:rtl/>
              </w:rPr>
              <w:t>المشاركة الفعالة في كتابة اللائحة الخاصة بإنشاء شعبة الميكروبيولوجيا الزراعية بكلية الزراعة بالزقازيق.</w:t>
            </w:r>
          </w:p>
          <w:p w:rsidR="007039BA" w:rsidRPr="007B1C22" w:rsidRDefault="007039BA" w:rsidP="002F683C">
            <w:pPr>
              <w:spacing w:after="120" w:line="320" w:lineRule="exact"/>
              <w:ind w:left="385" w:hanging="357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7B1C22">
              <w:rPr>
                <w:rFonts w:cs="Simplified Arabic" w:hint="cs"/>
                <w:sz w:val="26"/>
                <w:szCs w:val="26"/>
                <w:rtl/>
              </w:rPr>
              <w:t>-</w:t>
            </w:r>
            <w:r w:rsidRPr="007B1C22">
              <w:rPr>
                <w:rFonts w:cs="Simplified Arabic" w:hint="cs"/>
                <w:sz w:val="26"/>
                <w:szCs w:val="26"/>
                <w:rtl/>
              </w:rPr>
              <w:tab/>
              <w:t>المشاركة الفعالة في كتابة المقررات الدراسية والمحتوي العلمي لها والخاصة بتأسيس شعبة الميكروبيولوجيا الزراعية الخاصة بالقسم الجديد بكلية الزراعة- جامعة الزقازيق.</w:t>
            </w:r>
          </w:p>
          <w:p w:rsidR="007039BA" w:rsidRPr="007B1C22" w:rsidRDefault="007039BA" w:rsidP="002F683C">
            <w:pPr>
              <w:spacing w:after="120" w:line="320" w:lineRule="exact"/>
              <w:ind w:left="385" w:hanging="357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7B1C22">
              <w:rPr>
                <w:rFonts w:cs="Simplified Arabic" w:hint="cs"/>
                <w:sz w:val="26"/>
                <w:szCs w:val="26"/>
                <w:rtl/>
              </w:rPr>
              <w:t>-عضو لجنة شئون التعليم والطلاب بالكلية كمندوب عن القسم.</w:t>
            </w:r>
          </w:p>
          <w:p w:rsidR="007039BA" w:rsidRPr="007B1C22" w:rsidRDefault="007039BA" w:rsidP="002F683C">
            <w:pPr>
              <w:spacing w:after="120" w:line="320" w:lineRule="exact"/>
              <w:ind w:left="385" w:hanging="357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7B1C22">
              <w:rPr>
                <w:rFonts w:cs="Simplified Arabic" w:hint="cs"/>
                <w:sz w:val="26"/>
                <w:szCs w:val="26"/>
                <w:rtl/>
              </w:rPr>
              <w:t>- عضو لجنة مراجعة واعداد اللائحة الداخلية الجديده للكلية تمهيداً للاعتماد.</w:t>
            </w:r>
          </w:p>
          <w:p w:rsidR="007039BA" w:rsidRDefault="007039BA" w:rsidP="002F683C">
            <w:pPr>
              <w:spacing w:after="120" w:line="320" w:lineRule="exact"/>
              <w:ind w:left="385" w:hanging="357"/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7B1C22">
              <w:rPr>
                <w:rFonts w:cs="Simplified Arabic" w:hint="cs"/>
                <w:sz w:val="26"/>
                <w:szCs w:val="26"/>
                <w:rtl/>
              </w:rPr>
              <w:t>- العمل كمرشد اكاديمى للطلاب بالتعليم المفتوح بالكلية عن السنة الأولى.</w:t>
            </w:r>
          </w:p>
          <w:p w:rsidR="002F683C" w:rsidRDefault="002F683C" w:rsidP="002F683C">
            <w:pPr>
              <w:bidi w:val="0"/>
              <w:ind w:left="720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  <w:p w:rsidR="005E5AF2" w:rsidRDefault="005E5AF2" w:rsidP="005E5AF2">
            <w:pPr>
              <w:bidi w:val="0"/>
              <w:ind w:left="720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  <w:p w:rsidR="00112C9C" w:rsidRPr="00AB1EED" w:rsidRDefault="00112C9C" w:rsidP="002F683C">
            <w:pPr>
              <w:bidi w:val="0"/>
              <w:ind w:left="720"/>
              <w:jc w:val="right"/>
              <w:rPr>
                <w:rFonts w:hint="cs"/>
                <w:sz w:val="34"/>
                <w:szCs w:val="34"/>
                <w:rtl/>
                <w:lang w:bidi="ar-EG"/>
              </w:rPr>
            </w:pPr>
            <w:r w:rsidRPr="008E1439">
              <w:rPr>
                <w:b/>
                <w:bCs/>
                <w:color w:val="FF0000"/>
                <w:sz w:val="20"/>
                <w:szCs w:val="20"/>
              </w:rPr>
              <w:t> 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>المشاريع البحثية</w:t>
            </w:r>
          </w:p>
          <w:p w:rsidR="00112C9C" w:rsidRPr="004F6357" w:rsidRDefault="00112C9C" w:rsidP="00DF7259">
            <w:pPr>
              <w:bidi w:val="0"/>
              <w:jc w:val="right"/>
              <w:rPr>
                <w:sz w:val="20"/>
                <w:szCs w:val="20"/>
              </w:rPr>
            </w:pPr>
          </w:p>
          <w:p w:rsidR="007A72C9" w:rsidRPr="00DF7259" w:rsidRDefault="007A72C9" w:rsidP="00DF7259">
            <w:pPr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1- </w:t>
            </w:r>
            <w:r w:rsidR="004F6357" w:rsidRPr="00DF7259">
              <w:rPr>
                <w:rFonts w:cs="Simplified Arabic" w:hint="cs"/>
                <w:sz w:val="26"/>
                <w:szCs w:val="26"/>
                <w:rtl/>
              </w:rPr>
              <w:t xml:space="preserve">العمل كنائب للباحث الرئيسي أ.د. عصام الدين محمود جويلي- أستاذ ميكروبيولوجي زراعية ورئيس قسم النبات الزراعي سابقاً بنفس الكلية وعضو اللجان العلمية الدائمة لترقية الأساتذة بجمهورية مصر العربية- لمشروع إعادة إستخدام المخلفات الناتجة من مصنع الخميرة بمدينة السلام بالقاهرة- مشروع رقم 43/ب- 2/13 إعتباراً من أكتوبر 1992 حتى سبتمبر 1994م، بتمويل من الحكومة الأمريكية ووزارة الزراعة المصرية فيما يعرف بإختصار </w:t>
            </w:r>
            <w:r w:rsidR="004F6357" w:rsidRPr="00DF7259">
              <w:rPr>
                <w:rFonts w:cs="Simplified Arabic"/>
                <w:sz w:val="26"/>
                <w:szCs w:val="26"/>
              </w:rPr>
              <w:t>NARP</w:t>
            </w:r>
            <w:r w:rsidR="004F6357" w:rsidRPr="00DF7259">
              <w:rPr>
                <w:rFonts w:cs="Simplified Arabic" w:hint="cs"/>
                <w:sz w:val="26"/>
                <w:szCs w:val="26"/>
                <w:rtl/>
              </w:rPr>
              <w:t>.</w:t>
            </w:r>
          </w:p>
          <w:p w:rsidR="007A72C9" w:rsidRPr="00DF7259" w:rsidRDefault="007A72C9" w:rsidP="00DF7259">
            <w:pPr>
              <w:jc w:val="lowKashida"/>
              <w:rPr>
                <w:rFonts w:cs="Simplified Arabic" w:hint="cs"/>
                <w:sz w:val="26"/>
                <w:szCs w:val="26"/>
                <w:rtl/>
              </w:rPr>
            </w:pP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2- العمل كباحث رئيسى لمشروع تحسين تدوير المخلف العضوي بإستخدام المعاملة بالميكروبات العفالة </w:t>
            </w:r>
            <w:r w:rsidRPr="00DF7259">
              <w:rPr>
                <w:rFonts w:cs="Simplified Arabic"/>
                <w:sz w:val="26"/>
                <w:szCs w:val="26"/>
              </w:rPr>
              <w:t>EM</w:t>
            </w:r>
            <w:r w:rsidRPr="00DF7259">
              <w:rPr>
                <w:rFonts w:cs="Simplified Arabic" w:hint="cs"/>
                <w:sz w:val="26"/>
                <w:szCs w:val="26"/>
                <w:rtl/>
              </w:rPr>
              <w:t xml:space="preserve"> للكمبوست  الممول من جامعة الزقازيق خلال الفترة من 2009/2011 لتشجيع الباحثين الشباب بالجامعة.</w:t>
            </w:r>
          </w:p>
          <w:p w:rsidR="00112C9C" w:rsidRPr="00DF7259" w:rsidRDefault="00112C9C" w:rsidP="00DF7259">
            <w:pPr>
              <w:bidi w:val="0"/>
              <w:jc w:val="lowKashida"/>
              <w:rPr>
                <w:sz w:val="18"/>
                <w:szCs w:val="18"/>
              </w:rPr>
            </w:pPr>
          </w:p>
          <w:p w:rsidR="00112C9C" w:rsidRPr="00AB1EED" w:rsidRDefault="00112C9C" w:rsidP="00DF7259">
            <w:pPr>
              <w:bidi w:val="0"/>
              <w:jc w:val="right"/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>الزيارات الدولية</w:t>
            </w:r>
          </w:p>
          <w:p w:rsidR="00112C9C" w:rsidRDefault="00112C9C" w:rsidP="00DF7259">
            <w:pPr>
              <w:bidi w:val="0"/>
              <w:ind w:left="1080" w:hanging="360"/>
              <w:jc w:val="lowKashida"/>
              <w:rPr>
                <w:sz w:val="20"/>
                <w:szCs w:val="20"/>
              </w:rPr>
            </w:pPr>
          </w:p>
          <w:p w:rsidR="004F6357" w:rsidRDefault="00930545" w:rsidP="00DF7259">
            <w:pPr>
              <w:ind w:left="171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</w:rPr>
              <w:t>1</w:t>
            </w:r>
            <w:r w:rsidR="004F6357" w:rsidRPr="004F6357">
              <w:rPr>
                <w:rFonts w:cs="Simplified Arabic" w:hint="cs"/>
                <w:sz w:val="28"/>
                <w:szCs w:val="28"/>
                <w:rtl/>
              </w:rPr>
              <w:t>- السفر</w:t>
            </w:r>
            <w:r w:rsidR="004F6357">
              <w:rPr>
                <w:rFonts w:cs="Simplified Arabic" w:hint="cs"/>
                <w:sz w:val="28"/>
                <w:szCs w:val="28"/>
                <w:rtl/>
              </w:rPr>
              <w:t xml:space="preserve"> إلى الجمهورية العربية التونسية لحضور دورة تدريبية عن فطريات الجذور النافعة وذلك ضمن مشروع الحزام الأخضر لدول شمال أفريقيا بتنظيم من المنظمة العربية للثقافة والعلوم والتربية- التابعة لجامعة الدول العربية فى الفترة من 21/11- 30/11/1995تم.</w:t>
            </w:r>
          </w:p>
          <w:p w:rsidR="00112C9C" w:rsidRDefault="00930545" w:rsidP="00DF7259">
            <w:pPr>
              <w:ind w:left="171"/>
              <w:jc w:val="lowKashida"/>
            </w:pPr>
            <w:r>
              <w:rPr>
                <w:rFonts w:cs="Simplified Arabic"/>
                <w:sz w:val="28"/>
                <w:szCs w:val="28"/>
              </w:rPr>
              <w:t>2</w:t>
            </w:r>
            <w:r w:rsidR="004F6357">
              <w:rPr>
                <w:rFonts w:cs="Simplified Arabic" w:hint="cs"/>
                <w:sz w:val="28"/>
                <w:szCs w:val="28"/>
                <w:rtl/>
              </w:rPr>
              <w:t>- السفر إلى المملكة العربية السعودية كمرافق للزوجة والتى عملت كأستاذ مساعد فى قسم الإقتصاد المنزلى بكلية التربية بمدينة محايل عسير فى الفترة من 2002- 2007م.</w:t>
            </w:r>
            <w:r w:rsidR="007A72C9">
              <w:rPr>
                <w:rFonts w:cs="Simplified Arabic" w:hint="cs"/>
                <w:sz w:val="28"/>
                <w:szCs w:val="28"/>
                <w:rtl/>
              </w:rPr>
              <w:t xml:space="preserve"> حيث شغلت خلالها العمل كرئيسة للقسم ثم وكيلة للشئون المالية والإدارية ثم عميدة الكلية.</w:t>
            </w:r>
            <w:r w:rsidR="00112C9C" w:rsidRPr="008E1439">
              <w:rPr>
                <w:sz w:val="20"/>
                <w:szCs w:val="20"/>
              </w:rPr>
              <w:t> </w:t>
            </w:r>
          </w:p>
          <w:p w:rsidR="004F6357" w:rsidRDefault="00112C9C" w:rsidP="00DF7259">
            <w:pPr>
              <w:bidi w:val="0"/>
              <w:jc w:val="righ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  <w:p w:rsidR="00112C9C" w:rsidRPr="00AB1EED" w:rsidRDefault="00112C9C" w:rsidP="00DF7259">
            <w:pPr>
              <w:bidi w:val="0"/>
              <w:jc w:val="right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العضوية في الجمعيات العلمية الأكاديمية</w:t>
            </w:r>
          </w:p>
          <w:p w:rsidR="00112C9C" w:rsidRDefault="00112C9C" w:rsidP="00DF7259">
            <w:pPr>
              <w:bidi w:val="0"/>
              <w:jc w:val="lowKashida"/>
              <w:rPr>
                <w:b/>
                <w:bCs/>
                <w:sz w:val="28"/>
                <w:szCs w:val="28"/>
                <w:u w:val="single"/>
              </w:rPr>
            </w:pPr>
          </w:p>
          <w:p w:rsidR="004F6357" w:rsidRPr="009A21E0" w:rsidRDefault="004F6357" w:rsidP="00DF7259">
            <w:pPr>
              <w:spacing w:after="120"/>
              <w:ind w:left="1083" w:hanging="517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9A21E0">
              <w:rPr>
                <w:rFonts w:cs="Simplified Arabic" w:hint="cs"/>
                <w:sz w:val="28"/>
                <w:szCs w:val="28"/>
                <w:rtl/>
              </w:rPr>
              <w:t>1-</w:t>
            </w:r>
            <w:r w:rsidRPr="009A21E0">
              <w:rPr>
                <w:rFonts w:cs="Simplified Arabic" w:hint="cs"/>
                <w:sz w:val="28"/>
                <w:szCs w:val="28"/>
                <w:rtl/>
              </w:rPr>
              <w:tab/>
              <w:t xml:space="preserve">عضو مشارك في جمعية </w:t>
            </w:r>
            <w:r>
              <w:rPr>
                <w:rFonts w:cs="Simplified Arabic" w:hint="cs"/>
                <w:sz w:val="28"/>
                <w:szCs w:val="28"/>
                <w:rtl/>
              </w:rPr>
              <w:t>الميكروبيولوجيا المصرية القاهرة.</w:t>
            </w:r>
          </w:p>
          <w:p w:rsidR="004F6357" w:rsidRDefault="004F6357" w:rsidP="00DF7259">
            <w:pPr>
              <w:spacing w:after="120"/>
              <w:ind w:left="1083" w:hanging="517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عضو مشارك في الجمعية المصرية للتكنولوجيا الحيوية- القاهرة.</w:t>
            </w:r>
          </w:p>
          <w:p w:rsidR="004F6357" w:rsidRDefault="004F6357" w:rsidP="00DF7259">
            <w:pPr>
              <w:spacing w:after="120"/>
              <w:ind w:left="1083" w:hanging="517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9A21E0">
              <w:rPr>
                <w:rFonts w:cs="Simplified Arabic" w:hint="cs"/>
                <w:sz w:val="28"/>
                <w:szCs w:val="28"/>
                <w:rtl/>
              </w:rPr>
              <w:t>3-</w:t>
            </w:r>
            <w:r w:rsidRPr="009A21E0">
              <w:rPr>
                <w:rFonts w:cs="Simplified Arabic" w:hint="cs"/>
                <w:sz w:val="28"/>
                <w:szCs w:val="28"/>
                <w:rtl/>
              </w:rPr>
              <w:tab/>
            </w:r>
            <w:r>
              <w:rPr>
                <w:rFonts w:cs="Simplified Arabic" w:hint="cs"/>
                <w:sz w:val="28"/>
                <w:szCs w:val="28"/>
                <w:rtl/>
              </w:rPr>
              <w:t>عضو في مجلة البحوث الزراعية- كلية الزراعة- جامعة الزقازيق</w:t>
            </w:r>
            <w:r w:rsidRPr="009A21E0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4F6357" w:rsidRPr="009A21E0" w:rsidRDefault="004F6357" w:rsidP="00DF7259">
            <w:pPr>
              <w:spacing w:after="120"/>
              <w:ind w:left="1083" w:hanging="517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4-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عضو مشارك في الجمعية المصرية للسموم الطبيعية- جامعة قناة السويس.</w:t>
            </w:r>
          </w:p>
          <w:p w:rsidR="00112C9C" w:rsidRPr="00AB1EED" w:rsidRDefault="00112C9C" w:rsidP="00DF7259">
            <w:pPr>
              <w:bidi w:val="0"/>
              <w:jc w:val="right"/>
              <w:rPr>
                <w:rFonts w:hint="cs"/>
                <w:sz w:val="34"/>
                <w:szCs w:val="34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 xml:space="preserve">الجوائز </w:t>
            </w:r>
            <w:r w:rsidR="00CC2677"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>التى حصل</w:t>
            </w:r>
            <w:r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 xml:space="preserve"> عليها</w:t>
            </w:r>
          </w:p>
          <w:p w:rsidR="004F6357" w:rsidRPr="008E1439" w:rsidRDefault="004F6357" w:rsidP="00DF7259">
            <w:pPr>
              <w:bidi w:val="0"/>
            </w:pP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112C9C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lastRenderedPageBreak/>
              <w:t>مشاركات خاصة في العمل الأكاديمي</w:t>
            </w: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right="26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00E5D" w:rsidRPr="00112C9C" w:rsidRDefault="00100E5D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  <w:r w:rsidRPr="00112C9C">
              <w:rPr>
                <w:b/>
                <w:bCs/>
                <w:color w:val="008080"/>
                <w:szCs w:val="30"/>
                <w:lang w:bidi="ar-EG"/>
              </w:rPr>
              <w:t>.</w:t>
            </w: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332575">
            <w:pPr>
              <w:bidi w:val="0"/>
              <w:ind w:left="369" w:hanging="18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</w:tc>
      </w:tr>
      <w:tr w:rsidR="00112C9C" w:rsidRPr="008E1439">
        <w:trPr>
          <w:trHeight w:val="75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930545" w:rsidRDefault="00930545" w:rsidP="00930545">
            <w:pPr>
              <w:ind w:left="171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4F6357">
              <w:rPr>
                <w:rFonts w:cs="Simplified Arabic" w:hint="cs"/>
                <w:sz w:val="28"/>
                <w:szCs w:val="28"/>
                <w:rtl/>
              </w:rPr>
              <w:lastRenderedPageBreak/>
              <w:t>السفر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إلى ألمانيا الغربية عام 83- 1984 فى منحة مقدمة من هيئة التبادل العلمي الألمانية (</w:t>
            </w:r>
            <w:r>
              <w:rPr>
                <w:rFonts w:cs="Simplified Arabic"/>
                <w:sz w:val="28"/>
                <w:szCs w:val="28"/>
              </w:rPr>
              <w:t>DAAD</w:t>
            </w:r>
            <w:r>
              <w:rPr>
                <w:rFonts w:cs="Simplified Arabic" w:hint="cs"/>
                <w:sz w:val="28"/>
                <w:szCs w:val="28"/>
                <w:rtl/>
              </w:rPr>
              <w:t>) وفى عام 1985 وحتى عام 86- 1987 كبعثة إشراف مشترك للحصول على درجة الدكتوراة طبقاً لنظام الإشراف بين جامعة الزقازيق وجامعة جيسين بإلمانيا الغربية.</w:t>
            </w:r>
          </w:p>
          <w:p w:rsidR="00112C9C" w:rsidRPr="008E1439" w:rsidRDefault="00112C9C" w:rsidP="00DF7259">
            <w:pPr>
              <w:bidi w:val="0"/>
              <w:ind w:left="709"/>
              <w:jc w:val="lowKashida"/>
            </w:pP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112C9C" w:rsidRPr="00112C9C" w:rsidRDefault="00112C9C" w:rsidP="00DF7259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112C9C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البعثات و الزيارات</w:t>
            </w:r>
          </w:p>
        </w:tc>
      </w:tr>
    </w:tbl>
    <w:p w:rsidR="00332575" w:rsidRDefault="00332575">
      <w:pPr>
        <w:bidi w:val="0"/>
      </w:pPr>
      <w:r>
        <w:br w:type="page"/>
      </w:r>
    </w:p>
    <w:tbl>
      <w:tblPr>
        <w:tblpPr w:leftFromText="180" w:rightFromText="180" w:vertAnchor="text" w:horzAnchor="page" w:tblpXSpec="center" w:tblpY="209"/>
        <w:tblW w:w="10641" w:type="dxa"/>
        <w:tblBorders>
          <w:top w:val="outset" w:sz="6" w:space="0" w:color="A48846"/>
          <w:left w:val="outset" w:sz="6" w:space="0" w:color="A48846"/>
          <w:bottom w:val="outset" w:sz="6" w:space="0" w:color="A48846"/>
          <w:right w:val="outset" w:sz="6" w:space="0" w:color="A48846"/>
        </w:tblBorders>
        <w:tblCellMar>
          <w:left w:w="0" w:type="dxa"/>
          <w:right w:w="0" w:type="dxa"/>
        </w:tblCellMar>
        <w:tblLook w:val="0000"/>
      </w:tblPr>
      <w:tblGrid>
        <w:gridCol w:w="8819"/>
        <w:gridCol w:w="1822"/>
      </w:tblGrid>
      <w:tr w:rsidR="00112C9C" w:rsidRPr="008E1439">
        <w:trPr>
          <w:trHeight w:val="345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112C9C" w:rsidRPr="00345C7F" w:rsidRDefault="00345C7F" w:rsidP="00DF7259">
            <w:pPr>
              <w:bidi w:val="0"/>
              <w:jc w:val="center"/>
              <w:rPr>
                <w:b/>
                <w:bCs/>
                <w:sz w:val="30"/>
                <w:szCs w:val="30"/>
                <w:u w:val="single"/>
                <w:lang w:bidi="ar-EG"/>
              </w:rPr>
            </w:pPr>
            <w:r w:rsidRPr="00345C7F"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 xml:space="preserve"> </w:t>
            </w:r>
          </w:p>
          <w:p w:rsidR="00112C9C" w:rsidRPr="007703C6" w:rsidRDefault="007703C6" w:rsidP="00DF725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مرحلة البكالوريوس</w:t>
            </w:r>
            <w:r w:rsidR="00DF725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DF7259" w:rsidRPr="00453A82">
              <w:rPr>
                <w:rFonts w:cs="Simplified Arabic"/>
                <w:sz w:val="28"/>
                <w:szCs w:val="28"/>
              </w:rPr>
              <w:t>)</w:t>
            </w:r>
            <w:r w:rsidR="00DF7259">
              <w:rPr>
                <w:rFonts w:cs="Simplified Arabic" w:hint="cs"/>
                <w:sz w:val="28"/>
                <w:szCs w:val="28"/>
                <w:rtl/>
              </w:rPr>
              <w:t>ميكروبيولوجي عام- ميكروبيولوجي أراضي- ميكروبيولوجي تطبيقي- ميكروبيولوجي الأغذية والمياه- التلوث الميكروبي</w:t>
            </w:r>
            <w:r w:rsidR="00930545">
              <w:rPr>
                <w:rFonts w:cs="Simplified Arabic" w:hint="cs"/>
                <w:sz w:val="28"/>
                <w:szCs w:val="28"/>
                <w:rtl/>
              </w:rPr>
              <w:t>- ميكروبيولوجيا المياه- ميكروبيولوجيا الاسمدة العضوية والمخلفات الزراعية).</w:t>
            </w:r>
          </w:p>
          <w:p w:rsidR="00112C9C" w:rsidRPr="00112C9C" w:rsidRDefault="00112C9C" w:rsidP="00DF7259">
            <w:pPr>
              <w:bidi w:val="0"/>
              <w:jc w:val="right"/>
              <w:rPr>
                <w:b/>
                <w:bCs/>
                <w:sz w:val="30"/>
                <w:szCs w:val="30"/>
                <w:u w:val="single"/>
              </w:rPr>
            </w:pPr>
          </w:p>
          <w:p w:rsidR="00112C9C" w:rsidRPr="00112C9C" w:rsidRDefault="00112C9C" w:rsidP="00DF7259">
            <w:pPr>
              <w:bidi w:val="0"/>
              <w:jc w:val="right"/>
              <w:rPr>
                <w:b/>
                <w:bCs/>
                <w:sz w:val="30"/>
                <w:szCs w:val="30"/>
                <w:u w:val="single"/>
              </w:rPr>
            </w:pPr>
            <w:r w:rsidRPr="00112C9C"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 xml:space="preserve"> </w:t>
            </w:r>
            <w:r w:rsidR="007703C6"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>مرحلة الدراسات العليا</w:t>
            </w:r>
            <w:r w:rsidR="00DF7259">
              <w:rPr>
                <w:rFonts w:hint="cs"/>
                <w:b/>
                <w:bCs/>
                <w:sz w:val="30"/>
                <w:szCs w:val="30"/>
                <w:u w:val="single"/>
                <w:rtl/>
                <w:lang w:bidi="ar-EG"/>
              </w:rPr>
              <w:t>:</w:t>
            </w:r>
            <w:r w:rsidR="00DF7259" w:rsidRPr="00F42C3F">
              <w:rPr>
                <w:rFonts w:cs="Simplified Arabic" w:hint="cs"/>
                <w:b/>
                <w:bCs/>
                <w:sz w:val="28"/>
                <w:szCs w:val="28"/>
                <w:rtl/>
              </w:rPr>
              <w:t>(</w:t>
            </w:r>
            <w:r w:rsidR="00DF7259">
              <w:rPr>
                <w:rFonts w:cs="Simplified Arabic" w:hint="cs"/>
                <w:sz w:val="28"/>
                <w:szCs w:val="28"/>
                <w:rtl/>
              </w:rPr>
              <w:t>فسيولوجيا بكتريا- ميكروبيولوجي الأراضي- التلوث الميكروبي- الإنزيمات الميكروبية- التسميد الحيوي- إنتاج الغاز الحيوي ميكروبياً</w:t>
            </w:r>
            <w:r w:rsidR="00DF725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F7259" w:rsidRPr="001867A4">
              <w:rPr>
                <w:rFonts w:cs="Simplified Arabic" w:hint="cs"/>
                <w:sz w:val="28"/>
                <w:szCs w:val="28"/>
                <w:rtl/>
              </w:rPr>
              <w:t>الميكروبات</w:t>
            </w:r>
            <w:r w:rsidR="00DF725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F7259">
              <w:rPr>
                <w:rFonts w:cs="Simplified Arabic" w:hint="cs"/>
                <w:sz w:val="28"/>
                <w:szCs w:val="28"/>
                <w:rtl/>
              </w:rPr>
              <w:t>المثبتة لنيتروجين الهواء الجوي</w:t>
            </w:r>
            <w:r w:rsidR="0093054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0545" w:rsidRPr="00930545">
              <w:rPr>
                <w:rFonts w:cs="Simplified Arabic" w:hint="cs"/>
                <w:sz w:val="28"/>
                <w:szCs w:val="28"/>
                <w:rtl/>
              </w:rPr>
              <w:t>الأكتينوميستات</w:t>
            </w:r>
            <w:r w:rsidR="00DF7259" w:rsidRPr="00F42C3F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112C9C" w:rsidRPr="008E1439" w:rsidRDefault="00112C9C" w:rsidP="00DF7259">
            <w:pPr>
              <w:bidi w:val="0"/>
            </w:pP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  <w:vAlign w:val="center"/>
          </w:tcPr>
          <w:p w:rsidR="00112C9C" w:rsidRPr="00112C9C" w:rsidRDefault="007703C6" w:rsidP="002F683C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المقررات</w:t>
            </w:r>
            <w:r w:rsidR="00112C9C" w:rsidRPr="00112C9C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 xml:space="preserve"> التي قام بتدريسها</w:t>
            </w:r>
          </w:p>
          <w:p w:rsidR="00112C9C" w:rsidRPr="00112C9C" w:rsidRDefault="00112C9C" w:rsidP="002F683C">
            <w:pPr>
              <w:bidi w:val="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2F683C">
            <w:pPr>
              <w:bidi w:val="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2F683C">
            <w:pPr>
              <w:bidi w:val="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</w:tc>
      </w:tr>
      <w:tr w:rsidR="00112C9C" w:rsidRPr="008E1439">
        <w:trPr>
          <w:trHeight w:val="345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8F9F0"/>
          </w:tcPr>
          <w:p w:rsidR="00112C9C" w:rsidRDefault="00DF7259" w:rsidP="00DF7259">
            <w:pPr>
              <w:rPr>
                <w:rFonts w:hint="cs"/>
                <w:rtl/>
              </w:rPr>
            </w:pPr>
            <w:r w:rsidRPr="00453A82">
              <w:rPr>
                <w:rFonts w:cs="Simplified Arabic" w:hint="cs"/>
                <w:sz w:val="28"/>
                <w:szCs w:val="28"/>
                <w:rtl/>
              </w:rPr>
              <w:t xml:space="preserve">فى مجالات </w:t>
            </w:r>
            <w:r>
              <w:rPr>
                <w:rFonts w:cs="Simplified Arabic" w:hint="cs"/>
                <w:sz w:val="28"/>
                <w:szCs w:val="28"/>
                <w:rtl/>
              </w:rPr>
              <w:t>ال</w:t>
            </w:r>
            <w:r w:rsidRPr="00453A82">
              <w:rPr>
                <w:rFonts w:cs="Simplified Arabic" w:hint="cs"/>
                <w:sz w:val="28"/>
                <w:szCs w:val="28"/>
                <w:rtl/>
              </w:rPr>
              <w:t xml:space="preserve">تلوث </w:t>
            </w:r>
            <w:r>
              <w:rPr>
                <w:rFonts w:cs="Simplified Arabic" w:hint="cs"/>
                <w:sz w:val="28"/>
                <w:szCs w:val="28"/>
                <w:rtl/>
              </w:rPr>
              <w:t>البيئي</w:t>
            </w:r>
            <w:r w:rsidR="0015372F">
              <w:rPr>
                <w:rFonts w:cs="Simplified Arabic" w:hint="cs"/>
                <w:sz w:val="28"/>
                <w:szCs w:val="28"/>
                <w:rtl/>
              </w:rPr>
              <w:t xml:space="preserve"> وميكروبيولوجيا الاراضى والمياه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(مياه الشرب- التسميد الحيوي- إنتاج اللقاحات الميكروبية الزراعية- إنتاج الغاز الحيوي- السموم الميكروبية</w:t>
            </w:r>
            <w:r w:rsidR="00930545">
              <w:rPr>
                <w:rFonts w:cs="Simplified Arabic" w:hint="cs"/>
                <w:sz w:val="28"/>
                <w:szCs w:val="28"/>
                <w:rtl/>
              </w:rPr>
              <w:t>- إزالة الملوثات حيوياً</w:t>
            </w:r>
            <w:r>
              <w:rPr>
                <w:rFonts w:cs="Simplified Arabic" w:hint="cs"/>
                <w:sz w:val="28"/>
                <w:szCs w:val="28"/>
                <w:rtl/>
              </w:rPr>
              <w:t>).....</w:t>
            </w: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112C9C" w:rsidRPr="00112C9C" w:rsidRDefault="00112C9C" w:rsidP="00DF7259">
            <w:pPr>
              <w:bidi w:val="0"/>
              <w:rPr>
                <w:b/>
                <w:bCs/>
                <w:color w:val="008080"/>
                <w:szCs w:val="30"/>
                <w:lang w:bidi="ar-EG"/>
              </w:rPr>
            </w:pPr>
            <w:r w:rsidRPr="00112C9C">
              <w:rPr>
                <w:b/>
                <w:bCs/>
                <w:color w:val="008080"/>
                <w:szCs w:val="30"/>
                <w:lang w:bidi="ar-EG"/>
              </w:rPr>
              <w:t> </w:t>
            </w:r>
          </w:p>
          <w:p w:rsidR="00112C9C" w:rsidRPr="00112C9C" w:rsidRDefault="00112C9C" w:rsidP="00DF7259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112C9C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المجالات التي يفضل البحث فيها</w:t>
            </w:r>
          </w:p>
        </w:tc>
      </w:tr>
      <w:tr w:rsidR="00112C9C" w:rsidRPr="008E1439">
        <w:trPr>
          <w:trHeight w:val="345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tbl>
            <w:tblPr>
              <w:tblStyle w:val="TableGrid"/>
              <w:bidiVisual/>
              <w:tblW w:w="8774" w:type="dxa"/>
              <w:tblLook w:val="01E0"/>
            </w:tblPr>
            <w:tblGrid>
              <w:gridCol w:w="2059"/>
              <w:gridCol w:w="2201"/>
              <w:gridCol w:w="2354"/>
              <w:gridCol w:w="2160"/>
            </w:tblGrid>
            <w:tr w:rsidR="008E5101" w:rsidRPr="00F42C3F">
              <w:tc>
                <w:tcPr>
                  <w:tcW w:w="20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اللغات</w:t>
                  </w:r>
                </w:p>
              </w:tc>
              <w:tc>
                <w:tcPr>
                  <w:tcW w:w="220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محادثة</w:t>
                  </w:r>
                </w:p>
              </w:tc>
              <w:tc>
                <w:tcPr>
                  <w:tcW w:w="235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قراءة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كتابة</w:t>
                  </w:r>
                </w:p>
              </w:tc>
            </w:tr>
            <w:tr w:rsidR="008E5101" w:rsidRPr="00F42C3F">
              <w:tc>
                <w:tcPr>
                  <w:tcW w:w="2059" w:type="dxa"/>
                  <w:tcBorders>
                    <w:lef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الانجليزية</w:t>
                  </w:r>
                </w:p>
              </w:tc>
              <w:tc>
                <w:tcPr>
                  <w:tcW w:w="2201" w:type="dxa"/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جداً</w:t>
                  </w:r>
                </w:p>
              </w:tc>
              <w:tc>
                <w:tcPr>
                  <w:tcW w:w="2354" w:type="dxa"/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جداً</w:t>
                  </w:r>
                </w:p>
              </w:tc>
              <w:tc>
                <w:tcPr>
                  <w:tcW w:w="2160" w:type="dxa"/>
                  <w:tcBorders>
                    <w:righ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جداً</w:t>
                  </w:r>
                </w:p>
              </w:tc>
            </w:tr>
            <w:tr w:rsidR="008E5101" w:rsidRPr="00F42C3F">
              <w:tc>
                <w:tcPr>
                  <w:tcW w:w="2059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الألمانية</w:t>
                  </w:r>
                </w:p>
              </w:tc>
              <w:tc>
                <w:tcPr>
                  <w:tcW w:w="2201" w:type="dxa"/>
                  <w:tcBorders>
                    <w:top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</w:t>
                  </w:r>
                </w:p>
              </w:tc>
              <w:tc>
                <w:tcPr>
                  <w:tcW w:w="2354" w:type="dxa"/>
                  <w:tcBorders>
                    <w:top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</w:t>
                  </w:r>
                </w:p>
              </w:tc>
            </w:tr>
            <w:tr w:rsidR="008E5101" w:rsidRPr="00F42C3F">
              <w:tc>
                <w:tcPr>
                  <w:tcW w:w="2059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العربية</w:t>
                  </w:r>
                </w:p>
              </w:tc>
              <w:tc>
                <w:tcPr>
                  <w:tcW w:w="2201" w:type="dxa"/>
                  <w:tcBorders>
                    <w:top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 جدا</w:t>
                  </w:r>
                </w:p>
              </w:tc>
              <w:tc>
                <w:tcPr>
                  <w:tcW w:w="2354" w:type="dxa"/>
                  <w:tcBorders>
                    <w:top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جيد جدا 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جيد جدا</w:t>
                  </w:r>
                </w:p>
              </w:tc>
            </w:tr>
            <w:tr w:rsidR="008E5101" w:rsidRPr="00F42C3F">
              <w:tc>
                <w:tcPr>
                  <w:tcW w:w="2059" w:type="dxa"/>
                  <w:tcBorders>
                    <w:left w:val="single" w:sz="12" w:space="0" w:color="auto"/>
                  </w:tcBorders>
                </w:tcPr>
                <w:p w:rsidR="008E5101" w:rsidRPr="00F42C3F" w:rsidRDefault="008E5101" w:rsidP="00AF3547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الكمبيوتر</w:t>
                  </w:r>
                </w:p>
              </w:tc>
              <w:tc>
                <w:tcPr>
                  <w:tcW w:w="6715" w:type="dxa"/>
                  <w:gridSpan w:val="3"/>
                  <w:tcBorders>
                    <w:righ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درجة الإجادة      (   جيدة</w:t>
                  </w:r>
                  <w:r w:rsidRPr="00F42C3F">
                    <w:rPr>
                      <w:rFonts w:cs="Simplified Arabic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F42C3F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)                          </w:t>
                  </w:r>
                </w:p>
              </w:tc>
            </w:tr>
            <w:tr w:rsidR="008E5101" w:rsidRPr="00F42C3F">
              <w:tc>
                <w:tcPr>
                  <w:tcW w:w="2059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8E5101" w:rsidRPr="00F42C3F" w:rsidRDefault="008E5101" w:rsidP="00AF3547">
                  <w:pPr>
                    <w:framePr w:hSpace="180" w:wrap="around" w:vAnchor="text" w:hAnchor="page" w:xAlign="center" w:y="209"/>
                    <w:ind w:right="-181"/>
                    <w:jc w:val="center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الترجمة</w:t>
                  </w:r>
                </w:p>
              </w:tc>
              <w:tc>
                <w:tcPr>
                  <w:tcW w:w="6715" w:type="dxa"/>
                  <w:gridSpan w:val="3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8E5101" w:rsidRPr="00F42C3F" w:rsidRDefault="008E5101" w:rsidP="0086369A">
                  <w:pPr>
                    <w:framePr w:hSpace="180" w:wrap="around" w:vAnchor="text" w:hAnchor="page" w:xAlign="center" w:y="209"/>
                    <w:ind w:right="-181"/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من الالمانية والانجليزية الى العربية.</w:t>
                  </w:r>
                </w:p>
              </w:tc>
            </w:tr>
          </w:tbl>
          <w:p w:rsidR="00112C9C" w:rsidRDefault="00112C9C" w:rsidP="0015372F">
            <w:pPr>
              <w:bidi w:val="0"/>
              <w:jc w:val="right"/>
            </w:pP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112C9C" w:rsidRPr="00112C9C" w:rsidRDefault="00112C9C" w:rsidP="00DF7259">
            <w:pPr>
              <w:bidi w:val="0"/>
              <w:jc w:val="center"/>
              <w:rPr>
                <w:b/>
                <w:bCs/>
                <w:color w:val="008080"/>
                <w:szCs w:val="30"/>
                <w:lang w:bidi="ar-EG"/>
              </w:rPr>
            </w:pPr>
          </w:p>
          <w:p w:rsidR="00112C9C" w:rsidRPr="00112C9C" w:rsidRDefault="00112C9C" w:rsidP="00DF7259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</w:pPr>
            <w:r w:rsidRPr="00112C9C">
              <w:rPr>
                <w:rFonts w:hint="cs"/>
                <w:b/>
                <w:bCs/>
                <w:color w:val="008080"/>
                <w:szCs w:val="30"/>
                <w:rtl/>
                <w:lang w:bidi="ar-EG"/>
              </w:rPr>
              <w:t>مهارات شخصية</w:t>
            </w:r>
          </w:p>
          <w:p w:rsidR="00112C9C" w:rsidRPr="00112C9C" w:rsidRDefault="00112C9C" w:rsidP="00DF7259">
            <w:pPr>
              <w:bidi w:val="0"/>
              <w:rPr>
                <w:b/>
                <w:bCs/>
                <w:color w:val="008080"/>
                <w:szCs w:val="30"/>
                <w:lang w:bidi="ar-EG"/>
              </w:rPr>
            </w:pPr>
          </w:p>
        </w:tc>
      </w:tr>
      <w:tr w:rsidR="000E2A3D" w:rsidRPr="008E1439">
        <w:trPr>
          <w:trHeight w:val="345"/>
        </w:trPr>
        <w:tc>
          <w:tcPr>
            <w:tcW w:w="4144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FFFFF2"/>
          </w:tcPr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المشرف الرئيسي على المعمل المركزي للبيولوجي بقسم النبات الزراعي بالكلية من عام 1993 إلى 1996م.</w:t>
            </w:r>
          </w:p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المشرف على معمل حفظ سلالات فطر عش الغراب بوحدة التدريب والإنتاج لعش الغراب بكلية الزراعة- جامعة الزقازيق.</w:t>
            </w:r>
          </w:p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3-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المشرف على برامج التسميد الحيوي للتجارب البحثية بالمزرعة التجريبية بالخطارة- كلية الزراعة- جامعة الزقازيق.</w:t>
            </w:r>
          </w:p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4-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إلقاء محاضرات عامة عن التلوث الميكروبي ومياه الشرب والتسميد الحيوي في اللقاءات والندوات البيئية بالجامعة ومركز النيل للإعلام بمحافظة الشرقية.</w:t>
            </w:r>
          </w:p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5-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المشرف على المعمل الرئيسي للميكروبيولوجي داخل قسم النبات الزراعي بالكلية، من عام 1995 حتى 2001م.</w:t>
            </w:r>
          </w:p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6-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المشاركة الفعالة في المكاتبات والمجهودات الخاصة بفصل قسم الميكروبيولوجي الزراعية عن قسم النبات الزراعي بالكلية حتى تم الفصل بتاريخ 8/1/2003م.</w:t>
            </w:r>
          </w:p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7-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 xml:space="preserve">المشاركة الفعالة في كتابة المقررات الدراسية والمحتوى العلمي لها والخاصة بتأسيس شعبة </w:t>
            </w: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الميكروبيولوجيا الزراعية الخاصة بالقسم الجديد بكلية الزراعة- جامعة الزقازيق.</w:t>
            </w:r>
          </w:p>
          <w:p w:rsidR="000E2A3D" w:rsidRDefault="000E2A3D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8-</w:t>
            </w:r>
            <w:r>
              <w:rPr>
                <w:rFonts w:cs="Simplified Arabic" w:hint="cs"/>
                <w:sz w:val="28"/>
                <w:szCs w:val="28"/>
                <w:rtl/>
              </w:rPr>
              <w:tab/>
              <w:t>المشاركة في إعداد المذكرة النظرية والعملية لمقرر الميكروبيولوجيا الزراعية لطلاب الفرقة الثانية في الكلية.</w:t>
            </w:r>
          </w:p>
          <w:p w:rsidR="000E2A3D" w:rsidRDefault="005E5AF2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9</w:t>
            </w:r>
            <w:r w:rsidR="000E2A3D">
              <w:rPr>
                <w:rFonts w:cs="Simplified Arabic" w:hint="cs"/>
                <w:sz w:val="28"/>
                <w:szCs w:val="28"/>
                <w:rtl/>
              </w:rPr>
              <w:t>-</w:t>
            </w:r>
            <w:r w:rsidR="000E2A3D">
              <w:rPr>
                <w:rFonts w:cs="Simplified Arabic" w:hint="cs"/>
                <w:sz w:val="28"/>
                <w:szCs w:val="28"/>
                <w:rtl/>
              </w:rPr>
              <w:tab/>
              <w:t>إلقاء محاضرات علمية عامة داخل جمهورية مصر العربية والمملكة العربية السعودية تحت عناوين مختلفة منها: الميكروبات والقرآن الكريم- الميكروبات وكرامات الشهداء- إنتشار الميكروبات في الطبيعة- الإستغلال التجاري للميكروبات- إنفلونزا الطيور- التلوث الميكروبي- السموم الميكروبية وذلك في مناسبات مختلفة.</w:t>
            </w:r>
          </w:p>
          <w:p w:rsidR="00F2331F" w:rsidRDefault="005E5AF2" w:rsidP="000E2A3D">
            <w:pPr>
              <w:spacing w:line="420" w:lineRule="exact"/>
              <w:ind w:left="448" w:hanging="448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10</w:t>
            </w:r>
            <w:r w:rsidR="00F2331F">
              <w:rPr>
                <w:rFonts w:cs="Simplified Arabic" w:hint="cs"/>
                <w:sz w:val="28"/>
                <w:szCs w:val="28"/>
                <w:rtl/>
              </w:rPr>
              <w:t>المشاركة فى القوافل الأرشادية بالتعاون بين كلية الزراعة من الجامعة ومديرية الزراعة بالشرقية لألقاء محاضرات  توعية فى مديريات الزراعة بمراكز محافظة الشرقية المختلفة.</w:t>
            </w:r>
          </w:p>
          <w:p w:rsidR="000E2A3D" w:rsidRPr="00F42C3F" w:rsidRDefault="000E2A3D" w:rsidP="0086369A">
            <w:pPr>
              <w:ind w:right="-181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pct"/>
            <w:tcBorders>
              <w:top w:val="outset" w:sz="6" w:space="0" w:color="A48846"/>
              <w:left w:val="outset" w:sz="6" w:space="0" w:color="A48846"/>
              <w:bottom w:val="outset" w:sz="6" w:space="0" w:color="A48846"/>
              <w:right w:val="outset" w:sz="6" w:space="0" w:color="A48846"/>
            </w:tcBorders>
            <w:shd w:val="clear" w:color="auto" w:fill="D9D9D9"/>
          </w:tcPr>
          <w:p w:rsidR="000E2A3D" w:rsidRPr="00112C9C" w:rsidRDefault="000E2A3D" w:rsidP="00DF7259">
            <w:pPr>
              <w:bidi w:val="0"/>
              <w:jc w:val="center"/>
              <w:rPr>
                <w:rFonts w:hint="cs"/>
                <w:b/>
                <w:bCs/>
                <w:color w:val="008080"/>
                <w:szCs w:val="30"/>
                <w:rtl/>
              </w:rPr>
            </w:pPr>
            <w:r>
              <w:rPr>
                <w:rFonts w:hint="cs"/>
                <w:b/>
                <w:bCs/>
                <w:color w:val="008080"/>
                <w:szCs w:val="30"/>
                <w:rtl/>
              </w:rPr>
              <w:lastRenderedPageBreak/>
              <w:t>نشاطات اخرى</w:t>
            </w:r>
          </w:p>
        </w:tc>
      </w:tr>
    </w:tbl>
    <w:p w:rsidR="009032F0" w:rsidRPr="009032F0" w:rsidRDefault="009032F0" w:rsidP="009032F0">
      <w:pPr>
        <w:rPr>
          <w:rFonts w:hint="cs"/>
          <w:rtl/>
          <w:lang w:bidi="ar-EG"/>
        </w:rPr>
      </w:pPr>
    </w:p>
    <w:p w:rsidR="009032F0" w:rsidRDefault="009032F0" w:rsidP="009032F0">
      <w:pPr>
        <w:tabs>
          <w:tab w:val="left" w:pos="5830"/>
        </w:tabs>
        <w:ind w:left="1466" w:hanging="1466"/>
        <w:rPr>
          <w:rFonts w:hint="cs"/>
          <w:rtl/>
        </w:rPr>
      </w:pPr>
      <w:r>
        <w:rPr>
          <w:rtl/>
          <w:lang w:bidi="ar-EG"/>
        </w:rPr>
        <w:tab/>
      </w:r>
    </w:p>
    <w:p w:rsidR="000E2A3D" w:rsidRDefault="000E2A3D" w:rsidP="00DF7259">
      <w:pPr>
        <w:spacing w:after="120"/>
        <w:rPr>
          <w:rFonts w:cs="MCS Taybah S_U normal." w:hint="cs"/>
          <w:sz w:val="32"/>
          <w:szCs w:val="32"/>
          <w:rtl/>
        </w:rPr>
      </w:pPr>
      <w:r>
        <w:rPr>
          <w:rFonts w:cs="MCS Taybah S_U normal."/>
          <w:noProof/>
          <w:sz w:val="32"/>
          <w:szCs w:val="32"/>
          <w:rtl/>
        </w:rPr>
        <w:pict>
          <v:rect id="_x0000_s1070" style="position:absolute;left:0;text-align:left;margin-left:-45pt;margin-top:-3.75pt;width:495pt;height:21.9pt;z-index:251661824" fillcolor="#c9f" stroked="f">
            <v:fill color2="fill darken(118)" rotate="t" focusposition=".5,.5" focussize="" method="linear sigma" focus="100%" type="gradientRadial"/>
            <v:imagedata embosscolor="shadow add(51)"/>
            <v:shadow on="t" opacity=".5" offset="-6pt,-6pt"/>
            <v:textbox style="mso-next-textbox:#_x0000_s1070">
              <w:txbxContent>
                <w:p w:rsidR="000E2A3D" w:rsidRDefault="000E2A3D" w:rsidP="000E2A3D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FF00"/>
                      <w:rtl/>
                      <w:lang w:bidi="ar-EG"/>
                    </w:rPr>
                    <w:t xml:space="preserve">الأبحاث التي قام بنشرها    </w:t>
                  </w:r>
                </w:p>
              </w:txbxContent>
            </v:textbox>
            <w10:wrap anchorx="page"/>
          </v:rect>
        </w:pict>
      </w:r>
    </w:p>
    <w:p w:rsidR="00DF7259" w:rsidRPr="00AE2EAE" w:rsidRDefault="00DF7259" w:rsidP="00DF7259">
      <w:pPr>
        <w:spacing w:after="120"/>
        <w:rPr>
          <w:rFonts w:cs="MCS Taybah S_U normal." w:hint="cs"/>
          <w:sz w:val="32"/>
          <w:szCs w:val="32"/>
          <w:rtl/>
        </w:rPr>
      </w:pPr>
      <w:r>
        <w:rPr>
          <w:rFonts w:cs="MCS Taybah S_U normal." w:hint="cs"/>
          <w:sz w:val="32"/>
          <w:szCs w:val="32"/>
          <w:rtl/>
        </w:rPr>
        <w:t xml:space="preserve">* </w:t>
      </w:r>
      <w:r w:rsidRPr="00AE2EAE">
        <w:rPr>
          <w:rFonts w:cs="MCS Taybah S_U normal." w:hint="cs"/>
          <w:sz w:val="32"/>
          <w:szCs w:val="32"/>
          <w:rtl/>
        </w:rPr>
        <w:t>الأبحاث العلمية المنشورة في المجلات والمؤتمرات المحلية</w:t>
      </w:r>
      <w:r>
        <w:rPr>
          <w:rFonts w:cs="MCS Taybah S_U normal." w:hint="cs"/>
          <w:sz w:val="32"/>
          <w:szCs w:val="32"/>
          <w:rtl/>
        </w:rPr>
        <w:t xml:space="preserve"> خلال عملي كعضو هيئة تدريس: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1-</w:t>
      </w:r>
      <w:r w:rsidRPr="00AE2EAE">
        <w:rPr>
          <w:rFonts w:cs="Simplified Arabic"/>
          <w:sz w:val="28"/>
          <w:szCs w:val="28"/>
        </w:rPr>
        <w:tab/>
        <w:t xml:space="preserve">Gewaily, E.M; Fatma, </w:t>
      </w:r>
      <w:smartTag w:uri="urn:schemas-microsoft-com:office:smarttags" w:element="place">
        <w:r w:rsidRPr="00AE2EAE">
          <w:rPr>
            <w:rFonts w:cs="Simplified Arabic"/>
            <w:sz w:val="28"/>
            <w:szCs w:val="28"/>
          </w:rPr>
          <w:t>I.</w:t>
        </w:r>
      </w:smartTag>
      <w:r w:rsidRPr="00AE2EAE">
        <w:rPr>
          <w:rFonts w:cs="Simplified Arabic"/>
          <w:sz w:val="28"/>
          <w:szCs w:val="28"/>
        </w:rPr>
        <w:t xml:space="preserve"> El-Zamik; Tomader, T.El. Hadidy;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>and Seham, H. Salem (2006). Response of Artemisia Plants (</w:t>
      </w:r>
      <w:r w:rsidRPr="00AE2EAE">
        <w:rPr>
          <w:rFonts w:cs="Simplified Arabic"/>
          <w:i/>
          <w:iCs/>
          <w:sz w:val="28"/>
          <w:szCs w:val="28"/>
        </w:rPr>
        <w:t>Artemisia cina</w:t>
      </w:r>
      <w:r w:rsidRPr="00AE2EAE">
        <w:rPr>
          <w:rFonts w:cs="Simplified Arabic"/>
          <w:sz w:val="28"/>
          <w:szCs w:val="28"/>
        </w:rPr>
        <w:t xml:space="preserve"> L.) to Bioorganic and Inorganic Fertilizers under Cultivation on Calcareous and Sandy Soils.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>J. Agric. Sci Mansoura Univ</w:t>
      </w:r>
      <w:r w:rsidRPr="00AE2EAE">
        <w:rPr>
          <w:rFonts w:cs="Simplified Arabic"/>
          <w:b/>
          <w:bCs/>
          <w:sz w:val="28"/>
          <w:szCs w:val="28"/>
        </w:rPr>
        <w:t>.</w:t>
      </w:r>
      <w:r w:rsidRPr="00AE2EAE">
        <w:rPr>
          <w:rFonts w:cs="Simplified Arabic"/>
          <w:sz w:val="28"/>
          <w:szCs w:val="28"/>
        </w:rPr>
        <w:t xml:space="preserve"> 31(9): 5999- 6018.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2-</w:t>
      </w:r>
      <w:r w:rsidRPr="00AE2EAE">
        <w:rPr>
          <w:rFonts w:cs="Simplified Arabic"/>
          <w:sz w:val="28"/>
          <w:szCs w:val="28"/>
        </w:rPr>
        <w:tab/>
        <w:t xml:space="preserve">Gewaily, E.M; Fatma, </w:t>
      </w:r>
      <w:smartTag w:uri="urn:schemas-microsoft-com:office:smarttags" w:element="place">
        <w:r w:rsidRPr="00AE2EAE">
          <w:rPr>
            <w:rFonts w:cs="Simplified Arabic"/>
            <w:sz w:val="28"/>
            <w:szCs w:val="28"/>
          </w:rPr>
          <w:t>I.</w:t>
        </w:r>
      </w:smartTag>
      <w:r w:rsidRPr="00AE2EAE">
        <w:rPr>
          <w:rFonts w:cs="Simplified Arabic"/>
          <w:sz w:val="28"/>
          <w:szCs w:val="28"/>
        </w:rPr>
        <w:t xml:space="preserve"> El-Zamik; Tomader, T. El- Hadidy;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>and Seham, H. Salem (2006). Efficiency of biofertilizers, organic and inorganic amendments application on growth and essential oil of marjoram (</w:t>
      </w:r>
      <w:r w:rsidRPr="00AE2EAE">
        <w:rPr>
          <w:rFonts w:cs="Simplified Arabic"/>
          <w:i/>
          <w:iCs/>
          <w:sz w:val="28"/>
          <w:szCs w:val="28"/>
        </w:rPr>
        <w:t xml:space="preserve">Majorana hortensis </w:t>
      </w:r>
      <w:r w:rsidRPr="00AE2EAE">
        <w:rPr>
          <w:rFonts w:cs="Simplified Arabic"/>
          <w:sz w:val="28"/>
          <w:szCs w:val="28"/>
        </w:rPr>
        <w:t xml:space="preserve">L.) plants grown on sandy and calcareous soils.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 </w:t>
      </w:r>
      <w:r w:rsidRPr="00AE2EAE">
        <w:rPr>
          <w:rFonts w:cs="Simplified Arabic"/>
          <w:sz w:val="28"/>
          <w:szCs w:val="28"/>
        </w:rPr>
        <w:t>33(2): 205- 230.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3-</w:t>
      </w:r>
      <w:r w:rsidRPr="00AE2EAE">
        <w:rPr>
          <w:rFonts w:cs="Simplified Arabic"/>
          <w:sz w:val="28"/>
          <w:szCs w:val="28"/>
        </w:rPr>
        <w:tab/>
      </w:r>
      <w:r w:rsidRPr="00AE2EAE">
        <w:rPr>
          <w:rFonts w:cs="Simplified Arabic"/>
          <w:b/>
          <w:bCs/>
          <w:sz w:val="28"/>
          <w:szCs w:val="28"/>
        </w:rPr>
        <w:t xml:space="preserve">Abd El-Fattah, H.I. </w:t>
      </w:r>
      <w:r w:rsidRPr="00AE2EAE">
        <w:rPr>
          <w:rFonts w:cs="Simplified Arabic"/>
          <w:sz w:val="28"/>
          <w:szCs w:val="28"/>
        </w:rPr>
        <w:t xml:space="preserve">(2005). Nested PCR technique for the detection of the herbicide resistance (bar) gene in the genome of some </w:t>
      </w:r>
      <w:r w:rsidRPr="00AE2EAE">
        <w:rPr>
          <w:rFonts w:cs="Simplified Arabic"/>
          <w:i/>
          <w:iCs/>
          <w:sz w:val="28"/>
          <w:szCs w:val="28"/>
        </w:rPr>
        <w:t xml:space="preserve">Streptomyces </w:t>
      </w:r>
      <w:r w:rsidRPr="00AE2EAE">
        <w:rPr>
          <w:rFonts w:cs="Simplified Arabic"/>
          <w:sz w:val="28"/>
          <w:szCs w:val="28"/>
        </w:rPr>
        <w:t xml:space="preserve">species.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New Egyptian Journal of Microbiology </w:t>
      </w:r>
      <w:r w:rsidRPr="00AE2EAE">
        <w:rPr>
          <w:rFonts w:cs="Simplified Arabic"/>
          <w:sz w:val="28"/>
          <w:szCs w:val="28"/>
        </w:rPr>
        <w:t>11, May: 1-10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4-</w:t>
      </w:r>
      <w:r w:rsidRPr="00AE2EAE">
        <w:rPr>
          <w:rFonts w:cs="Simplified Arabic"/>
          <w:sz w:val="28"/>
          <w:szCs w:val="28"/>
        </w:rPr>
        <w:tab/>
      </w:r>
      <w:r w:rsidRPr="00AE2EAE">
        <w:rPr>
          <w:rFonts w:cs="Simplified Arabic"/>
          <w:b/>
          <w:bCs/>
          <w:sz w:val="28"/>
          <w:szCs w:val="28"/>
        </w:rPr>
        <w:t xml:space="preserve">Abd El- Fattah, H.I. </w:t>
      </w:r>
      <w:r w:rsidRPr="00AE2EAE">
        <w:rPr>
          <w:rFonts w:cs="Simplified Arabic"/>
          <w:sz w:val="28"/>
          <w:szCs w:val="28"/>
        </w:rPr>
        <w:t xml:space="preserve">(2005). Culture, morphological, physiological and molecular studies on some streptomycete isolates. </w:t>
      </w:r>
      <w:smartTag w:uri="urn:schemas-microsoft-com:office:smarttags" w:element="place">
        <w:smartTag w:uri="urn:schemas-microsoft-com:office:smarttags" w:element="PlaceNam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Arab</w:t>
          </w:r>
        </w:smartTag>
        <w:r w:rsidRPr="00AE2EAE">
          <w:rPr>
            <w:rFonts w:cs="Simplified Arabic"/>
            <w:b/>
            <w:bCs/>
            <w:i/>
            <w:iCs/>
            <w:sz w:val="28"/>
            <w:szCs w:val="28"/>
          </w:rPr>
          <w:t xml:space="preserve"> </w:t>
        </w:r>
        <w:smartTag w:uri="urn:schemas-microsoft-com:office:smarttags" w:element="PlaceTyp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Univ.</w:t>
          </w:r>
        </w:smartTag>
      </w:smartTag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 J. Agric. Sci., Ain Shams Univ., </w:t>
      </w:r>
      <w:smartTag w:uri="urn:schemas-microsoft-com:office:smarttags" w:element="City">
        <w:smartTag w:uri="urn:schemas-microsoft-com:office:smarttags" w:element="plac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Cairo</w:t>
          </w:r>
        </w:smartTag>
      </w:smartTag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, </w:t>
      </w:r>
      <w:r w:rsidRPr="00AE2EAE">
        <w:rPr>
          <w:rFonts w:cs="Simplified Arabic"/>
          <w:sz w:val="28"/>
          <w:szCs w:val="28"/>
        </w:rPr>
        <w:t>13(2): 249- 268.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lastRenderedPageBreak/>
        <w:t>5-</w:t>
      </w:r>
      <w:r w:rsidRPr="00AE2EAE">
        <w:rPr>
          <w:rFonts w:cs="Simplified Arabic"/>
          <w:sz w:val="28"/>
          <w:szCs w:val="28"/>
        </w:rPr>
        <w:tab/>
        <w:t xml:space="preserve">Bassuny, S.M.; A.A. Abdel- Aziz,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and M.Y.S. Abdel- Aziz (2005). Fibrous crop by products as feed. 4-Effect of biological treatment of rice and bean straws on chemical composition, digestibility and some ruminal and blood constituents of sheep.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Gyptian J. Nutrition and Feeds. </w:t>
      </w:r>
      <w:r w:rsidRPr="00AE2EAE">
        <w:rPr>
          <w:rFonts w:cs="Simplified Arabic"/>
          <w:sz w:val="28"/>
          <w:szCs w:val="28"/>
        </w:rPr>
        <w:t>8 (special issue): 541- 554.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6-</w:t>
      </w:r>
      <w:r w:rsidRPr="00AE2EAE">
        <w:rPr>
          <w:rFonts w:cs="Simplified Arabic"/>
          <w:sz w:val="28"/>
          <w:szCs w:val="28"/>
        </w:rPr>
        <w:tab/>
      </w:r>
      <w:r w:rsidRPr="00AE2EAE">
        <w:rPr>
          <w:rFonts w:cs="Simplified Arabic"/>
          <w:b/>
          <w:bCs/>
          <w:sz w:val="28"/>
          <w:szCs w:val="28"/>
        </w:rPr>
        <w:t xml:space="preserve">Abd El- Fattah, H.I.; </w:t>
      </w:r>
      <w:r w:rsidRPr="00AE2EAE">
        <w:rPr>
          <w:rFonts w:cs="Simplified Arabic"/>
          <w:sz w:val="28"/>
          <w:szCs w:val="28"/>
        </w:rPr>
        <w:t xml:space="preserve">Sonya, H. Mohamd; Sh. M. Selium and M.S. Sharaf (2003). Use of random amplified polymorphic DNA (RAPD) polymerase chain reaction (PCR) analysis to fingerpring some </w:t>
      </w:r>
      <w:r w:rsidRPr="00AE2EAE">
        <w:rPr>
          <w:rFonts w:cs="Simplified Arabic"/>
          <w:i/>
          <w:iCs/>
          <w:sz w:val="28"/>
          <w:szCs w:val="28"/>
        </w:rPr>
        <w:t xml:space="preserve">Rhizobium leguminosarum </w:t>
      </w:r>
      <w:r w:rsidRPr="00AE2EAE">
        <w:rPr>
          <w:rFonts w:cs="Simplified Arabic"/>
          <w:sz w:val="28"/>
          <w:szCs w:val="28"/>
        </w:rPr>
        <w:t xml:space="preserve">biovar. </w:t>
      </w:r>
      <w:r w:rsidRPr="00AE2EAE">
        <w:rPr>
          <w:rFonts w:cs="Simplified Arabic"/>
          <w:i/>
          <w:iCs/>
          <w:sz w:val="28"/>
          <w:szCs w:val="28"/>
        </w:rPr>
        <w:t xml:space="preserve">viceae </w:t>
      </w:r>
      <w:r w:rsidRPr="00AE2EAE">
        <w:rPr>
          <w:rFonts w:cs="Simplified Arabic"/>
          <w:sz w:val="28"/>
          <w:szCs w:val="28"/>
        </w:rPr>
        <w:t xml:space="preserve">isolates. </w:t>
      </w:r>
      <w:smartTag w:uri="urn:schemas-microsoft-com:office:smarttags" w:element="place">
        <w:smartTag w:uri="urn:schemas-microsoft-com:office:smarttags" w:element="PlaceNam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Arab</w:t>
          </w:r>
        </w:smartTag>
        <w:r w:rsidRPr="00AE2EAE">
          <w:rPr>
            <w:rFonts w:cs="Simplified Arabic"/>
            <w:b/>
            <w:bCs/>
            <w:i/>
            <w:iCs/>
            <w:sz w:val="28"/>
            <w:szCs w:val="28"/>
          </w:rPr>
          <w:t xml:space="preserve"> </w:t>
        </w:r>
        <w:smartTag w:uri="urn:schemas-microsoft-com:office:smarttags" w:element="PlaceTyp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Univ.</w:t>
          </w:r>
        </w:smartTag>
      </w:smartTag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 J. Agric. Sci. Ain Shams Univ., </w:t>
      </w:r>
      <w:smartTag w:uri="urn:schemas-microsoft-com:office:smarttags" w:element="City">
        <w:smartTag w:uri="urn:schemas-microsoft-com:office:smarttags" w:element="plac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Cairo</w:t>
          </w:r>
        </w:smartTag>
      </w:smartTag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, </w:t>
      </w:r>
      <w:r w:rsidRPr="00AE2EAE">
        <w:rPr>
          <w:rFonts w:cs="Simplified Arabic"/>
          <w:sz w:val="28"/>
          <w:szCs w:val="28"/>
        </w:rPr>
        <w:t>11(1): 139- 158.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7-</w:t>
      </w:r>
      <w:r w:rsidRPr="00AE2EAE">
        <w:rPr>
          <w:rFonts w:cs="Simplified Arabic"/>
          <w:sz w:val="28"/>
          <w:szCs w:val="28"/>
        </w:rPr>
        <w:tab/>
        <w:t xml:space="preserve">Bassuny S.M.; A.A. Abd El- Aziz; M.F. El- Sayis; M.N. Omar,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and M.A. Abdulla. (2003). Fibrous crop by products as feed. 1-Effect of biological, chemical and biochemical treatments, sterilization process and incubation period on chemical composition and in vitro digestibility of corn cobs and suger cane bagasse. </w:t>
      </w:r>
      <w:r w:rsidRPr="00AE2EAE">
        <w:rPr>
          <w:rFonts w:cs="Simplified Arabic"/>
          <w:b/>
          <w:bCs/>
          <w:i/>
          <w:iCs/>
          <w:sz w:val="28"/>
          <w:szCs w:val="28"/>
        </w:rPr>
        <w:t>Egyptian J. Nutrition and Feeds.</w:t>
      </w:r>
      <w:r w:rsidRPr="00AE2EAE">
        <w:rPr>
          <w:rFonts w:cs="Simplified Arabic"/>
          <w:b/>
          <w:bCs/>
          <w:sz w:val="28"/>
          <w:szCs w:val="28"/>
        </w:rPr>
        <w:t xml:space="preserve"> </w:t>
      </w:r>
      <w:r w:rsidRPr="00AE2EAE">
        <w:rPr>
          <w:rFonts w:cs="Simplified Arabic"/>
          <w:sz w:val="28"/>
          <w:szCs w:val="28"/>
        </w:rPr>
        <w:t>6 (special issue): 891- 900.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8-</w:t>
      </w:r>
      <w:r w:rsidRPr="00AE2EAE">
        <w:rPr>
          <w:rFonts w:cs="Simplified Arabic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 w:rsidRPr="00AE2EAE">
            <w:rPr>
              <w:rFonts w:cs="Simplified Arabic"/>
              <w:sz w:val="28"/>
              <w:szCs w:val="28"/>
            </w:rPr>
            <w:t>Salem</w:t>
          </w:r>
        </w:smartTag>
      </w:smartTag>
      <w:r w:rsidRPr="00AE2EAE">
        <w:rPr>
          <w:rFonts w:cs="Simplified Arabic"/>
          <w:sz w:val="28"/>
          <w:szCs w:val="28"/>
        </w:rPr>
        <w:t xml:space="preserve">, S.H.; </w:t>
      </w:r>
      <w:smartTag w:uri="urn:schemas-microsoft-com:office:smarttags" w:element="place">
        <w:smartTag w:uri="urn:schemas:contacts" w:element="Sn">
          <w:r w:rsidRPr="00AE2EAE">
            <w:rPr>
              <w:rFonts w:cs="Simplified Arabic"/>
              <w:sz w:val="28"/>
              <w:szCs w:val="28"/>
            </w:rPr>
            <w:t>Fatma</w:t>
          </w:r>
        </w:smartTag>
        <w:r w:rsidRPr="00AE2EAE">
          <w:rPr>
            <w:rFonts w:cs="Simplified Arabic"/>
            <w:sz w:val="28"/>
            <w:szCs w:val="28"/>
          </w:rPr>
          <w:t xml:space="preserve"> </w:t>
        </w:r>
        <w:smartTag w:uri="urn:schemas:contacts" w:element="Sn">
          <w:r w:rsidRPr="00AE2EAE">
            <w:rPr>
              <w:rFonts w:cs="Simplified Arabic"/>
              <w:sz w:val="28"/>
              <w:szCs w:val="28"/>
            </w:rPr>
            <w:t>I.</w:t>
          </w:r>
        </w:smartTag>
      </w:smartTag>
      <w:r w:rsidRPr="00AE2EAE">
        <w:rPr>
          <w:rFonts w:cs="Simplified Arabic"/>
          <w:sz w:val="28"/>
          <w:szCs w:val="28"/>
        </w:rPr>
        <w:t xml:space="preserve"> El-Zamik; </w:t>
      </w:r>
      <w:r w:rsidRPr="00AE2EAE">
        <w:rPr>
          <w:rFonts w:cs="Simplified Arabic"/>
          <w:b/>
          <w:bCs/>
          <w:sz w:val="28"/>
          <w:szCs w:val="28"/>
        </w:rPr>
        <w:t xml:space="preserve">H.I.; Abd El- Fattah </w:t>
      </w:r>
      <w:r w:rsidRPr="00AE2EAE">
        <w:rPr>
          <w:rFonts w:cs="Simplified Arabic"/>
          <w:sz w:val="28"/>
          <w:szCs w:val="28"/>
        </w:rPr>
        <w:t xml:space="preserve">and M.A. Radwan (2003). Characterization of six bacteriophages active against </w:t>
      </w:r>
      <w:r w:rsidRPr="00AE2EAE">
        <w:rPr>
          <w:rFonts w:cs="Simplified Arabic"/>
          <w:i/>
          <w:iCs/>
          <w:sz w:val="28"/>
          <w:szCs w:val="28"/>
        </w:rPr>
        <w:t>Rhizobium leguminosarum</w:t>
      </w:r>
      <w:r w:rsidRPr="00AE2EAE">
        <w:rPr>
          <w:rFonts w:cs="Simplified Arabic"/>
          <w:sz w:val="28"/>
          <w:szCs w:val="28"/>
        </w:rPr>
        <w:t xml:space="preserve"> bv. </w:t>
      </w:r>
      <w:r w:rsidRPr="00AE2EAE">
        <w:rPr>
          <w:rFonts w:cs="Simplified Arabic"/>
          <w:i/>
          <w:iCs/>
          <w:sz w:val="28"/>
          <w:szCs w:val="28"/>
        </w:rPr>
        <w:t>viceae</w:t>
      </w:r>
      <w:r w:rsidRPr="00AE2EAE">
        <w:rPr>
          <w:rFonts w:cs="Simplified Arabic"/>
          <w:sz w:val="28"/>
          <w:szCs w:val="28"/>
        </w:rPr>
        <w:t xml:space="preserve">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Annals of Agriculture Science. Ain Shams Univ., </w:t>
      </w:r>
      <w:smartTag w:uri="urn:schemas-microsoft-com:office:smarttags" w:element="City">
        <w:smartTag w:uri="urn:schemas-microsoft-com:office:smarttags" w:element="plac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Cairo</w:t>
          </w:r>
        </w:smartTag>
      </w:smartTag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, </w:t>
      </w:r>
      <w:r w:rsidRPr="00AE2EAE">
        <w:rPr>
          <w:rFonts w:cs="Simplified Arabic"/>
          <w:sz w:val="28"/>
          <w:szCs w:val="28"/>
        </w:rPr>
        <w:t>49(1): 1- 17.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9-</w:t>
      </w:r>
      <w:r w:rsidRPr="00AE2EAE">
        <w:rPr>
          <w:rFonts w:cs="Simplified Arabic"/>
          <w:sz w:val="28"/>
          <w:szCs w:val="28"/>
        </w:rPr>
        <w:tab/>
        <w:t xml:space="preserve">Sharaf, M.S.; Sonya, H. Mohamd;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and Sh.M. Selim (2003). Nodulation, nitrogen fixation and yield of soybean in saline soil as affected by salt tolerance of bradyrhizobia.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Arab Univ. J. Agric. Sci.; Ain Shames Univ., </w:t>
      </w:r>
      <w:smartTag w:uri="urn:schemas-microsoft-com:office:smarttags" w:element="City">
        <w:smartTag w:uri="urn:schemas-microsoft-com:office:smarttags" w:element="plac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Cairo</w:t>
          </w:r>
        </w:smartTag>
      </w:smartTag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. </w:t>
      </w:r>
      <w:r w:rsidRPr="00AE2EAE">
        <w:rPr>
          <w:rFonts w:cs="Simplified Arabic"/>
          <w:sz w:val="28"/>
          <w:szCs w:val="28"/>
        </w:rPr>
        <w:t>11(1): 87- 96.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10-</w:t>
      </w:r>
      <w:r w:rsidRPr="00AE2EAE">
        <w:rPr>
          <w:rFonts w:cs="Simplified Arabic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 w:rsidRPr="00AE2EAE">
            <w:rPr>
              <w:rFonts w:cs="Simplified Arabic"/>
              <w:sz w:val="28"/>
              <w:szCs w:val="28"/>
            </w:rPr>
            <w:t>Salem</w:t>
          </w:r>
        </w:smartTag>
      </w:smartTag>
      <w:r w:rsidRPr="00AE2EAE">
        <w:rPr>
          <w:rFonts w:cs="Simplified Arabic"/>
          <w:sz w:val="28"/>
          <w:szCs w:val="28"/>
        </w:rPr>
        <w:t xml:space="preserve">, S.H.; E.M. Gewaily; E. Ahrens,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(2001). Evaluation of the microbial activities in some Egyptian soils through the values of soil microbiological index.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 </w:t>
      </w:r>
      <w:r w:rsidRPr="00AE2EAE">
        <w:rPr>
          <w:rFonts w:cs="Simplified Arabic"/>
          <w:sz w:val="28"/>
          <w:szCs w:val="28"/>
        </w:rPr>
        <w:t>28(3): 703- 721.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11-</w:t>
      </w:r>
      <w:r w:rsidRPr="00AE2EAE">
        <w:rPr>
          <w:rFonts w:cs="Simplified Arabic"/>
          <w:sz w:val="28"/>
          <w:szCs w:val="28"/>
        </w:rPr>
        <w:tab/>
        <w:t xml:space="preserve">Sonya, H. Mohamd; </w:t>
      </w:r>
      <w:r w:rsidRPr="00AE2EAE">
        <w:rPr>
          <w:rFonts w:cs="Simplified Arabic"/>
          <w:b/>
          <w:bCs/>
          <w:sz w:val="28"/>
          <w:szCs w:val="28"/>
        </w:rPr>
        <w:t xml:space="preserve">H.I. Abd El-Fattah; </w:t>
      </w:r>
      <w:r w:rsidRPr="00AE2EAE">
        <w:rPr>
          <w:rFonts w:cs="Simplified Arabic"/>
          <w:sz w:val="28"/>
          <w:szCs w:val="28"/>
        </w:rPr>
        <w:t xml:space="preserve">Sh.M. Selim and M.S. Sharaf (2001). Identification and molecular studies on some halotoleront streptomycetes isolated from Sinai sandy soil.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Arab J. Biotechnology. </w:t>
      </w:r>
      <w:r w:rsidRPr="00AE2EAE">
        <w:rPr>
          <w:rFonts w:cs="Simplified Arabic"/>
          <w:sz w:val="28"/>
          <w:szCs w:val="28"/>
        </w:rPr>
        <w:t>4(2): 179- 196.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lastRenderedPageBreak/>
        <w:t>12-</w:t>
      </w:r>
      <w:r w:rsidRPr="00AE2EAE">
        <w:rPr>
          <w:rFonts w:cs="Simplified Arabic"/>
          <w:sz w:val="28"/>
          <w:szCs w:val="28"/>
        </w:rPr>
        <w:tab/>
      </w:r>
      <w:r w:rsidRPr="00AE2EAE">
        <w:rPr>
          <w:rFonts w:cs="Simplified Arabic"/>
          <w:b/>
          <w:bCs/>
          <w:sz w:val="28"/>
          <w:szCs w:val="28"/>
        </w:rPr>
        <w:t xml:space="preserve">Abd El- Fattah, H.I. </w:t>
      </w:r>
      <w:r w:rsidRPr="00AE2EAE">
        <w:rPr>
          <w:rFonts w:cs="Simplified Arabic"/>
          <w:sz w:val="28"/>
          <w:szCs w:val="28"/>
        </w:rPr>
        <w:t xml:space="preserve">and H.M.A. Arisha (2000). Effect of </w:t>
      </w:r>
      <w:r w:rsidRPr="00AE2EAE">
        <w:rPr>
          <w:rFonts w:cs="Simplified Arabic"/>
          <w:i/>
          <w:iCs/>
          <w:sz w:val="28"/>
          <w:szCs w:val="28"/>
        </w:rPr>
        <w:t xml:space="preserve">Rhizobium </w:t>
      </w:r>
      <w:r w:rsidRPr="00AE2EAE">
        <w:rPr>
          <w:rFonts w:cs="Simplified Arabic"/>
          <w:sz w:val="28"/>
          <w:szCs w:val="28"/>
        </w:rPr>
        <w:t>inoculation and vitamin B</w:t>
      </w:r>
      <w:r w:rsidRPr="00AE2EAE">
        <w:rPr>
          <w:rFonts w:cs="Simplified Arabic"/>
          <w:sz w:val="28"/>
          <w:szCs w:val="28"/>
          <w:vertAlign w:val="subscript"/>
        </w:rPr>
        <w:t>12</w:t>
      </w:r>
      <w:r w:rsidRPr="00AE2EAE">
        <w:rPr>
          <w:rFonts w:cs="Simplified Arabic"/>
          <w:sz w:val="28"/>
          <w:szCs w:val="28"/>
        </w:rPr>
        <w:t xml:space="preserve"> on growth, yield and quality of common bean under sandy soil conditions.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27(1): 59- 76.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13-</w:t>
      </w:r>
      <w:r w:rsidRPr="00AE2EAE">
        <w:rPr>
          <w:rFonts w:cs="Simplified Arabic"/>
          <w:sz w:val="28"/>
          <w:szCs w:val="28"/>
        </w:rPr>
        <w:tab/>
      </w:r>
      <w:r w:rsidRPr="00AE2EAE">
        <w:rPr>
          <w:rFonts w:cs="Simplified Arabic"/>
          <w:b/>
          <w:bCs/>
          <w:sz w:val="28"/>
          <w:szCs w:val="28"/>
        </w:rPr>
        <w:t xml:space="preserve">Abd El- Fattah, H.I. </w:t>
      </w:r>
      <w:r w:rsidRPr="00AE2EAE">
        <w:rPr>
          <w:rFonts w:cs="Simplified Arabic"/>
          <w:sz w:val="28"/>
          <w:szCs w:val="28"/>
        </w:rPr>
        <w:t xml:space="preserve">(1999). Wheat genotype effects on associative nitrogen fixation as measured by nitrogenase and dehydrogenase activities.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26(6): 1625- 1640.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14-</w:t>
      </w:r>
      <w:r w:rsidRPr="00AE2EAE">
        <w:rPr>
          <w:rFonts w:cs="Simplified Arabic"/>
          <w:sz w:val="28"/>
          <w:szCs w:val="28"/>
        </w:rPr>
        <w:tab/>
        <w:t xml:space="preserve">Mahgoub, E.M.I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(1999). Genetic nature of responsiveness of wheat populations to inoculation with the associative plant growth stimulating rhizosphere bacteria.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26(1): 65- 79.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15-</w:t>
      </w:r>
      <w:r w:rsidRPr="00AE2EAE">
        <w:rPr>
          <w:rFonts w:cs="Simplified Arabic"/>
          <w:sz w:val="28"/>
          <w:szCs w:val="28"/>
        </w:rPr>
        <w:tab/>
        <w:t xml:space="preserve">Arisha, H.M.A.; A. Bardisi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(1998). Effect of </w:t>
      </w:r>
      <w:r w:rsidRPr="00AE2EAE">
        <w:rPr>
          <w:rFonts w:cs="Simplified Arabic"/>
          <w:i/>
          <w:iCs/>
          <w:sz w:val="28"/>
          <w:szCs w:val="28"/>
        </w:rPr>
        <w:t xml:space="preserve">Rhizobium </w:t>
      </w:r>
      <w:r w:rsidRPr="00AE2EAE">
        <w:rPr>
          <w:rFonts w:cs="Simplified Arabic"/>
          <w:sz w:val="28"/>
          <w:szCs w:val="28"/>
        </w:rPr>
        <w:t xml:space="preserve">inoculation and sulfur application on pea plant yield and sulfur oxidizing microorganisms in sandy soil.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25(6): 1051- 1072.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16-</w:t>
      </w:r>
      <w:r w:rsidRPr="00AE2EAE">
        <w:rPr>
          <w:rFonts w:cs="Simplified Arabic"/>
          <w:sz w:val="28"/>
          <w:szCs w:val="28"/>
        </w:rPr>
        <w:tab/>
        <w:t xml:space="preserve">Gewaily, E.M.,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>and I.A. El-Garhi (1996). Response of pea plants (</w:t>
      </w:r>
      <w:r w:rsidRPr="00AE2EAE">
        <w:rPr>
          <w:rFonts w:cs="Simplified Arabic"/>
          <w:i/>
          <w:iCs/>
          <w:sz w:val="28"/>
          <w:szCs w:val="28"/>
        </w:rPr>
        <w:t xml:space="preserve">Pisum sativum </w:t>
      </w:r>
      <w:r w:rsidRPr="00AE2EAE">
        <w:rPr>
          <w:rFonts w:cs="Simplified Arabic"/>
          <w:sz w:val="28"/>
          <w:szCs w:val="28"/>
        </w:rPr>
        <w:t xml:space="preserve">L.) to irrigation with waste effluent, </w:t>
      </w:r>
      <w:smartTag w:uri="urn:schemas-microsoft-com:office:smarttags" w:element="stockticker">
        <w:r w:rsidRPr="00AE2EAE">
          <w:rPr>
            <w:rFonts w:cs="Simplified Arabic"/>
            <w:sz w:val="28"/>
            <w:szCs w:val="28"/>
          </w:rPr>
          <w:t>NPK</w:t>
        </w:r>
      </w:smartTag>
      <w:r w:rsidRPr="00AE2EAE">
        <w:rPr>
          <w:rFonts w:cs="Simplified Arabic"/>
          <w:sz w:val="28"/>
          <w:szCs w:val="28"/>
        </w:rPr>
        <w:t xml:space="preserve"> fertilization and Rhizobial inoculation in sandy soil.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23(6): 1065- 1085.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17-</w:t>
      </w:r>
      <w:r w:rsidRPr="00AE2EAE">
        <w:rPr>
          <w:rFonts w:cs="Simplified Arabic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 w:rsidRPr="00AE2EAE">
            <w:rPr>
              <w:rFonts w:cs="Simplified Arabic"/>
              <w:sz w:val="28"/>
              <w:szCs w:val="28"/>
            </w:rPr>
            <w:t>Salem</w:t>
          </w:r>
        </w:smartTag>
      </w:smartTag>
      <w:r w:rsidRPr="00AE2EAE">
        <w:rPr>
          <w:rFonts w:cs="Simplified Arabic"/>
          <w:sz w:val="28"/>
          <w:szCs w:val="28"/>
        </w:rPr>
        <w:t xml:space="preserve">, S.H.; </w:t>
      </w:r>
      <w:smartTag w:uri="urn:schemas-microsoft-com:office:smarttags" w:element="place">
        <w:smartTag w:uri="urn:schemas:contacts" w:element="Sn">
          <w:r w:rsidRPr="00AE2EAE">
            <w:rPr>
              <w:rFonts w:cs="Simplified Arabic"/>
              <w:sz w:val="28"/>
              <w:szCs w:val="28"/>
            </w:rPr>
            <w:t>Fatma</w:t>
          </w:r>
        </w:smartTag>
        <w:r w:rsidRPr="00AE2EAE">
          <w:rPr>
            <w:rFonts w:cs="Simplified Arabic"/>
            <w:sz w:val="28"/>
            <w:szCs w:val="28"/>
          </w:rPr>
          <w:t xml:space="preserve"> </w:t>
        </w:r>
        <w:smartTag w:uri="urn:schemas:contacts" w:element="Sn">
          <w:r w:rsidRPr="00AE2EAE">
            <w:rPr>
              <w:rFonts w:cs="Simplified Arabic"/>
              <w:sz w:val="28"/>
              <w:szCs w:val="28"/>
            </w:rPr>
            <w:t>I.</w:t>
          </w:r>
        </w:smartTag>
      </w:smartTag>
      <w:r w:rsidRPr="00AE2EAE">
        <w:rPr>
          <w:rFonts w:cs="Simplified Arabic"/>
          <w:sz w:val="28"/>
          <w:szCs w:val="28"/>
        </w:rPr>
        <w:t xml:space="preserve"> El- Zamik;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and M.I. Hegazy (1995). Effect of mixing animal wastes with plant residues on biogas production. </w:t>
      </w:r>
      <w:smartTag w:uri="urn:schemas-microsoft-com:office:smarttags" w:element="country-region">
        <w:smartTag w:uri="urn:schemas-microsoft-com:office:smarttags" w:element="place">
          <w:r w:rsidRPr="00AE2EAE">
            <w:rPr>
              <w:rFonts w:cs="Simplified Arabic"/>
              <w:b/>
              <w:bCs/>
              <w:i/>
              <w:iCs/>
              <w:sz w:val="28"/>
              <w:szCs w:val="28"/>
            </w:rPr>
            <w:t>Egypt</w:t>
          </w:r>
        </w:smartTag>
      </w:smartTag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. J. Appl. Sci., </w:t>
      </w:r>
      <w:r w:rsidRPr="00AE2EAE">
        <w:rPr>
          <w:rFonts w:cs="Simplified Arabic"/>
          <w:sz w:val="28"/>
          <w:szCs w:val="28"/>
        </w:rPr>
        <w:t>10(2): 313- 330.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18-</w:t>
      </w:r>
      <w:r w:rsidRPr="00AE2EAE">
        <w:rPr>
          <w:rFonts w:cs="Simplified Arabic"/>
          <w:sz w:val="28"/>
          <w:szCs w:val="28"/>
        </w:rPr>
        <w:tab/>
        <w:t xml:space="preserve">Gewaily, E.M.; Fatma El- Zamik; G.E. M. Mohamed; </w:t>
      </w:r>
      <w:r w:rsidRPr="00AE2EAE">
        <w:rPr>
          <w:rFonts w:cs="Simplified Arabic"/>
          <w:b/>
          <w:bCs/>
          <w:sz w:val="28"/>
          <w:szCs w:val="28"/>
        </w:rPr>
        <w:t>H.I. Abd El- Fattah</w:t>
      </w:r>
      <w:r w:rsidRPr="00AE2EAE">
        <w:rPr>
          <w:rFonts w:cs="Simplified Arabic"/>
          <w:sz w:val="28"/>
          <w:szCs w:val="28"/>
        </w:rPr>
        <w:t xml:space="preserve"> and A.M. Ali (1994). Effects of media components and rehydration solutions on the viability of baker yeast.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21(4): 1163- 1171.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19-</w:t>
      </w:r>
      <w:r w:rsidRPr="00AE2EAE">
        <w:rPr>
          <w:rFonts w:cs="Simplified Arabic"/>
          <w:sz w:val="28"/>
          <w:szCs w:val="28"/>
        </w:rPr>
        <w:tab/>
        <w:t xml:space="preserve">Gewaily, E.M., S.H. Salem, Nahd El- Wafai; Fatma El- Zamik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(1992). The influence of ammonium sulphate and plant residues on N-mineralization and related microbial changes in soils.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Annals of Agric. Sci., Moshtohor, </w:t>
      </w:r>
      <w:r w:rsidRPr="00AE2EAE">
        <w:rPr>
          <w:rFonts w:cs="Simplified Arabic"/>
          <w:sz w:val="28"/>
          <w:szCs w:val="28"/>
        </w:rPr>
        <w:t>30(1): 233- 250.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20-</w:t>
      </w:r>
      <w:r w:rsidRPr="00AE2EAE">
        <w:rPr>
          <w:rFonts w:cs="Simplified Arabic"/>
          <w:sz w:val="28"/>
          <w:szCs w:val="28"/>
        </w:rPr>
        <w:tab/>
        <w:t xml:space="preserve">Fahamy, M.; E.M. Gewaily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(1980). Fungal amylase production. II. Effect of different agricultural by- products </w:t>
      </w:r>
      <w:r w:rsidRPr="00AE2EAE">
        <w:rPr>
          <w:rFonts w:cs="Simplified Arabic"/>
          <w:sz w:val="28"/>
          <w:szCs w:val="28"/>
        </w:rPr>
        <w:lastRenderedPageBreak/>
        <w:t xml:space="preserve">and incubation time on enzyme biosynthesis.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7(1): 313- 326.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21-</w:t>
      </w:r>
      <w:r w:rsidRPr="00AE2EAE">
        <w:rPr>
          <w:rFonts w:cs="Simplified Arabic"/>
          <w:sz w:val="28"/>
          <w:szCs w:val="28"/>
        </w:rPr>
        <w:tab/>
        <w:t xml:space="preserve">Fahmy, M.; E.M. Gewaily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(1980). Fungal amylase production. III. Effect of different nitrogen sources on enzyme formation.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7(1): 327- 342.</w:t>
      </w:r>
    </w:p>
    <w:p w:rsidR="00DF7259" w:rsidRPr="00AE2EAE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22-</w:t>
      </w:r>
      <w:r w:rsidRPr="00AE2EAE">
        <w:rPr>
          <w:rFonts w:cs="Simplified Arabic"/>
          <w:sz w:val="28"/>
          <w:szCs w:val="28"/>
        </w:rPr>
        <w:tab/>
        <w:t xml:space="preserve">Gewaily, E.M.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(1979). Effect of mineral salts on fungal amylase production.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6(2): 45- 56.</w:t>
      </w:r>
    </w:p>
    <w:p w:rsidR="00DF7259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23-</w:t>
      </w:r>
      <w:r w:rsidRPr="00AE2EAE">
        <w:rPr>
          <w:rFonts w:cs="Simplified Arabic"/>
          <w:sz w:val="28"/>
          <w:szCs w:val="28"/>
        </w:rPr>
        <w:tab/>
        <w:t xml:space="preserve">Fahmy, M.; E.M. Gewaily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(1979). Fungal amylase production. I. Screening of amylase producing cultures.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6(1): 70- 79.</w:t>
      </w:r>
    </w:p>
    <w:p w:rsidR="00DF7259" w:rsidRPr="00F42C3F" w:rsidRDefault="00DF7259" w:rsidP="00DF7259">
      <w:pPr>
        <w:bidi w:val="0"/>
        <w:spacing w:line="420" w:lineRule="exact"/>
        <w:ind w:left="480" w:hanging="480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24-</w:t>
      </w:r>
      <w:r w:rsidRPr="00AE2EAE">
        <w:rPr>
          <w:rFonts w:cs="Simplified Arabic"/>
          <w:sz w:val="28"/>
          <w:szCs w:val="28"/>
        </w:rPr>
        <w:tab/>
        <w:t xml:space="preserve">Gewaily, E.M. and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(1979). Effect of pH and temperature on fungal amylase production.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Zagazig J. Agric. Res., </w:t>
      </w:r>
      <w:r w:rsidRPr="00AE2EAE">
        <w:rPr>
          <w:rFonts w:cs="Simplified Arabic"/>
          <w:sz w:val="28"/>
          <w:szCs w:val="28"/>
        </w:rPr>
        <w:t>6(2): 57- 70.</w:t>
      </w:r>
    </w:p>
    <w:p w:rsidR="00DF7259" w:rsidRPr="00427F10" w:rsidRDefault="00DF7259" w:rsidP="00DF7259">
      <w:pPr>
        <w:spacing w:after="120"/>
        <w:ind w:left="-9"/>
        <w:rPr>
          <w:rFonts w:cs="MCS Taybah S_U normal." w:hint="cs"/>
          <w:sz w:val="22"/>
          <w:szCs w:val="22"/>
          <w:rtl/>
        </w:rPr>
      </w:pPr>
    </w:p>
    <w:p w:rsidR="00DF7259" w:rsidRPr="00AE2EAE" w:rsidRDefault="00DF7259" w:rsidP="00DF7259">
      <w:pPr>
        <w:spacing w:after="120"/>
        <w:ind w:left="-9"/>
        <w:rPr>
          <w:rFonts w:cs="MCS Taybah S_U normal." w:hint="cs"/>
          <w:sz w:val="32"/>
          <w:szCs w:val="32"/>
          <w:rtl/>
        </w:rPr>
      </w:pPr>
      <w:r>
        <w:rPr>
          <w:rFonts w:cs="MCS Taybah S_U normal." w:hint="cs"/>
          <w:sz w:val="32"/>
          <w:szCs w:val="32"/>
          <w:rtl/>
        </w:rPr>
        <w:t xml:space="preserve">* </w:t>
      </w:r>
      <w:r w:rsidRPr="00AE2EAE">
        <w:rPr>
          <w:rFonts w:cs="MCS Taybah S_U normal." w:hint="cs"/>
          <w:sz w:val="32"/>
          <w:szCs w:val="32"/>
          <w:rtl/>
        </w:rPr>
        <w:t>الأبحاث العلمية المنشورة في المجلات والمؤتمرات الدولية</w:t>
      </w:r>
    </w:p>
    <w:p w:rsidR="00DF7259" w:rsidRDefault="00DF7259" w:rsidP="00DF7259">
      <w:pPr>
        <w:bidi w:val="0"/>
        <w:spacing w:line="420" w:lineRule="exact"/>
        <w:ind w:left="448" w:hanging="448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1-</w:t>
      </w:r>
      <w:r w:rsidRPr="00AE2EAE">
        <w:rPr>
          <w:rFonts w:cs="Simplified Arabic"/>
          <w:sz w:val="28"/>
          <w:szCs w:val="28"/>
        </w:rPr>
        <w:tab/>
        <w:t xml:space="preserve">Sonya, H.M. Hussein;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and Zubeda Chaudhry (2005). A comparative study between numerical and RAPD-PCR technology for identification of some </w:t>
      </w:r>
      <w:r w:rsidRPr="00AE2EAE">
        <w:rPr>
          <w:rFonts w:cs="Simplified Arabic"/>
          <w:i/>
          <w:iCs/>
          <w:sz w:val="28"/>
          <w:szCs w:val="28"/>
        </w:rPr>
        <w:t xml:space="preserve">Streptomycetes </w:t>
      </w:r>
      <w:r w:rsidRPr="00AE2EAE">
        <w:rPr>
          <w:rFonts w:cs="Simplified Arabic"/>
          <w:sz w:val="28"/>
          <w:szCs w:val="28"/>
        </w:rPr>
        <w:t xml:space="preserve">strains. Third International Symposium on Biotechnology. </w:t>
      </w:r>
      <w:smartTag w:uri="urn:schemas-microsoft-com:office:smarttags" w:element="date">
        <w:smartTagPr>
          <w:attr w:name="Month" w:val="12"/>
          <w:attr w:name="Day" w:val="15"/>
          <w:attr w:name="Year" w:val="2005"/>
        </w:smartTagPr>
        <w:r w:rsidRPr="00AE2EAE">
          <w:rPr>
            <w:rFonts w:cs="Simplified Arabic"/>
            <w:sz w:val="28"/>
            <w:szCs w:val="28"/>
          </w:rPr>
          <w:t>December 15-18, 2005</w:t>
        </w:r>
      </w:smartTag>
      <w:r w:rsidRPr="00AE2EAE">
        <w:rPr>
          <w:rFonts w:cs="Simplified Arabic"/>
          <w:sz w:val="28"/>
          <w:szCs w:val="28"/>
        </w:rPr>
        <w:t xml:space="preserve">. </w:t>
      </w:r>
      <w:smartTag w:uri="urn:schemas-microsoft-com:office:smarttags" w:element="place">
        <w:smartTag w:uri="urn:schemas-microsoft-com:office:smarttags" w:element="PlaceType">
          <w:r w:rsidRPr="00AE2EAE">
            <w:rPr>
              <w:rFonts w:cs="Simplified Arabic"/>
              <w:sz w:val="28"/>
              <w:szCs w:val="28"/>
            </w:rPr>
            <w:t>University</w:t>
          </w:r>
        </w:smartTag>
        <w:r w:rsidRPr="00AE2EAE">
          <w:rPr>
            <w:rFonts w:cs="Simplified Arabic"/>
            <w:sz w:val="28"/>
            <w:szCs w:val="28"/>
          </w:rPr>
          <w:t xml:space="preserve"> of </w:t>
        </w:r>
        <w:smartTag w:uri="urn:schemas-microsoft-com:office:smarttags" w:element="PlaceName">
          <w:r w:rsidRPr="00AE2EAE">
            <w:rPr>
              <w:rFonts w:cs="Simplified Arabic"/>
              <w:sz w:val="28"/>
              <w:szCs w:val="28"/>
            </w:rPr>
            <w:t>Sindh</w:t>
          </w:r>
        </w:smartTag>
      </w:smartTag>
      <w:r w:rsidRPr="00AE2EAE">
        <w:rPr>
          <w:rFonts w:cs="Simplified Arabic"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E2EAE">
            <w:rPr>
              <w:rFonts w:cs="Simplified Arabic"/>
              <w:sz w:val="28"/>
              <w:szCs w:val="28"/>
            </w:rPr>
            <w:t>Jamshoro</w:t>
          </w:r>
        </w:smartTag>
        <w:r w:rsidRPr="00AE2EAE">
          <w:rPr>
            <w:rFonts w:cs="Simplified Arabic"/>
            <w:sz w:val="28"/>
            <w:szCs w:val="28"/>
          </w:rPr>
          <w:t xml:space="preserve">, </w:t>
        </w:r>
        <w:smartTag w:uri="urn:schemas-microsoft-com:office:smarttags" w:element="country-region">
          <w:r w:rsidRPr="00AE2EAE">
            <w:rPr>
              <w:rFonts w:cs="Simplified Arabic"/>
              <w:sz w:val="28"/>
              <w:szCs w:val="28"/>
            </w:rPr>
            <w:t>Pakistan</w:t>
          </w:r>
        </w:smartTag>
      </w:smartTag>
      <w:r w:rsidRPr="00AE2EAE">
        <w:rPr>
          <w:rFonts w:cs="Simplified Arabic"/>
          <w:sz w:val="28"/>
          <w:szCs w:val="28"/>
        </w:rPr>
        <w:t>.</w:t>
      </w:r>
    </w:p>
    <w:p w:rsidR="00DF7259" w:rsidRDefault="00DF7259" w:rsidP="00DF7259">
      <w:pPr>
        <w:bidi w:val="0"/>
        <w:spacing w:line="420" w:lineRule="exact"/>
        <w:ind w:left="448" w:hanging="448"/>
        <w:jc w:val="lowKashida"/>
        <w:rPr>
          <w:rFonts w:cs="Simplified Arabic"/>
          <w:sz w:val="28"/>
          <w:szCs w:val="28"/>
        </w:rPr>
      </w:pPr>
      <w:r w:rsidRPr="00AE2EAE">
        <w:rPr>
          <w:rFonts w:cs="Simplified Arabic"/>
          <w:sz w:val="28"/>
          <w:szCs w:val="28"/>
        </w:rPr>
        <w:t>2-</w:t>
      </w:r>
      <w:r w:rsidRPr="00AE2EAE">
        <w:rPr>
          <w:rFonts w:cs="Simplified Arabic"/>
          <w:sz w:val="28"/>
          <w:szCs w:val="28"/>
        </w:rPr>
        <w:tab/>
        <w:t xml:space="preserve">El- Bestawy, E.E. Abou El-Kheir, </w:t>
      </w:r>
      <w:r w:rsidRPr="00AE2EAE">
        <w:rPr>
          <w:rFonts w:cs="Simplified Arabic"/>
          <w:b/>
          <w:bCs/>
          <w:sz w:val="28"/>
          <w:szCs w:val="28"/>
        </w:rPr>
        <w:t xml:space="preserve">H.I. Abd El- Fattah </w:t>
      </w:r>
      <w:r w:rsidRPr="00AE2EAE">
        <w:rPr>
          <w:rFonts w:cs="Simplified Arabic"/>
          <w:sz w:val="28"/>
          <w:szCs w:val="28"/>
        </w:rPr>
        <w:t xml:space="preserve">and S.M. Hassouna (1998). Enhancement of bacterial efficiency for metal removal using mutation techniques. </w:t>
      </w:r>
      <w:r w:rsidRPr="00AE2EAE">
        <w:rPr>
          <w:rFonts w:cs="Simplified Arabic"/>
          <w:b/>
          <w:bCs/>
          <w:i/>
          <w:iCs/>
          <w:sz w:val="28"/>
          <w:szCs w:val="28"/>
        </w:rPr>
        <w:t xml:space="preserve">World J. Microbiology &amp; Biotechnology, </w:t>
      </w:r>
      <w:r w:rsidRPr="00AE2EAE">
        <w:rPr>
          <w:rFonts w:cs="Simplified Arabic"/>
          <w:sz w:val="28"/>
          <w:szCs w:val="28"/>
        </w:rPr>
        <w:t>14(6): 853- 856</w:t>
      </w:r>
      <w:r>
        <w:rPr>
          <w:rFonts w:cs="Simplified Arabic"/>
          <w:sz w:val="28"/>
          <w:szCs w:val="28"/>
        </w:rPr>
        <w:t>.</w:t>
      </w:r>
    </w:p>
    <w:p w:rsidR="00412D40" w:rsidRDefault="00412D40" w:rsidP="00412D40">
      <w:pPr>
        <w:bidi w:val="0"/>
        <w:spacing w:line="420" w:lineRule="exact"/>
        <w:ind w:left="448" w:hanging="448"/>
        <w:jc w:val="lowKashida"/>
        <w:rPr>
          <w:rFonts w:cs="Simplified Arabic"/>
          <w:sz w:val="28"/>
          <w:szCs w:val="28"/>
        </w:rPr>
      </w:pPr>
    </w:p>
    <w:p w:rsidR="00412D40" w:rsidRDefault="00412D40" w:rsidP="00412D40">
      <w:pPr>
        <w:bidi w:val="0"/>
        <w:spacing w:line="420" w:lineRule="exact"/>
        <w:ind w:left="448" w:hanging="448"/>
        <w:jc w:val="lowKashida"/>
        <w:rPr>
          <w:rFonts w:cs="Simplified Arabic"/>
          <w:sz w:val="28"/>
          <w:szCs w:val="28"/>
        </w:rPr>
      </w:pPr>
    </w:p>
    <w:p w:rsidR="002807B2" w:rsidRDefault="002807B2" w:rsidP="009032F0">
      <w:pPr>
        <w:tabs>
          <w:tab w:val="left" w:pos="5830"/>
        </w:tabs>
        <w:ind w:left="1466" w:hanging="1466"/>
        <w:rPr>
          <w:rFonts w:hint="cs"/>
          <w:rtl/>
          <w:lang w:bidi="ar-EG"/>
        </w:rPr>
      </w:pPr>
      <w:r>
        <w:rPr>
          <w:rFonts w:hint="cs"/>
          <w:noProof/>
          <w:rtl/>
        </w:rPr>
        <w:pict>
          <v:rect id="_x0000_s1065" style="position:absolute;left:0;text-align:left;margin-left:-36pt;margin-top:3.9pt;width:495pt;height:27pt;z-index:251657728">
            <v:textbox>
              <w:txbxContent>
                <w:p w:rsidR="002807B2" w:rsidRPr="0086369A" w:rsidRDefault="002807B2" w:rsidP="002807B2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86369A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مراجع الأبحاث الحديثة التي تم نشرها من 2003-2011</w:t>
                  </w:r>
                </w:p>
              </w:txbxContent>
            </v:textbox>
            <w10:wrap anchorx="page"/>
          </v:rect>
        </w:pict>
      </w:r>
    </w:p>
    <w:p w:rsidR="002807B2" w:rsidRDefault="002807B2" w:rsidP="009032F0">
      <w:pPr>
        <w:tabs>
          <w:tab w:val="left" w:pos="5830"/>
        </w:tabs>
        <w:ind w:left="1466" w:hanging="1466"/>
        <w:rPr>
          <w:rFonts w:hint="cs"/>
          <w:rtl/>
          <w:lang w:bidi="ar-EG"/>
        </w:rPr>
      </w:pPr>
    </w:p>
    <w:p w:rsidR="002807B2" w:rsidRDefault="002807B2" w:rsidP="009032F0">
      <w:pPr>
        <w:tabs>
          <w:tab w:val="left" w:pos="5830"/>
        </w:tabs>
        <w:ind w:left="1466" w:hanging="1466"/>
        <w:rPr>
          <w:rFonts w:hint="cs"/>
          <w:rtl/>
          <w:lang w:bidi="ar-EG"/>
        </w:rPr>
      </w:pPr>
    </w:p>
    <w:p w:rsidR="002807B2" w:rsidRPr="009032F0" w:rsidRDefault="005E5AF2" w:rsidP="009032F0">
      <w:pPr>
        <w:tabs>
          <w:tab w:val="left" w:pos="5830"/>
        </w:tabs>
        <w:ind w:left="1466" w:hanging="1466"/>
        <w:rPr>
          <w:rFonts w:hint="cs"/>
          <w:rtl/>
          <w:lang w:bidi="ar-EG"/>
        </w:rPr>
      </w:pPr>
      <w:r>
        <w:rPr>
          <w:rtl/>
          <w:lang w:bidi="ar-EG"/>
        </w:rPr>
        <w:br w:type="page"/>
      </w:r>
    </w:p>
    <w:p w:rsidR="005E5AF2" w:rsidRDefault="005E5AF2" w:rsidP="0086369A">
      <w:pPr>
        <w:tabs>
          <w:tab w:val="left" w:pos="7463"/>
        </w:tabs>
        <w:rPr>
          <w:rFonts w:cs="MCS Taybah S_U normal." w:hint="cs"/>
          <w:sz w:val="30"/>
          <w:szCs w:val="30"/>
          <w:rtl/>
          <w:lang w:bidi="ar-EG"/>
        </w:rPr>
      </w:pPr>
      <w:r>
        <w:rPr>
          <w:noProof/>
        </w:rPr>
        <w:pict>
          <v:rect id="_x0000_s1066" style="position:absolute;left:0;text-align:left;margin-left:-35.25pt;margin-top:6.4pt;width:495pt;height:21.9pt;z-index:251658752" fillcolor="#c9f" stroked="f">
            <v:fill color2="fill darken(118)" rotate="t" focusposition=".5,.5" focussize="" method="linear sigma" focus="100%" type="gradientRadial"/>
            <v:imagedata embosscolor="shadow add(51)"/>
            <v:shadow on="t" opacity=".5" offset="-6pt,-6pt"/>
            <v:textbox style="mso-next-textbox:#_x0000_s1066">
              <w:txbxContent>
                <w:p w:rsidR="002807B2" w:rsidRDefault="002807B2" w:rsidP="002807B2">
                  <w:pPr>
                    <w:jc w:val="center"/>
                    <w:rPr>
                      <w:rFonts w:hint="cs"/>
                      <w:rtl/>
                      <w:lang w:bidi="ar-EG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FFFF00"/>
                      <w:rtl/>
                      <w:lang w:bidi="ar-EG"/>
                    </w:rPr>
                    <w:t xml:space="preserve">الرسايل العلمية التي قام بالإشراف عليها     </w:t>
                  </w:r>
                </w:p>
              </w:txbxContent>
            </v:textbox>
            <w10:wrap anchorx="page"/>
          </v:rect>
        </w:pict>
      </w:r>
    </w:p>
    <w:p w:rsidR="005E5AF2" w:rsidRDefault="005E5AF2" w:rsidP="0086369A">
      <w:pPr>
        <w:tabs>
          <w:tab w:val="left" w:pos="7463"/>
        </w:tabs>
        <w:rPr>
          <w:rFonts w:cs="MCS Taybah S_U normal." w:hint="cs"/>
          <w:sz w:val="30"/>
          <w:szCs w:val="30"/>
          <w:rtl/>
          <w:lang w:bidi="ar-EG"/>
        </w:rPr>
      </w:pPr>
    </w:p>
    <w:p w:rsidR="0086369A" w:rsidRDefault="0086369A" w:rsidP="0086369A">
      <w:pPr>
        <w:tabs>
          <w:tab w:val="left" w:pos="7463"/>
        </w:tabs>
        <w:rPr>
          <w:rFonts w:cs="MCS Taybah S_U normal." w:hint="cs"/>
          <w:sz w:val="30"/>
          <w:szCs w:val="30"/>
          <w:rtl/>
          <w:lang w:bidi="ar-EG"/>
        </w:rPr>
      </w:pPr>
      <w:r>
        <w:rPr>
          <w:rFonts w:cs="MCS Taybah S_U normal." w:hint="cs"/>
          <w:sz w:val="30"/>
          <w:szCs w:val="30"/>
          <w:rtl/>
          <w:lang w:bidi="ar-EG"/>
        </w:rPr>
        <w:t>اولاً: الرسائل العلمية الحاصل عليها</w:t>
      </w:r>
    </w:p>
    <w:p w:rsidR="0086369A" w:rsidRPr="00F42C3F" w:rsidRDefault="0086369A" w:rsidP="0086369A">
      <w:pPr>
        <w:spacing w:after="120"/>
        <w:ind w:right="-180"/>
        <w:rPr>
          <w:rFonts w:cs="Simplified Arabic" w:hint="cs"/>
          <w:b/>
          <w:bCs/>
          <w:sz w:val="28"/>
          <w:szCs w:val="28"/>
          <w:rtl/>
        </w:rPr>
      </w:pPr>
      <w:r w:rsidRPr="00F42C3F">
        <w:rPr>
          <w:rFonts w:cs="Simplified Arabic" w:hint="cs"/>
          <w:b/>
          <w:bCs/>
          <w:sz w:val="28"/>
          <w:szCs w:val="28"/>
          <w:rtl/>
        </w:rPr>
        <w:t>1- رسالة الدكتوراة</w:t>
      </w:r>
    </w:p>
    <w:p w:rsidR="0086369A" w:rsidRPr="00F42C3F" w:rsidRDefault="0086369A" w:rsidP="0086369A">
      <w:pPr>
        <w:spacing w:after="120"/>
        <w:ind w:right="-180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ab/>
      </w:r>
      <w:r w:rsidRPr="00F42C3F">
        <w:rPr>
          <w:rFonts w:cs="Simplified Arabic" w:hint="cs"/>
          <w:b/>
          <w:bCs/>
          <w:sz w:val="28"/>
          <w:szCs w:val="28"/>
          <w:rtl/>
        </w:rPr>
        <w:t xml:space="preserve">عنوان الرسالة </w:t>
      </w:r>
      <w:r w:rsidRPr="00F42C3F">
        <w:rPr>
          <w:rFonts w:cs="Simplified Arabic" w:hint="cs"/>
          <w:sz w:val="28"/>
          <w:szCs w:val="28"/>
          <w:rtl/>
        </w:rPr>
        <w:t xml:space="preserve">: </w:t>
      </w:r>
      <w:r>
        <w:rPr>
          <w:rFonts w:cs="Simplified Arabic" w:hint="cs"/>
          <w:sz w:val="28"/>
          <w:szCs w:val="28"/>
          <w:rtl/>
        </w:rPr>
        <w:t>(دراسات ميكروبيولوجية على معدنة النيتروجين في أراضي مختلفة)</w:t>
      </w:r>
    </w:p>
    <w:p w:rsidR="0086369A" w:rsidRPr="00A716B7" w:rsidRDefault="0086369A" w:rsidP="0086369A">
      <w:pPr>
        <w:bidi w:val="0"/>
        <w:spacing w:after="120"/>
        <w:ind w:right="-18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Microbiological Studies on Nitrogen Mineralization in Different Soils</w:t>
      </w:r>
    </w:p>
    <w:p w:rsidR="0086369A" w:rsidRPr="00F42C3F" w:rsidRDefault="0086369A" w:rsidP="0086369A">
      <w:pPr>
        <w:spacing w:after="120"/>
        <w:ind w:right="-180"/>
        <w:rPr>
          <w:rFonts w:cs="Simplified Arabic" w:hint="cs"/>
          <w:b/>
          <w:bCs/>
          <w:sz w:val="28"/>
          <w:szCs w:val="28"/>
          <w:rtl/>
          <w:lang w:val="en-GB"/>
        </w:rPr>
      </w:pPr>
      <w:r w:rsidRPr="00F42C3F">
        <w:rPr>
          <w:rFonts w:cs="Simplified Arabic" w:hint="cs"/>
          <w:b/>
          <w:bCs/>
          <w:sz w:val="28"/>
          <w:szCs w:val="28"/>
          <w:rtl/>
          <w:lang w:val="en-GB"/>
        </w:rPr>
        <w:t xml:space="preserve">2- رسالة الماجستير </w:t>
      </w:r>
    </w:p>
    <w:p w:rsidR="0086369A" w:rsidRPr="00F42C3F" w:rsidRDefault="0086369A" w:rsidP="0086369A">
      <w:pPr>
        <w:spacing w:after="120"/>
        <w:ind w:right="-180"/>
        <w:rPr>
          <w:rFonts w:ascii="Arial" w:hAnsi="Arial" w:cs="Simplified Arabic"/>
          <w:color w:val="000000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  <w:lang w:val="en-GB"/>
        </w:rPr>
        <w:tab/>
      </w:r>
      <w:r w:rsidRPr="00F42C3F">
        <w:rPr>
          <w:rFonts w:cs="Simplified Arabic" w:hint="cs"/>
          <w:b/>
          <w:bCs/>
          <w:sz w:val="28"/>
          <w:szCs w:val="28"/>
          <w:rtl/>
          <w:lang w:val="en-GB"/>
        </w:rPr>
        <w:t>عنوان الرسالة</w:t>
      </w:r>
      <w:r w:rsidRPr="00F42C3F">
        <w:rPr>
          <w:rFonts w:cs="Simplified Arabic" w:hint="cs"/>
          <w:sz w:val="28"/>
          <w:szCs w:val="28"/>
          <w:rtl/>
          <w:lang w:val="en-GB"/>
        </w:rPr>
        <w:t xml:space="preserve">: </w:t>
      </w:r>
      <w:r>
        <w:rPr>
          <w:rFonts w:cs="Simplified Arabic" w:hint="cs"/>
          <w:sz w:val="28"/>
          <w:szCs w:val="28"/>
          <w:rtl/>
          <w:lang w:val="en-GB"/>
        </w:rPr>
        <w:t>(دراسات على إنتاج إنزيم الأميليز الفطري</w:t>
      </w:r>
      <w:r>
        <w:rPr>
          <w:rFonts w:cs="Simplified Arabic" w:hint="cs"/>
          <w:sz w:val="28"/>
          <w:szCs w:val="28"/>
          <w:rtl/>
        </w:rPr>
        <w:t>)</w:t>
      </w:r>
    </w:p>
    <w:p w:rsidR="0086369A" w:rsidRPr="00F42C3F" w:rsidRDefault="0086369A" w:rsidP="0086369A">
      <w:pPr>
        <w:bidi w:val="0"/>
        <w:spacing w:after="120"/>
        <w:ind w:right="-180"/>
        <w:jc w:val="lowKashida"/>
        <w:rPr>
          <w:rFonts w:cs="Simplified Arabic"/>
          <w:color w:val="000000"/>
          <w:sz w:val="28"/>
          <w:szCs w:val="28"/>
        </w:rPr>
      </w:pPr>
      <w:r>
        <w:rPr>
          <w:rFonts w:cs="Simplified Arabic"/>
          <w:color w:val="000000"/>
          <w:sz w:val="28"/>
          <w:szCs w:val="28"/>
        </w:rPr>
        <w:t>Studies on Fungal Amylase Production</w:t>
      </w:r>
    </w:p>
    <w:p w:rsidR="005B0873" w:rsidRPr="005B0873" w:rsidRDefault="0086369A" w:rsidP="005B0873">
      <w:pPr>
        <w:rPr>
          <w:rtl/>
          <w:lang w:bidi="ar-EG"/>
        </w:rPr>
      </w:pPr>
      <w:r>
        <w:rPr>
          <w:noProof/>
        </w:rPr>
        <w:pict>
          <v:rect id="_x0000_s1044" style="position:absolute;left:0;text-align:left;margin-left:-36pt;margin-top:1.65pt;width:495pt;height:27pt;z-index:251655680">
            <v:textbox>
              <w:txbxContent>
                <w:p w:rsidR="002807B2" w:rsidRPr="0086369A" w:rsidRDefault="0086369A" w:rsidP="0086369A">
                  <w:pPr>
                    <w:rPr>
                      <w:rFonts w:cs="MCS Taybah S_U normal." w:hint="cs"/>
                      <w:sz w:val="30"/>
                      <w:szCs w:val="30"/>
                      <w:rtl/>
                      <w:lang w:bidi="ar-EG"/>
                    </w:rPr>
                  </w:pPr>
                  <w:r w:rsidRPr="0086369A">
                    <w:rPr>
                      <w:rFonts w:cs="MCS Taybah S_U normal." w:hint="cs"/>
                      <w:sz w:val="30"/>
                      <w:szCs w:val="30"/>
                      <w:rtl/>
                      <w:lang w:bidi="ar-EG"/>
                    </w:rPr>
                    <w:t xml:space="preserve"> ثانياً: </w:t>
                  </w:r>
                  <w:r w:rsidR="002807B2" w:rsidRPr="0086369A">
                    <w:rPr>
                      <w:rFonts w:cs="MCS Taybah S_U normal." w:hint="cs"/>
                      <w:sz w:val="30"/>
                      <w:szCs w:val="30"/>
                      <w:rtl/>
                      <w:lang w:bidi="ar-EG"/>
                    </w:rPr>
                    <w:t>عناوين رسا</w:t>
                  </w:r>
                  <w:r w:rsidR="00BC5D1A" w:rsidRPr="0086369A">
                    <w:rPr>
                      <w:rFonts w:cs="MCS Taybah S_U normal." w:hint="cs"/>
                      <w:sz w:val="30"/>
                      <w:szCs w:val="30"/>
                      <w:rtl/>
                      <w:lang w:bidi="ar-EG"/>
                    </w:rPr>
                    <w:t>ئ</w:t>
                  </w:r>
                  <w:r w:rsidR="002807B2" w:rsidRPr="0086369A">
                    <w:rPr>
                      <w:rFonts w:cs="MCS Taybah S_U normal." w:hint="cs"/>
                      <w:sz w:val="30"/>
                      <w:szCs w:val="30"/>
                      <w:rtl/>
                      <w:lang w:bidi="ar-EG"/>
                    </w:rPr>
                    <w:t>ل الماجستير و الدكتوراه التي قام بالإشراف عليها</w:t>
                  </w:r>
                </w:p>
                <w:p w:rsidR="00DF7259" w:rsidRDefault="00DF7259" w:rsidP="00BC5D1A">
                  <w:pPr>
                    <w:jc w:val="center"/>
                    <w:rPr>
                      <w:rFonts w:hint="cs"/>
                      <w:lang w:bidi="ar-EG"/>
                    </w:rPr>
                  </w:pPr>
                </w:p>
              </w:txbxContent>
            </v:textbox>
            <w10:wrap anchorx="page"/>
          </v:rect>
        </w:pict>
      </w:r>
    </w:p>
    <w:p w:rsidR="0086369A" w:rsidRPr="007B1C22" w:rsidRDefault="0086369A" w:rsidP="00DF7259">
      <w:pPr>
        <w:spacing w:after="120"/>
        <w:ind w:left="386" w:hanging="386"/>
        <w:jc w:val="lowKashida"/>
        <w:rPr>
          <w:rFonts w:cs="Simplified Arabic" w:hint="cs"/>
          <w:sz w:val="26"/>
          <w:szCs w:val="26"/>
          <w:rtl/>
        </w:rPr>
      </w:pPr>
    </w:p>
    <w:p w:rsidR="00DF7259" w:rsidRPr="007B1C22" w:rsidRDefault="00DF7259" w:rsidP="00412D40">
      <w:pPr>
        <w:spacing w:after="120"/>
        <w:ind w:left="386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1.</w:t>
      </w:r>
      <w:r w:rsidRPr="007B1C22">
        <w:rPr>
          <w:rFonts w:cs="Simplified Arabic" w:hint="cs"/>
          <w:sz w:val="26"/>
          <w:szCs w:val="26"/>
          <w:rtl/>
        </w:rPr>
        <w:tab/>
        <w:t>عضو مشارك بصفة رسمية في لجنة الإشراف العلمي على  رسائل للدكتوراه والماجستير في مجال الميكروبيولوجيا الزراعية في القسم بنفس الكلية خلال عملي وبيانها كالتالي:</w:t>
      </w:r>
    </w:p>
    <w:p w:rsidR="00DF7259" w:rsidRPr="007B1C22" w:rsidRDefault="00AD7BBC" w:rsidP="00DF7259">
      <w:pPr>
        <w:spacing w:after="4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1</w:t>
      </w:r>
      <w:r w:rsidR="00DF7259" w:rsidRPr="007B1C22">
        <w:rPr>
          <w:rFonts w:cs="Simplified Arabic" w:hint="cs"/>
          <w:sz w:val="26"/>
          <w:szCs w:val="26"/>
          <w:rtl/>
        </w:rPr>
        <w:t>-</w:t>
      </w:r>
      <w:r w:rsidR="00DF7259" w:rsidRPr="007B1C22">
        <w:rPr>
          <w:rFonts w:cs="Simplified Arabic" w:hint="cs"/>
          <w:sz w:val="26"/>
          <w:szCs w:val="26"/>
          <w:rtl/>
        </w:rPr>
        <w:tab/>
        <w:t>دراسات ميكروبيولوجية على إنتاج الغاز الحيوي والسماد العضوي من المخلفات الزراعية- رسالة ماجستير.</w:t>
      </w:r>
    </w:p>
    <w:p w:rsidR="00DF7259" w:rsidRPr="007B1C22" w:rsidRDefault="00AD7BBC" w:rsidP="00DF7259">
      <w:pPr>
        <w:spacing w:after="4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2</w:t>
      </w:r>
      <w:r w:rsidR="00DF7259" w:rsidRPr="007B1C22">
        <w:rPr>
          <w:rFonts w:cs="Simplified Arabic" w:hint="cs"/>
          <w:sz w:val="26"/>
          <w:szCs w:val="26"/>
          <w:rtl/>
        </w:rPr>
        <w:t>-</w:t>
      </w:r>
      <w:r w:rsidR="00DF7259" w:rsidRPr="007B1C22">
        <w:rPr>
          <w:rFonts w:cs="Simplified Arabic" w:hint="cs"/>
          <w:sz w:val="26"/>
          <w:szCs w:val="26"/>
          <w:rtl/>
        </w:rPr>
        <w:tab/>
        <w:t>دراسات ميكروبيولوجية وكيميائية على مياه الشرب- رسالة دكتوراه.</w:t>
      </w:r>
    </w:p>
    <w:p w:rsidR="00DF7259" w:rsidRPr="007B1C22" w:rsidRDefault="00AD7BBC" w:rsidP="00DF7259">
      <w:pPr>
        <w:spacing w:after="4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3</w:t>
      </w:r>
      <w:r w:rsidR="00DF7259" w:rsidRPr="007B1C22">
        <w:rPr>
          <w:rFonts w:cs="Simplified Arabic" w:hint="cs"/>
          <w:sz w:val="26"/>
          <w:szCs w:val="26"/>
          <w:rtl/>
        </w:rPr>
        <w:t>-</w:t>
      </w:r>
      <w:r w:rsidR="00DF7259" w:rsidRPr="007B1C22">
        <w:rPr>
          <w:rFonts w:cs="Simplified Arabic" w:hint="cs"/>
          <w:sz w:val="26"/>
          <w:szCs w:val="26"/>
          <w:rtl/>
        </w:rPr>
        <w:tab/>
        <w:t>تأثير الريزوبيوفاج على التنافس بين بكتريا العقد الجذرية- رسالة دكتوراه.</w:t>
      </w:r>
    </w:p>
    <w:p w:rsidR="00DF7259" w:rsidRPr="007B1C22" w:rsidRDefault="00AD7BBC" w:rsidP="00DF7259">
      <w:pPr>
        <w:spacing w:after="4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4</w:t>
      </w:r>
      <w:r w:rsidR="00DF7259" w:rsidRPr="007B1C22">
        <w:rPr>
          <w:rFonts w:cs="Simplified Arabic" w:hint="cs"/>
          <w:sz w:val="26"/>
          <w:szCs w:val="26"/>
          <w:rtl/>
        </w:rPr>
        <w:t>-</w:t>
      </w:r>
      <w:r w:rsidR="00DF7259" w:rsidRPr="007B1C22">
        <w:rPr>
          <w:rFonts w:cs="Simplified Arabic" w:hint="cs"/>
          <w:sz w:val="26"/>
          <w:szCs w:val="26"/>
          <w:rtl/>
        </w:rPr>
        <w:tab/>
        <w:t>دراسات على إنتاج الصبغات بواسطة موناسكس بيربورس- رسالة دكتوراه.</w:t>
      </w:r>
    </w:p>
    <w:p w:rsidR="00AD7BBC" w:rsidRPr="007B1C22" w:rsidRDefault="00AD7BBC" w:rsidP="00DF7259">
      <w:pPr>
        <w:spacing w:after="4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5- دراسات ميكروبيولوجية على البكتريوسين فى بعض الأغذية الشعبية.</w:t>
      </w:r>
    </w:p>
    <w:p w:rsidR="00AD7BBC" w:rsidRPr="007B1C22" w:rsidRDefault="00AD7BBC" w:rsidP="00DF7259">
      <w:pPr>
        <w:spacing w:after="4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6- عزل وتعريف الخمائر من اللحوم ومنتجاتها.</w:t>
      </w:r>
    </w:p>
    <w:p w:rsidR="00AD7BBC" w:rsidRPr="007B1C22" w:rsidRDefault="00AD7BBC" w:rsidP="00DF7259">
      <w:pPr>
        <w:spacing w:after="4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7- التحلل الميكروبى للهيدركربون</w:t>
      </w:r>
      <w:r w:rsidR="007D1822" w:rsidRPr="007B1C22">
        <w:rPr>
          <w:rFonts w:cs="Simplified Arabic" w:hint="cs"/>
          <w:sz w:val="26"/>
          <w:szCs w:val="26"/>
          <w:rtl/>
        </w:rPr>
        <w:t>ات فى بعض مصادر التربة الملوثة.</w:t>
      </w:r>
    </w:p>
    <w:p w:rsidR="00DF7259" w:rsidRPr="007B1C22" w:rsidRDefault="00DF7259" w:rsidP="00DF7259">
      <w:pPr>
        <w:spacing w:after="120"/>
        <w:ind w:left="386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2.</w:t>
      </w:r>
      <w:r w:rsidRPr="007B1C22">
        <w:rPr>
          <w:rFonts w:cs="Simplified Arabic" w:hint="cs"/>
          <w:sz w:val="26"/>
          <w:szCs w:val="26"/>
          <w:rtl/>
        </w:rPr>
        <w:tab/>
        <w:t>عضو مشارك بصفة غير رسمية مع بعض لجان الإشراف العلمي خارج القسم بالكلية للإشراف والمتابعة الكاملة على ثلاث رسائل أخرى هى:</w:t>
      </w:r>
    </w:p>
    <w:p w:rsidR="00DF7259" w:rsidRPr="007B1C22" w:rsidRDefault="00DF7259" w:rsidP="00DF7259">
      <w:pPr>
        <w:spacing w:after="8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- تحت عنوان (دراسات غذائية على إستخدام المخلفات الزراعية المعاملة بيولوجيا في المجترات)- رسالة ماجستير قسم الإنتاج الحيواني بالكلية.</w:t>
      </w:r>
    </w:p>
    <w:p w:rsidR="00DF7259" w:rsidRPr="007B1C22" w:rsidRDefault="00DF7259" w:rsidP="00DF7259">
      <w:pPr>
        <w:spacing w:after="80"/>
        <w:ind w:left="743" w:hanging="386"/>
        <w:jc w:val="lowKashida"/>
        <w:rPr>
          <w:rFonts w:cs="Simplified Arabic" w:hint="cs"/>
          <w:sz w:val="26"/>
          <w:szCs w:val="26"/>
          <w:rtl/>
        </w:rPr>
      </w:pPr>
      <w:r w:rsidRPr="007B1C22">
        <w:rPr>
          <w:rFonts w:cs="Simplified Arabic" w:hint="cs"/>
          <w:sz w:val="26"/>
          <w:szCs w:val="26"/>
          <w:rtl/>
        </w:rPr>
        <w:t>-</w:t>
      </w:r>
      <w:r w:rsidRPr="007B1C22">
        <w:rPr>
          <w:rFonts w:cs="Simplified Arabic" w:hint="cs"/>
          <w:sz w:val="26"/>
          <w:szCs w:val="26"/>
          <w:rtl/>
        </w:rPr>
        <w:tab/>
        <w:t>تحت عنوان (تأثير المعاملات البيولوجية والكيميائية على القيمة الغذائية لبعض المخلفات الزراعية)- رسالة دكتوراه قسم الإنتاج الحيواني بالكلية.</w:t>
      </w:r>
    </w:p>
    <w:p w:rsidR="00FD74F7" w:rsidRPr="005B0873" w:rsidRDefault="00DF7259" w:rsidP="007B1C22">
      <w:pPr>
        <w:spacing w:after="80"/>
        <w:ind w:left="743" w:hanging="386"/>
        <w:jc w:val="lowKashida"/>
        <w:rPr>
          <w:rFonts w:hint="cs"/>
          <w:rtl/>
          <w:lang w:bidi="ar-EG"/>
        </w:rPr>
      </w:pPr>
      <w:r w:rsidRPr="007B1C22">
        <w:rPr>
          <w:rFonts w:cs="Simplified Arabic" w:hint="cs"/>
          <w:sz w:val="26"/>
          <w:szCs w:val="26"/>
          <w:rtl/>
        </w:rPr>
        <w:t>-</w:t>
      </w:r>
      <w:r w:rsidRPr="007B1C22">
        <w:rPr>
          <w:rFonts w:cs="Simplified Arabic" w:hint="cs"/>
          <w:sz w:val="26"/>
          <w:szCs w:val="26"/>
          <w:rtl/>
        </w:rPr>
        <w:tab/>
        <w:t>تحت عنوان (تحضير وتحوير بعض السكريات العديدة- الزانثان والجوار)- رسالة ماجستير- قسم الكيمياء الحيوية بالكلية.</w:t>
      </w:r>
    </w:p>
    <w:sectPr w:rsidR="00FD74F7" w:rsidRPr="005B0873" w:rsidSect="005F422D">
      <w:footerReference w:type="even" r:id="rId11"/>
      <w:footerReference w:type="defaul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64B" w:rsidRDefault="00AA364B">
      <w:r>
        <w:separator/>
      </w:r>
    </w:p>
  </w:endnote>
  <w:endnote w:type="continuationSeparator" w:id="0">
    <w:p w:rsidR="00AA364B" w:rsidRDefault="00AA3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3C" w:rsidRDefault="002F683C" w:rsidP="002F683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F683C" w:rsidRDefault="002F68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3C" w:rsidRDefault="002F683C" w:rsidP="002F683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E64DE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  <w:p w:rsidR="002F683C" w:rsidRDefault="002F68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64B" w:rsidRDefault="00AA364B">
      <w:r>
        <w:separator/>
      </w:r>
    </w:p>
  </w:footnote>
  <w:footnote w:type="continuationSeparator" w:id="0">
    <w:p w:rsidR="00AA364B" w:rsidRDefault="00AA3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4C39"/>
    <w:multiLevelType w:val="hybridMultilevel"/>
    <w:tmpl w:val="48F2CFD2"/>
    <w:lvl w:ilvl="0" w:tplc="31BECB50">
      <w:start w:val="7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4F7"/>
    <w:rsid w:val="00034827"/>
    <w:rsid w:val="00056D81"/>
    <w:rsid w:val="000E2A3D"/>
    <w:rsid w:val="00100E5D"/>
    <w:rsid w:val="00112C9C"/>
    <w:rsid w:val="0015372F"/>
    <w:rsid w:val="00200E97"/>
    <w:rsid w:val="0027633B"/>
    <w:rsid w:val="002807B2"/>
    <w:rsid w:val="0029018A"/>
    <w:rsid w:val="002A407B"/>
    <w:rsid w:val="002A7AC4"/>
    <w:rsid w:val="002C33D1"/>
    <w:rsid w:val="002E417D"/>
    <w:rsid w:val="002F0608"/>
    <w:rsid w:val="002F683C"/>
    <w:rsid w:val="003215D5"/>
    <w:rsid w:val="00332575"/>
    <w:rsid w:val="00345C7F"/>
    <w:rsid w:val="00384F10"/>
    <w:rsid w:val="00391803"/>
    <w:rsid w:val="00395A2B"/>
    <w:rsid w:val="00412D40"/>
    <w:rsid w:val="004A401B"/>
    <w:rsid w:val="004C18E4"/>
    <w:rsid w:val="004F6357"/>
    <w:rsid w:val="00511AE6"/>
    <w:rsid w:val="00552C6E"/>
    <w:rsid w:val="005B0873"/>
    <w:rsid w:val="005E5AF2"/>
    <w:rsid w:val="005F422D"/>
    <w:rsid w:val="00635D61"/>
    <w:rsid w:val="00653E10"/>
    <w:rsid w:val="006F6855"/>
    <w:rsid w:val="0070204A"/>
    <w:rsid w:val="007039BA"/>
    <w:rsid w:val="007703C6"/>
    <w:rsid w:val="007A72C9"/>
    <w:rsid w:val="007B1C22"/>
    <w:rsid w:val="007D1822"/>
    <w:rsid w:val="0086369A"/>
    <w:rsid w:val="008A09B9"/>
    <w:rsid w:val="008A4558"/>
    <w:rsid w:val="008E5101"/>
    <w:rsid w:val="009032F0"/>
    <w:rsid w:val="00903411"/>
    <w:rsid w:val="00930545"/>
    <w:rsid w:val="009A2AC8"/>
    <w:rsid w:val="00AA364B"/>
    <w:rsid w:val="00AB1EED"/>
    <w:rsid w:val="00AD7BBC"/>
    <w:rsid w:val="00AE64DE"/>
    <w:rsid w:val="00AF3547"/>
    <w:rsid w:val="00BB3828"/>
    <w:rsid w:val="00BC5D1A"/>
    <w:rsid w:val="00C76A5B"/>
    <w:rsid w:val="00CC2677"/>
    <w:rsid w:val="00CC5519"/>
    <w:rsid w:val="00DF7259"/>
    <w:rsid w:val="00E5460B"/>
    <w:rsid w:val="00F20DC9"/>
    <w:rsid w:val="00F2331F"/>
    <w:rsid w:val="00FA0897"/>
    <w:rsid w:val="00FD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martTagType w:namespaceuri="urn:schemas:contacts" w:name="Sn"/>
  <w:shapeDefaults>
    <o:shapedefaults v:ext="edit" spidmax="2050">
      <o:colormru v:ext="edit" colors="#f6f"/>
      <o:colormenu v:ext="edit" fillcolor="#c9f" shadowcolor="#936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F7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B087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95A2B"/>
    <w:rPr>
      <w:color w:val="0000FF"/>
      <w:u w:val="single"/>
    </w:rPr>
  </w:style>
  <w:style w:type="paragraph" w:styleId="Footer">
    <w:name w:val="footer"/>
    <w:basedOn w:val="Normal"/>
    <w:rsid w:val="002F68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F6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agr_students@zu.edu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ssansh53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/>
  <LinksUpToDate>false</LinksUpToDate>
  <CharactersWithSpaces>17229</CharactersWithSpaces>
  <SharedDoc>false</SharedDoc>
  <HLinks>
    <vt:vector size="12" baseType="variant">
      <vt:variant>
        <vt:i4>4718606</vt:i4>
      </vt:variant>
      <vt:variant>
        <vt:i4>3</vt:i4>
      </vt:variant>
      <vt:variant>
        <vt:i4>0</vt:i4>
      </vt:variant>
      <vt:variant>
        <vt:i4>5</vt:i4>
      </vt:variant>
      <vt:variant>
        <vt:lpwstr>mailto:Fagr_students@zu.edu.eg</vt:lpwstr>
      </vt:variant>
      <vt:variant>
        <vt:lpwstr/>
      </vt:variant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mailto:Hassansh53@hotmail.com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creator>mr sabry</dc:creator>
  <cp:lastModifiedBy>ONYX</cp:lastModifiedBy>
  <cp:revision>2</cp:revision>
  <cp:lastPrinted>2011-10-01T12:21:00Z</cp:lastPrinted>
  <dcterms:created xsi:type="dcterms:W3CDTF">2013-01-09T18:34:00Z</dcterms:created>
  <dcterms:modified xsi:type="dcterms:W3CDTF">2013-01-09T18:34:00Z</dcterms:modified>
</cp:coreProperties>
</file>